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C8" w:rsidRDefault="000E1DB7" w:rsidP="000E1D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АНАЛИТИЧЕСКАЯ СПРАВКА</w:t>
      </w:r>
    </w:p>
    <w:p w:rsidR="000E1DB7" w:rsidRDefault="000E1DB7" w:rsidP="000E1D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предметной недели</w:t>
      </w:r>
      <w:r w:rsidR="00E474F6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 естественно-математического цикла.</w:t>
      </w:r>
    </w:p>
    <w:p w:rsidR="000E1DB7" w:rsidRDefault="000E1DB7" w:rsidP="000E1DB7">
      <w:pPr>
        <w:jc w:val="both"/>
        <w:rPr>
          <w:rFonts w:ascii="Times New Roman" w:hAnsi="Times New Roman" w:cs="Times New Roman"/>
        </w:rPr>
      </w:pPr>
    </w:p>
    <w:p w:rsidR="000E1DB7" w:rsidRDefault="000E1DB7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12 по 16 декабря 2011 года в рамках плана методической работы с целью повышения профессиональной компетентности учителей, а также для развития познавательной и творческой активности обучающихся была проведена предметная неделя методического объединения естественно-математического цикла. В ходе предметной недели были проведены </w:t>
      </w:r>
      <w:r w:rsidR="00E474F6">
        <w:rPr>
          <w:rFonts w:ascii="Times New Roman" w:hAnsi="Times New Roman" w:cs="Times New Roman"/>
        </w:rPr>
        <w:t>открытые уроки и внеклассные мероприятия, на которых учителя представили свою работу по проблеме: «Использование современных образовательных и информационных технологий в условиях реализации национальной образовательной инициативы «Наша новая школа». Девизом предметной недели стали такие строки: «Пусть ты не станешь Пифагором,</w:t>
      </w:r>
    </w:p>
    <w:p w:rsidR="00E474F6" w:rsidRDefault="00E474F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Каким хотел бы может быть.</w:t>
      </w:r>
    </w:p>
    <w:p w:rsidR="00E474F6" w:rsidRDefault="00E474F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Но будешь ты рабочим, иль учёным</w:t>
      </w:r>
    </w:p>
    <w:p w:rsidR="00E474F6" w:rsidRDefault="00DA278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И  верно будешь Родине служить!»</w:t>
      </w:r>
    </w:p>
    <w:p w:rsidR="00DA2786" w:rsidRDefault="00DA278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Начало предметной недели совпало с Днём Конституции, поэтому ряд мероприятий носил патриотический характер. На общешкольной линейке «Я - гражданин России» ученики 11 класса (учитель Иванова А.Д.) представили информацию об истории создания Конституции в России, рассказал</w:t>
      </w:r>
      <w:proofErr w:type="gramStart"/>
      <w:r>
        <w:rPr>
          <w:rFonts w:ascii="Times New Roman" w:hAnsi="Times New Roman" w:cs="Times New Roman"/>
        </w:rPr>
        <w:t>и о её</w:t>
      </w:r>
      <w:proofErr w:type="gramEnd"/>
      <w:r>
        <w:rPr>
          <w:rFonts w:ascii="Times New Roman" w:hAnsi="Times New Roman" w:cs="Times New Roman"/>
        </w:rPr>
        <w:t xml:space="preserve"> значимости</w:t>
      </w:r>
      <w:r w:rsidR="00595D56">
        <w:rPr>
          <w:rFonts w:ascii="Times New Roman" w:hAnsi="Times New Roman" w:cs="Times New Roman"/>
        </w:rPr>
        <w:t xml:space="preserve"> в доступной форме. На этой же линейке состоялось открытие предметной недели. На течении всей недели в школе проходила выставка «Мир вокруг нас» (учитель </w:t>
      </w:r>
      <w:proofErr w:type="spellStart"/>
      <w:r w:rsidR="00595D56">
        <w:rPr>
          <w:rFonts w:ascii="Times New Roman" w:hAnsi="Times New Roman" w:cs="Times New Roman"/>
        </w:rPr>
        <w:t>Филаретова</w:t>
      </w:r>
      <w:proofErr w:type="spellEnd"/>
      <w:r w:rsidR="00595D56">
        <w:rPr>
          <w:rFonts w:ascii="Times New Roman" w:hAnsi="Times New Roman" w:cs="Times New Roman"/>
        </w:rPr>
        <w:t xml:space="preserve"> Н.В.), на которой были представлены рисунки обучающихся разных классов, подготовленных к урокам природоведения и биологии.</w:t>
      </w:r>
    </w:p>
    <w:p w:rsidR="00595D56" w:rsidRDefault="00595D5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5Б классе был проведён урок математики по теме: «Формулы»</w:t>
      </w:r>
      <w:r w:rsidR="00612299">
        <w:rPr>
          <w:rFonts w:ascii="Times New Roman" w:hAnsi="Times New Roman" w:cs="Times New Roman"/>
        </w:rPr>
        <w:t xml:space="preserve"> (учитель Иванова А.Д.). Данная тема является для учащихся достаточно сложной, поскольку несёт в себе алгебраическую нагрузку, но </w:t>
      </w:r>
      <w:proofErr w:type="gramStart"/>
      <w:r w:rsidR="00612299">
        <w:rPr>
          <w:rFonts w:ascii="Times New Roman" w:hAnsi="Times New Roman" w:cs="Times New Roman"/>
        </w:rPr>
        <w:t>обучающиеся</w:t>
      </w:r>
      <w:proofErr w:type="gramEnd"/>
      <w:r w:rsidR="00612299">
        <w:rPr>
          <w:rFonts w:ascii="Times New Roman" w:hAnsi="Times New Roman" w:cs="Times New Roman"/>
        </w:rPr>
        <w:t xml:space="preserve"> показали свободное владение материалом, умелое использование различных формул. Таким образом, учителем заложен достаточно прочный фундамент для изучения алгебры и физики в старших классах. Данный урок был призван решить ещё и огромную воспитательную и здоровье сберегающую проблему, пос</w:t>
      </w:r>
      <w:r w:rsidR="00670999">
        <w:rPr>
          <w:rFonts w:ascii="Times New Roman" w:hAnsi="Times New Roman" w:cs="Times New Roman"/>
        </w:rPr>
        <w:t>к</w:t>
      </w:r>
      <w:r w:rsidR="00612299">
        <w:rPr>
          <w:rFonts w:ascii="Times New Roman" w:hAnsi="Times New Roman" w:cs="Times New Roman"/>
        </w:rPr>
        <w:t xml:space="preserve">ольку сквозной линией </w:t>
      </w:r>
      <w:r w:rsidR="00670999">
        <w:rPr>
          <w:rFonts w:ascii="Times New Roman" w:hAnsi="Times New Roman" w:cs="Times New Roman"/>
        </w:rPr>
        <w:t>прошла мысль о вреде курения. Было ненавязчиво показано, что курение наносит вред здоровью, окружающей среде и экономический вред бюджету семьи.</w:t>
      </w:r>
    </w:p>
    <w:p w:rsidR="00670999" w:rsidRDefault="00670999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уроке биологии в 7 классе (учитель </w:t>
      </w:r>
      <w:proofErr w:type="spellStart"/>
      <w:r>
        <w:rPr>
          <w:rFonts w:ascii="Times New Roman" w:hAnsi="Times New Roman" w:cs="Times New Roman"/>
        </w:rPr>
        <w:t>Филаретова</w:t>
      </w:r>
      <w:proofErr w:type="spellEnd"/>
      <w:r>
        <w:rPr>
          <w:rFonts w:ascii="Times New Roman" w:hAnsi="Times New Roman" w:cs="Times New Roman"/>
        </w:rPr>
        <w:t xml:space="preserve"> Н.В.) при изучении темы «Рождённые летать» была создана творческая атмосфера, способствующая созданию условий для эффективного усвоения программного материала и реализации дифференцированного подхода в обучении. В ходе урока прослеживалось формирование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бережного отношения к окружающей среде. Учитель умело применял ин</w:t>
      </w:r>
      <w:r w:rsidR="00320F91">
        <w:rPr>
          <w:rFonts w:ascii="Times New Roman" w:hAnsi="Times New Roman" w:cs="Times New Roman"/>
        </w:rPr>
        <w:t>формационные технологии.</w:t>
      </w:r>
    </w:p>
    <w:p w:rsidR="00320F91" w:rsidRDefault="00320F91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необычной форме бинарного урока в 8 классе были проведены урок алгебры  по теме «Решение квадратных уравнений» (учитель </w:t>
      </w:r>
      <w:proofErr w:type="spellStart"/>
      <w:r>
        <w:rPr>
          <w:rFonts w:ascii="Times New Roman" w:hAnsi="Times New Roman" w:cs="Times New Roman"/>
        </w:rPr>
        <w:t>Халчевская</w:t>
      </w:r>
      <w:proofErr w:type="spellEnd"/>
      <w:r>
        <w:rPr>
          <w:rFonts w:ascii="Times New Roman" w:hAnsi="Times New Roman" w:cs="Times New Roman"/>
        </w:rPr>
        <w:t xml:space="preserve"> В.Н.) и урок информатики по теме «Разветвляющиеся алгоритмы» (учитель Самойлова И.А.). На уроке алгебры ребята закрепляли свои знания, формировали прочные навыки решения квадратных уравнений. Работа в группах</w:t>
      </w:r>
      <w:r w:rsidR="00042C52">
        <w:rPr>
          <w:rFonts w:ascii="Times New Roman" w:hAnsi="Times New Roman" w:cs="Times New Roman"/>
        </w:rPr>
        <w:t xml:space="preserve"> давала возможность всем ученикам самостоятельно выявить и устранить пробелы в изучении данной темы. А на следующий</w:t>
      </w:r>
      <w:r w:rsidR="007625B8">
        <w:rPr>
          <w:rFonts w:ascii="Times New Roman" w:hAnsi="Times New Roman" w:cs="Times New Roman"/>
        </w:rPr>
        <w:t xml:space="preserve"> день на уроке информатики дети  на примере решения квадратных уравнений учились составлять разветвляющиеся алгоритмы. Таким образом</w:t>
      </w:r>
      <w:r w:rsidR="00F72755">
        <w:rPr>
          <w:rFonts w:ascii="Times New Roman" w:hAnsi="Times New Roman" w:cs="Times New Roman"/>
        </w:rPr>
        <w:t>,</w:t>
      </w:r>
      <w:r w:rsidR="007625B8">
        <w:rPr>
          <w:rFonts w:ascii="Times New Roman" w:hAnsi="Times New Roman" w:cs="Times New Roman"/>
        </w:rPr>
        <w:t xml:space="preserve"> знания, полученные на одном уроке</w:t>
      </w:r>
      <w:r w:rsidR="00F72755">
        <w:rPr>
          <w:rFonts w:ascii="Times New Roman" w:hAnsi="Times New Roman" w:cs="Times New Roman"/>
        </w:rPr>
        <w:t>,</w:t>
      </w:r>
      <w:r w:rsidR="007625B8">
        <w:rPr>
          <w:rFonts w:ascii="Times New Roman" w:hAnsi="Times New Roman" w:cs="Times New Roman"/>
        </w:rPr>
        <w:t xml:space="preserve"> ребята смогли применить на другом уроке, по другой дисциплине.</w:t>
      </w:r>
      <w:r w:rsidR="00F72755">
        <w:rPr>
          <w:rFonts w:ascii="Times New Roman" w:hAnsi="Times New Roman" w:cs="Times New Roman"/>
        </w:rPr>
        <w:t xml:space="preserve"> На уроках и учителя и дети использовали информационные технологии.</w:t>
      </w:r>
    </w:p>
    <w:p w:rsidR="00F72755" w:rsidRDefault="00F72755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Внеклассное мероприятие «И врагу никогда не добиться, чтоб склонилась твоя голова!», посвящённое 70-летию битвы под Москвой для учащихся 5-11 классов (</w:t>
      </w:r>
      <w:proofErr w:type="spellStart"/>
      <w:r>
        <w:rPr>
          <w:rFonts w:ascii="Times New Roman" w:hAnsi="Times New Roman" w:cs="Times New Roman"/>
        </w:rPr>
        <w:t>Халчевский</w:t>
      </w:r>
      <w:proofErr w:type="spellEnd"/>
      <w:r>
        <w:rPr>
          <w:rFonts w:ascii="Times New Roman" w:hAnsi="Times New Roman" w:cs="Times New Roman"/>
        </w:rPr>
        <w:t xml:space="preserve"> В.П., </w:t>
      </w:r>
      <w:proofErr w:type="spellStart"/>
      <w:r>
        <w:rPr>
          <w:rFonts w:ascii="Times New Roman" w:hAnsi="Times New Roman" w:cs="Times New Roman"/>
        </w:rPr>
        <w:t>Халчевская</w:t>
      </w:r>
      <w:proofErr w:type="spellEnd"/>
      <w:r>
        <w:rPr>
          <w:rFonts w:ascii="Times New Roman" w:hAnsi="Times New Roman" w:cs="Times New Roman"/>
        </w:rPr>
        <w:t xml:space="preserve"> В.Н.) было</w:t>
      </w:r>
      <w:r w:rsidR="00342A54">
        <w:rPr>
          <w:rFonts w:ascii="Times New Roman" w:hAnsi="Times New Roman" w:cs="Times New Roman"/>
        </w:rPr>
        <w:t xml:space="preserve"> проведено в форме музыкально-литературной композиции, способствовавшей развитию гражданско-патриотических качеств личности обучающихся.</w:t>
      </w:r>
    </w:p>
    <w:p w:rsidR="00342A54" w:rsidRDefault="00342A54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Очень актуальной была тема внеклассного меропри</w:t>
      </w:r>
      <w:r w:rsidR="00B1209F">
        <w:rPr>
          <w:rFonts w:ascii="Times New Roman" w:hAnsi="Times New Roman" w:cs="Times New Roman"/>
        </w:rPr>
        <w:t>ятия для ребят 8-11 классов «Мир профессий многолик - выбор в юности велик!» (Самойлова И.А.), проведённого в форме защиты творческих проектов, подготовленных учащимися 9 класса. Также</w:t>
      </w:r>
      <w:r w:rsidR="00CF3FD2">
        <w:rPr>
          <w:rFonts w:ascii="Times New Roman" w:hAnsi="Times New Roman" w:cs="Times New Roman"/>
        </w:rPr>
        <w:t xml:space="preserve"> в мероприятии</w:t>
      </w:r>
      <w:r w:rsidR="00B1209F">
        <w:rPr>
          <w:rFonts w:ascii="Times New Roman" w:hAnsi="Times New Roman" w:cs="Times New Roman"/>
        </w:rPr>
        <w:t xml:space="preserve"> принимали </w:t>
      </w:r>
      <w:r w:rsidR="00CF3FD2">
        <w:rPr>
          <w:rFonts w:ascii="Times New Roman" w:hAnsi="Times New Roman" w:cs="Times New Roman"/>
        </w:rPr>
        <w:t>участие родители</w:t>
      </w:r>
      <w:r w:rsidR="00B1209F">
        <w:rPr>
          <w:rFonts w:ascii="Times New Roman" w:hAnsi="Times New Roman" w:cs="Times New Roman"/>
        </w:rPr>
        <w:t xml:space="preserve"> и журналист городской газеты «Вперёд» (г.</w:t>
      </w:r>
      <w:r w:rsidR="00CF3FD2">
        <w:rPr>
          <w:rFonts w:ascii="Times New Roman" w:hAnsi="Times New Roman" w:cs="Times New Roman"/>
        </w:rPr>
        <w:t xml:space="preserve"> </w:t>
      </w:r>
      <w:r w:rsidR="00B1209F">
        <w:rPr>
          <w:rFonts w:ascii="Times New Roman" w:hAnsi="Times New Roman" w:cs="Times New Roman"/>
        </w:rPr>
        <w:t>Батайск).</w:t>
      </w:r>
    </w:p>
    <w:p w:rsidR="00CF3FD2" w:rsidRDefault="00CF3FD2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 ребятам 5-7 классов запомнится увлекательная и необычная игра «Школьный дозор» (</w:t>
      </w:r>
      <w:proofErr w:type="spellStart"/>
      <w:r>
        <w:rPr>
          <w:rFonts w:ascii="Times New Roman" w:hAnsi="Times New Roman" w:cs="Times New Roman"/>
        </w:rPr>
        <w:t>Халчевский</w:t>
      </w:r>
      <w:proofErr w:type="spellEnd"/>
      <w:r>
        <w:rPr>
          <w:rFonts w:ascii="Times New Roman" w:hAnsi="Times New Roman" w:cs="Times New Roman"/>
        </w:rPr>
        <w:t xml:space="preserve"> В.П.), в ходе проведения которой они должны были проявить ловкость, находчивость, командный дух, показать свою физическую и интеллектуальную силу, получили информацию по охране жизни и здоровья.</w:t>
      </w:r>
    </w:p>
    <w:p w:rsidR="00CF3FD2" w:rsidRDefault="00CF3FD2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Завершилась неделя шумной и весёлой Ярмаркой, в которой абсолютно каждый желающий смог принять участие</w:t>
      </w:r>
      <w:r w:rsidR="0062659D">
        <w:rPr>
          <w:rFonts w:ascii="Times New Roman" w:hAnsi="Times New Roman" w:cs="Times New Roman"/>
        </w:rPr>
        <w:t>, а благодаря своим знаниям, смекалке, взаимопомощи ещё и заработать сладкий приз. Без награды никто не остался!</w:t>
      </w:r>
    </w:p>
    <w:p w:rsidR="0062659D" w:rsidRDefault="008A2D5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715D">
        <w:rPr>
          <w:rFonts w:ascii="Times New Roman" w:hAnsi="Times New Roman" w:cs="Times New Roman"/>
        </w:rPr>
        <w:t xml:space="preserve">Все запланированные уроки и мероприятия проведены на достойном уровне, </w:t>
      </w:r>
      <w:bookmarkStart w:id="0" w:name="_GoBack"/>
      <w:bookmarkEnd w:id="0"/>
      <w:r w:rsidR="00D9715D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ели</w:t>
      </w:r>
      <w:r w:rsidR="00D97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предметной</w:t>
      </w:r>
      <w:r w:rsidR="00D9715D">
        <w:rPr>
          <w:rFonts w:ascii="Times New Roman" w:hAnsi="Times New Roman" w:cs="Times New Roman"/>
        </w:rPr>
        <w:t xml:space="preserve"> недели достигнуты.</w:t>
      </w:r>
    </w:p>
    <w:p w:rsidR="0062659D" w:rsidRDefault="0062659D" w:rsidP="00DA2786">
      <w:pPr>
        <w:spacing w:line="240" w:lineRule="auto"/>
        <w:jc w:val="both"/>
        <w:rPr>
          <w:rFonts w:ascii="Times New Roman" w:hAnsi="Times New Roman" w:cs="Times New Roman"/>
        </w:rPr>
      </w:pPr>
    </w:p>
    <w:p w:rsidR="0062659D" w:rsidRDefault="0062659D" w:rsidP="0062659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62659D" w:rsidRDefault="0062659D" w:rsidP="0062659D">
      <w:pPr>
        <w:spacing w:line="240" w:lineRule="auto"/>
        <w:jc w:val="both"/>
        <w:rPr>
          <w:rFonts w:ascii="Times New Roman" w:hAnsi="Times New Roman" w:cs="Times New Roman"/>
        </w:rPr>
      </w:pPr>
    </w:p>
    <w:p w:rsidR="0062659D" w:rsidRDefault="0062659D" w:rsidP="006265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62659D" w:rsidRDefault="0062659D" w:rsidP="006265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Систематизировать и обобщить опыт учителей по проблеме методической недели.</w:t>
      </w:r>
    </w:p>
    <w:p w:rsid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</w:p>
    <w:p w:rsid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</w:p>
    <w:p w:rsid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</w:p>
    <w:p w:rsid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</w:t>
      </w:r>
    </w:p>
    <w:p w:rsidR="008A2D56" w:rsidRP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естественно – математического цикла                                              В.Н. </w:t>
      </w:r>
      <w:proofErr w:type="spellStart"/>
      <w:r>
        <w:rPr>
          <w:rFonts w:ascii="Times New Roman" w:hAnsi="Times New Roman" w:cs="Times New Roman"/>
        </w:rPr>
        <w:t>Халчевская</w:t>
      </w:r>
      <w:proofErr w:type="spellEnd"/>
    </w:p>
    <w:p w:rsidR="00042C52" w:rsidRPr="000E1DB7" w:rsidRDefault="00042C52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42C52" w:rsidRPr="000E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7E45"/>
    <w:multiLevelType w:val="hybridMultilevel"/>
    <w:tmpl w:val="73A4B670"/>
    <w:lvl w:ilvl="0" w:tplc="0D66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7"/>
    <w:rsid w:val="00042C52"/>
    <w:rsid w:val="000E1DB7"/>
    <w:rsid w:val="00320F91"/>
    <w:rsid w:val="00342A54"/>
    <w:rsid w:val="00595D56"/>
    <w:rsid w:val="00612299"/>
    <w:rsid w:val="0062659D"/>
    <w:rsid w:val="00670999"/>
    <w:rsid w:val="007625B8"/>
    <w:rsid w:val="008A2D56"/>
    <w:rsid w:val="00932F52"/>
    <w:rsid w:val="00B1209F"/>
    <w:rsid w:val="00CF3FD2"/>
    <w:rsid w:val="00D760E6"/>
    <w:rsid w:val="00D9715D"/>
    <w:rsid w:val="00DA2786"/>
    <w:rsid w:val="00E474F6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2CA0-2475-4B98-B717-3114E04F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2012-01-12T11:22:00Z</dcterms:created>
  <dcterms:modified xsi:type="dcterms:W3CDTF">2012-01-12T14:47:00Z</dcterms:modified>
</cp:coreProperties>
</file>