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BC" w:rsidRPr="006864E8" w:rsidRDefault="00DA7F93" w:rsidP="006864E8">
      <w:pPr>
        <w:spacing w:after="0"/>
        <w:ind w:firstLine="567"/>
        <w:jc w:val="center"/>
        <w:rPr>
          <w:rFonts w:ascii="Castellar" w:hAnsi="Castellar"/>
          <w:b/>
          <w:i/>
          <w:sz w:val="24"/>
          <w:szCs w:val="24"/>
        </w:rPr>
      </w:pPr>
      <w:r w:rsidRPr="006864E8">
        <w:rPr>
          <w:rFonts w:ascii="Bookman Old Style" w:hAnsi="Bookman Old Style"/>
          <w:b/>
          <w:i/>
          <w:sz w:val="24"/>
          <w:szCs w:val="24"/>
        </w:rPr>
        <w:t>План</w:t>
      </w:r>
      <w:r w:rsidRPr="006864E8">
        <w:rPr>
          <w:rFonts w:ascii="Castellar" w:hAnsi="Castellar"/>
          <w:b/>
          <w:i/>
          <w:sz w:val="24"/>
          <w:szCs w:val="24"/>
        </w:rPr>
        <w:t xml:space="preserve"> </w:t>
      </w:r>
      <w:r w:rsidRPr="006864E8">
        <w:rPr>
          <w:rFonts w:ascii="Bookman Old Style" w:hAnsi="Bookman Old Style"/>
          <w:b/>
          <w:i/>
          <w:sz w:val="24"/>
          <w:szCs w:val="24"/>
        </w:rPr>
        <w:t>проведения</w:t>
      </w:r>
      <w:r w:rsidRPr="006864E8">
        <w:rPr>
          <w:rFonts w:ascii="Castellar" w:hAnsi="Castellar"/>
          <w:b/>
          <w:i/>
          <w:sz w:val="24"/>
          <w:szCs w:val="24"/>
        </w:rPr>
        <w:t xml:space="preserve"> </w:t>
      </w:r>
      <w:r w:rsidR="00D900BC" w:rsidRPr="006864E8">
        <w:rPr>
          <w:rFonts w:ascii="Castellar" w:hAnsi="Castellar"/>
          <w:b/>
          <w:i/>
          <w:sz w:val="24"/>
          <w:szCs w:val="24"/>
        </w:rPr>
        <w:t xml:space="preserve"> </w:t>
      </w:r>
      <w:r w:rsidR="00D900BC" w:rsidRPr="006864E8">
        <w:rPr>
          <w:rFonts w:ascii="Bookman Old Style" w:hAnsi="Bookman Old Style"/>
          <w:b/>
          <w:i/>
          <w:sz w:val="24"/>
          <w:szCs w:val="24"/>
        </w:rPr>
        <w:t>недели</w:t>
      </w:r>
      <w:r w:rsidR="00D900BC" w:rsidRPr="006864E8">
        <w:rPr>
          <w:rFonts w:ascii="Castellar" w:hAnsi="Castellar"/>
          <w:b/>
          <w:i/>
          <w:sz w:val="24"/>
          <w:szCs w:val="24"/>
        </w:rPr>
        <w:t xml:space="preserve">  </w:t>
      </w:r>
      <w:r w:rsidRPr="006864E8">
        <w:rPr>
          <w:rFonts w:ascii="Bookman Old Style" w:hAnsi="Bookman Old Style"/>
          <w:b/>
          <w:i/>
          <w:sz w:val="24"/>
          <w:szCs w:val="24"/>
        </w:rPr>
        <w:t>ППО</w:t>
      </w:r>
      <w:r w:rsidR="00D900BC" w:rsidRPr="006864E8">
        <w:rPr>
          <w:rFonts w:ascii="Castellar" w:hAnsi="Castellar"/>
          <w:b/>
          <w:i/>
          <w:sz w:val="24"/>
          <w:szCs w:val="24"/>
        </w:rPr>
        <w:t xml:space="preserve"> </w:t>
      </w:r>
      <w:r w:rsidR="00D900BC" w:rsidRPr="006864E8">
        <w:rPr>
          <w:rFonts w:ascii="Bookman Old Style" w:hAnsi="Bookman Old Style"/>
          <w:b/>
          <w:i/>
          <w:sz w:val="24"/>
          <w:szCs w:val="24"/>
        </w:rPr>
        <w:t>в</w:t>
      </w:r>
      <w:r w:rsidR="00D900BC" w:rsidRPr="006864E8">
        <w:rPr>
          <w:rFonts w:ascii="Castellar" w:hAnsi="Castellar"/>
          <w:b/>
          <w:i/>
          <w:sz w:val="24"/>
          <w:szCs w:val="24"/>
        </w:rPr>
        <w:t xml:space="preserve"> </w:t>
      </w:r>
      <w:r w:rsidR="00D900BC" w:rsidRPr="006864E8">
        <w:rPr>
          <w:rFonts w:ascii="Bookman Old Style" w:hAnsi="Bookman Old Style"/>
          <w:b/>
          <w:i/>
          <w:sz w:val="24"/>
          <w:szCs w:val="24"/>
        </w:rPr>
        <w:t>МО</w:t>
      </w:r>
      <w:r w:rsidR="00D900BC" w:rsidRPr="006864E8">
        <w:rPr>
          <w:rFonts w:ascii="Castellar" w:hAnsi="Castellar"/>
          <w:b/>
          <w:i/>
          <w:sz w:val="24"/>
          <w:szCs w:val="24"/>
        </w:rPr>
        <w:t xml:space="preserve"> </w:t>
      </w:r>
      <w:r w:rsidR="00D900BC" w:rsidRPr="006864E8">
        <w:rPr>
          <w:rFonts w:ascii="Bookman Old Style" w:hAnsi="Bookman Old Style"/>
          <w:b/>
          <w:i/>
          <w:sz w:val="24"/>
          <w:szCs w:val="24"/>
        </w:rPr>
        <w:t>ЕМЦ</w:t>
      </w:r>
      <w:r w:rsidR="00D900BC" w:rsidRPr="006864E8">
        <w:rPr>
          <w:rFonts w:ascii="Castellar" w:hAnsi="Castellar"/>
          <w:b/>
          <w:i/>
          <w:sz w:val="24"/>
          <w:szCs w:val="24"/>
        </w:rPr>
        <w:t xml:space="preserve"> </w:t>
      </w:r>
    </w:p>
    <w:p w:rsidR="009524C4" w:rsidRPr="006864E8" w:rsidRDefault="006864E8" w:rsidP="006864E8">
      <w:pPr>
        <w:spacing w:after="0"/>
        <w:ind w:firstLine="567"/>
        <w:jc w:val="center"/>
        <w:rPr>
          <w:rFonts w:ascii="Castellar" w:hAnsi="Castellar"/>
          <w:b/>
          <w:i/>
          <w:sz w:val="24"/>
          <w:szCs w:val="24"/>
        </w:rPr>
      </w:pPr>
      <w:r w:rsidRPr="006864E8">
        <w:rPr>
          <w:rFonts w:ascii="Bookman Old Style" w:hAnsi="Bookman Old Style"/>
          <w:b/>
          <w:i/>
          <w:sz w:val="24"/>
          <w:szCs w:val="24"/>
        </w:rPr>
        <w:t>в</w:t>
      </w:r>
      <w:r w:rsidRPr="006864E8">
        <w:rPr>
          <w:rFonts w:ascii="Castellar" w:hAnsi="Castellar"/>
          <w:b/>
          <w:i/>
          <w:sz w:val="24"/>
          <w:szCs w:val="24"/>
        </w:rPr>
        <w:t xml:space="preserve"> 2010-11 </w:t>
      </w:r>
      <w:r w:rsidRPr="006864E8">
        <w:rPr>
          <w:rFonts w:ascii="Bookman Old Style" w:hAnsi="Bookman Old Style"/>
          <w:b/>
          <w:i/>
          <w:sz w:val="24"/>
          <w:szCs w:val="24"/>
        </w:rPr>
        <w:t>учебном</w:t>
      </w:r>
      <w:r w:rsidRPr="006864E8">
        <w:rPr>
          <w:rFonts w:ascii="Castellar" w:hAnsi="Castellar"/>
          <w:b/>
          <w:i/>
          <w:sz w:val="24"/>
          <w:szCs w:val="24"/>
        </w:rPr>
        <w:t xml:space="preserve"> </w:t>
      </w:r>
      <w:r w:rsidR="00D900BC" w:rsidRPr="006864E8">
        <w:rPr>
          <w:rFonts w:ascii="Bookman Old Style" w:hAnsi="Bookman Old Style"/>
          <w:b/>
          <w:i/>
          <w:sz w:val="24"/>
          <w:szCs w:val="24"/>
        </w:rPr>
        <w:t>год</w:t>
      </w:r>
      <w:r w:rsidRPr="006864E8">
        <w:rPr>
          <w:rFonts w:ascii="Bookman Old Style" w:hAnsi="Bookman Old Style"/>
          <w:b/>
          <w:i/>
          <w:sz w:val="24"/>
          <w:szCs w:val="24"/>
        </w:rPr>
        <w:t>у</w:t>
      </w:r>
    </w:p>
    <w:p w:rsidR="00DA7F93" w:rsidRPr="002659F1" w:rsidRDefault="002659F1">
      <w:pPr>
        <w:rPr>
          <w:rFonts w:ascii="Bookman Old Style" w:hAnsi="Bookman Old Style"/>
          <w:u w:val="single"/>
        </w:rPr>
      </w:pPr>
      <w:r w:rsidRPr="002659F1">
        <w:rPr>
          <w:rFonts w:ascii="Bookman Old Style" w:hAnsi="Bookman Old Style"/>
          <w:u w:val="single"/>
        </w:rPr>
        <w:t>1 этап – проходит в МО, на уровне педагога.</w:t>
      </w:r>
    </w:p>
    <w:p w:rsidR="002659F1" w:rsidRPr="002659F1" w:rsidRDefault="002659F1">
      <w:pPr>
        <w:rPr>
          <w:rFonts w:ascii="Bookman Old Style" w:hAnsi="Bookman Old Style"/>
        </w:rPr>
      </w:pPr>
      <w:r w:rsidRPr="002659F1">
        <w:rPr>
          <w:rFonts w:ascii="Bookman Old Style" w:hAnsi="Bookman Old Style"/>
        </w:rPr>
        <w:t>Цель: отбор материала ППО и помощь в его оформлении, разработка проводимых открытых классных и внеклассных мероприятий во время  «Недели ППО -2011». Выбор  форм и методов предоставления своего опыта работы.</w:t>
      </w:r>
    </w:p>
    <w:p w:rsidR="002659F1" w:rsidRPr="002659F1" w:rsidRDefault="002659F1">
      <w:pPr>
        <w:rPr>
          <w:rFonts w:ascii="Bookman Old Style" w:hAnsi="Bookman Old Style"/>
          <w:u w:val="single"/>
        </w:rPr>
      </w:pPr>
      <w:r w:rsidRPr="002659F1">
        <w:rPr>
          <w:rFonts w:ascii="Bookman Old Style" w:hAnsi="Bookman Old Style"/>
          <w:u w:val="single"/>
        </w:rPr>
        <w:t>2 этап – проходит на уровне ОУ.</w:t>
      </w:r>
    </w:p>
    <w:p w:rsidR="002659F1" w:rsidRPr="002659F1" w:rsidRDefault="002659F1">
      <w:pPr>
        <w:rPr>
          <w:rFonts w:ascii="Bookman Old Style" w:hAnsi="Bookman Old Style"/>
        </w:rPr>
      </w:pPr>
      <w:r w:rsidRPr="002659F1">
        <w:rPr>
          <w:rFonts w:ascii="Bookman Old Style" w:hAnsi="Bookman Old Style"/>
        </w:rPr>
        <w:t>Цель: Содействовать росту профессионального мастерства педагогов, открытости учреждений. Возможность совместной деятельности педагога и экспертов при прохождении аттестации и взаимодействия с родителями и общественностью социума поселения. Формирование банка данных ППО  на уровне ОУ.</w:t>
      </w:r>
    </w:p>
    <w:tbl>
      <w:tblPr>
        <w:tblStyle w:val="1-4"/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5"/>
        <w:gridCol w:w="3987"/>
        <w:gridCol w:w="1575"/>
        <w:gridCol w:w="1242"/>
        <w:gridCol w:w="1843"/>
      </w:tblGrid>
      <w:tr w:rsidR="00D900BC" w:rsidTr="006864E8">
        <w:trPr>
          <w:cnfStyle w:val="100000000000"/>
        </w:trPr>
        <w:tc>
          <w:tcPr>
            <w:cnfStyle w:val="00100000000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7F93" w:rsidRPr="006864E8" w:rsidRDefault="00DA7F93" w:rsidP="00D900BC">
            <w:pPr>
              <w:jc w:val="center"/>
              <w:rPr>
                <w:rFonts w:ascii="Bookman Old Style" w:hAnsi="Bookman Old Style"/>
                <w:b w:val="0"/>
                <w:color w:val="000000" w:themeColor="text1"/>
                <w:sz w:val="20"/>
                <w:szCs w:val="20"/>
              </w:rPr>
            </w:pPr>
            <w:r w:rsidRPr="006864E8">
              <w:rPr>
                <w:rFonts w:ascii="Bookman Old Style" w:hAnsi="Bookman Old Style"/>
                <w:b w:val="0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864E8">
              <w:rPr>
                <w:rFonts w:ascii="Bookman Old Style" w:hAnsi="Bookman Old Style"/>
                <w:b w:val="0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6864E8">
              <w:rPr>
                <w:rFonts w:ascii="Bookman Old Style" w:hAnsi="Bookman Old Style"/>
                <w:b w:val="0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6864E8">
              <w:rPr>
                <w:rFonts w:ascii="Bookman Old Style" w:hAnsi="Bookman Old Style"/>
                <w:b w:val="0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7F93" w:rsidRPr="006864E8" w:rsidRDefault="00DA7F93" w:rsidP="00D900BC">
            <w:pPr>
              <w:jc w:val="center"/>
              <w:cnfStyle w:val="100000000000"/>
              <w:rPr>
                <w:rFonts w:ascii="Bookman Old Style" w:hAnsi="Bookman Old Style"/>
                <w:b w:val="0"/>
                <w:color w:val="000000" w:themeColor="text1"/>
                <w:sz w:val="20"/>
                <w:szCs w:val="20"/>
              </w:rPr>
            </w:pPr>
            <w:r w:rsidRPr="006864E8">
              <w:rPr>
                <w:rFonts w:ascii="Bookman Old Style" w:hAnsi="Bookman Old Style"/>
                <w:b w:val="0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39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7F93" w:rsidRPr="006864E8" w:rsidRDefault="00DA7F93" w:rsidP="00D900BC">
            <w:pPr>
              <w:jc w:val="center"/>
              <w:cnfStyle w:val="100000000000"/>
              <w:rPr>
                <w:rFonts w:ascii="Bookman Old Style" w:hAnsi="Bookman Old Style"/>
                <w:b w:val="0"/>
                <w:color w:val="000000" w:themeColor="text1"/>
                <w:sz w:val="20"/>
                <w:szCs w:val="20"/>
              </w:rPr>
            </w:pPr>
            <w:r w:rsidRPr="006864E8">
              <w:rPr>
                <w:rFonts w:ascii="Bookman Old Style" w:hAnsi="Bookman Old Style"/>
                <w:b w:val="0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7F93" w:rsidRPr="006864E8" w:rsidRDefault="00DA7F93" w:rsidP="00D900BC">
            <w:pPr>
              <w:jc w:val="center"/>
              <w:cnfStyle w:val="100000000000"/>
              <w:rPr>
                <w:rFonts w:ascii="Bookman Old Style" w:hAnsi="Bookman Old Style"/>
                <w:b w:val="0"/>
                <w:color w:val="000000" w:themeColor="text1"/>
                <w:sz w:val="20"/>
                <w:szCs w:val="20"/>
              </w:rPr>
            </w:pPr>
            <w:r w:rsidRPr="006864E8">
              <w:rPr>
                <w:rFonts w:ascii="Bookman Old Style" w:hAnsi="Bookman Old Style"/>
                <w:b w:val="0"/>
                <w:color w:val="000000" w:themeColor="text1"/>
                <w:sz w:val="20"/>
                <w:szCs w:val="20"/>
              </w:rPr>
              <w:t>Форма проведения</w:t>
            </w: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7F93" w:rsidRPr="006864E8" w:rsidRDefault="00DA7F93" w:rsidP="00D900BC">
            <w:pPr>
              <w:jc w:val="center"/>
              <w:cnfStyle w:val="100000000000"/>
              <w:rPr>
                <w:rFonts w:ascii="Bookman Old Style" w:hAnsi="Bookman Old Style"/>
                <w:b w:val="0"/>
                <w:color w:val="000000" w:themeColor="text1"/>
                <w:sz w:val="20"/>
                <w:szCs w:val="20"/>
              </w:rPr>
            </w:pPr>
            <w:r w:rsidRPr="006864E8">
              <w:rPr>
                <w:rFonts w:ascii="Bookman Old Style" w:hAnsi="Bookman Old Style"/>
                <w:b w:val="0"/>
                <w:color w:val="000000" w:themeColor="text1"/>
                <w:sz w:val="20"/>
                <w:szCs w:val="20"/>
              </w:rPr>
              <w:t>Дата проведения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A7F93" w:rsidRPr="006864E8" w:rsidRDefault="00DA7F93" w:rsidP="00D900BC">
            <w:pPr>
              <w:jc w:val="center"/>
              <w:cnfStyle w:val="100000000000"/>
              <w:rPr>
                <w:rFonts w:ascii="Bookman Old Style" w:hAnsi="Bookman Old Style"/>
                <w:b w:val="0"/>
                <w:color w:val="000000" w:themeColor="text1"/>
                <w:sz w:val="20"/>
                <w:szCs w:val="20"/>
              </w:rPr>
            </w:pPr>
            <w:r w:rsidRPr="006864E8">
              <w:rPr>
                <w:rFonts w:ascii="Bookman Old Style" w:hAnsi="Bookman Old Style"/>
                <w:b w:val="0"/>
                <w:color w:val="000000" w:themeColor="text1"/>
                <w:sz w:val="20"/>
                <w:szCs w:val="20"/>
              </w:rPr>
              <w:t>ФИО учителя</w:t>
            </w:r>
          </w:p>
          <w:p w:rsidR="00DA7F93" w:rsidRPr="006864E8" w:rsidRDefault="00DA7F93" w:rsidP="00D900BC">
            <w:pPr>
              <w:jc w:val="center"/>
              <w:cnfStyle w:val="100000000000"/>
              <w:rPr>
                <w:rFonts w:ascii="Bookman Old Style" w:hAnsi="Bookman Old Style"/>
                <w:b w:val="0"/>
                <w:color w:val="000000" w:themeColor="text1"/>
                <w:sz w:val="20"/>
                <w:szCs w:val="20"/>
              </w:rPr>
            </w:pPr>
            <w:r w:rsidRPr="006864E8">
              <w:rPr>
                <w:rFonts w:ascii="Bookman Old Style" w:hAnsi="Bookman Old Style"/>
                <w:b w:val="0"/>
                <w:color w:val="000000" w:themeColor="text1"/>
                <w:sz w:val="20"/>
                <w:szCs w:val="20"/>
              </w:rPr>
              <w:t>(кто проводил)</w:t>
            </w:r>
          </w:p>
        </w:tc>
      </w:tr>
      <w:tr w:rsidR="00D900BC" w:rsidRPr="00D900BC" w:rsidTr="006864E8">
        <w:trPr>
          <w:cnfStyle w:val="000000100000"/>
        </w:trPr>
        <w:tc>
          <w:tcPr>
            <w:cnfStyle w:val="001000000000"/>
            <w:tcW w:w="709" w:type="dxa"/>
            <w:vMerge w:val="restart"/>
            <w:tcBorders>
              <w:right w:val="none" w:sz="0" w:space="0" w:color="auto"/>
            </w:tcBorders>
          </w:tcPr>
          <w:p w:rsidR="00D900BC" w:rsidRPr="00D900BC" w:rsidRDefault="00D9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135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Открытый урок: «Решение показательных уравнений»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15.04.11г</w:t>
            </w:r>
          </w:p>
        </w:tc>
        <w:tc>
          <w:tcPr>
            <w:tcW w:w="1843" w:type="dxa"/>
            <w:vMerge w:val="restart"/>
            <w:tcBorders>
              <w:left w:val="none" w:sz="0" w:space="0" w:color="auto"/>
            </w:tcBorders>
          </w:tcPr>
          <w:p w:rsidR="00D900BC" w:rsidRPr="00D900BC" w:rsidRDefault="00D900BC" w:rsidP="00D900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 w:rsidP="00D900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 w:rsidP="00D900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 w:rsidP="00D900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Тараненко Л.И.</w:t>
            </w:r>
          </w:p>
          <w:p w:rsidR="00D900BC" w:rsidRPr="00D900BC" w:rsidRDefault="00D900BC" w:rsidP="00D900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0BC" w:rsidRPr="00D900BC" w:rsidTr="006864E8">
        <w:trPr>
          <w:cnfStyle w:val="000000010000"/>
        </w:trPr>
        <w:tc>
          <w:tcPr>
            <w:cnfStyle w:val="001000000000"/>
            <w:tcW w:w="709" w:type="dxa"/>
            <w:vMerge/>
            <w:tcBorders>
              <w:right w:val="none" w:sz="0" w:space="0" w:color="auto"/>
            </w:tcBorders>
          </w:tcPr>
          <w:p w:rsidR="00D900BC" w:rsidRPr="00D900BC" w:rsidRDefault="00D9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Доклад, по теме «Дифференцированный подход при изучении математики в 8-9 классах»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28.04.11г</w:t>
            </w:r>
          </w:p>
        </w:tc>
        <w:tc>
          <w:tcPr>
            <w:tcW w:w="1843" w:type="dxa"/>
            <w:vMerge/>
            <w:tcBorders>
              <w:left w:val="none" w:sz="0" w:space="0" w:color="auto"/>
            </w:tcBorders>
          </w:tcPr>
          <w:p w:rsidR="00D900BC" w:rsidRPr="00D900BC" w:rsidRDefault="00D900BC" w:rsidP="00D900B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0BC" w:rsidRPr="00D900BC" w:rsidTr="006864E8">
        <w:trPr>
          <w:cnfStyle w:val="000000100000"/>
        </w:trPr>
        <w:tc>
          <w:tcPr>
            <w:cnfStyle w:val="001000000000"/>
            <w:tcW w:w="709" w:type="dxa"/>
            <w:vMerge/>
            <w:tcBorders>
              <w:right w:val="none" w:sz="0" w:space="0" w:color="auto"/>
            </w:tcBorders>
          </w:tcPr>
          <w:p w:rsidR="00D900BC" w:rsidRPr="00D900BC" w:rsidRDefault="00D9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«Что? Где? Когда?»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21.04.11г</w:t>
            </w:r>
          </w:p>
        </w:tc>
        <w:tc>
          <w:tcPr>
            <w:tcW w:w="1843" w:type="dxa"/>
            <w:vMerge/>
            <w:tcBorders>
              <w:left w:val="none" w:sz="0" w:space="0" w:color="auto"/>
            </w:tcBorders>
          </w:tcPr>
          <w:p w:rsidR="00D900BC" w:rsidRPr="00D900BC" w:rsidRDefault="00D900BC" w:rsidP="00D900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0BC" w:rsidRPr="00D900BC" w:rsidTr="006864E8">
        <w:trPr>
          <w:cnfStyle w:val="000000010000"/>
        </w:trPr>
        <w:tc>
          <w:tcPr>
            <w:cnfStyle w:val="001000000000"/>
            <w:tcW w:w="709" w:type="dxa"/>
            <w:vMerge w:val="restart"/>
            <w:tcBorders>
              <w:right w:val="none" w:sz="0" w:space="0" w:color="auto"/>
            </w:tcBorders>
          </w:tcPr>
          <w:p w:rsidR="00D900BC" w:rsidRPr="00D900BC" w:rsidRDefault="00D9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135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Открытый урок: «Фотоаппарат. Глаз. Зрение»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11.05.11г</w:t>
            </w:r>
          </w:p>
        </w:tc>
        <w:tc>
          <w:tcPr>
            <w:tcW w:w="1843" w:type="dxa"/>
            <w:vMerge w:val="restart"/>
            <w:tcBorders>
              <w:left w:val="none" w:sz="0" w:space="0" w:color="auto"/>
            </w:tcBorders>
          </w:tcPr>
          <w:p w:rsidR="00D900BC" w:rsidRPr="00D900BC" w:rsidRDefault="00D900BC" w:rsidP="00D900B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 w:rsidP="00D900B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Конищев П.П.</w:t>
            </w:r>
          </w:p>
        </w:tc>
      </w:tr>
      <w:tr w:rsidR="00D900BC" w:rsidRPr="00D900BC" w:rsidTr="006864E8">
        <w:trPr>
          <w:cnfStyle w:val="000000100000"/>
        </w:trPr>
        <w:tc>
          <w:tcPr>
            <w:cnfStyle w:val="001000000000"/>
            <w:tcW w:w="709" w:type="dxa"/>
            <w:vMerge/>
            <w:tcBorders>
              <w:right w:val="none" w:sz="0" w:space="0" w:color="auto"/>
            </w:tcBorders>
          </w:tcPr>
          <w:p w:rsidR="00D900BC" w:rsidRPr="00D900BC" w:rsidRDefault="00D9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29.04.11г</w:t>
            </w:r>
          </w:p>
        </w:tc>
        <w:tc>
          <w:tcPr>
            <w:tcW w:w="1843" w:type="dxa"/>
            <w:vMerge/>
            <w:tcBorders>
              <w:left w:val="none" w:sz="0" w:space="0" w:color="auto"/>
            </w:tcBorders>
          </w:tcPr>
          <w:p w:rsidR="00D900BC" w:rsidRPr="00D900BC" w:rsidRDefault="00D900BC" w:rsidP="00D900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0BC" w:rsidRPr="00D900BC" w:rsidTr="006864E8">
        <w:trPr>
          <w:cnfStyle w:val="000000010000"/>
        </w:trPr>
        <w:tc>
          <w:tcPr>
            <w:cnfStyle w:val="001000000000"/>
            <w:tcW w:w="709" w:type="dxa"/>
            <w:vMerge w:val="restart"/>
            <w:tcBorders>
              <w:right w:val="none" w:sz="0" w:space="0" w:color="auto"/>
            </w:tcBorders>
          </w:tcPr>
          <w:p w:rsidR="00D900BC" w:rsidRPr="00D900BC" w:rsidRDefault="00D9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135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 w:rsidP="00DA7F9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 xml:space="preserve">Доклад по теме: </w:t>
            </w:r>
          </w:p>
          <w:p w:rsidR="00D900BC" w:rsidRPr="00D900BC" w:rsidRDefault="00D900BC" w:rsidP="00DA7F93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 xml:space="preserve">« Использование </w:t>
            </w:r>
            <w:proofErr w:type="spellStart"/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D900BC">
              <w:rPr>
                <w:rFonts w:ascii="Times New Roman" w:hAnsi="Times New Roman" w:cs="Times New Roman"/>
                <w:sz w:val="24"/>
                <w:szCs w:val="24"/>
              </w:rPr>
              <w:t xml:space="preserve"> для внеклассной работы»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04.05.11г</w:t>
            </w:r>
          </w:p>
        </w:tc>
        <w:tc>
          <w:tcPr>
            <w:tcW w:w="1843" w:type="dxa"/>
            <w:vMerge w:val="restart"/>
            <w:tcBorders>
              <w:left w:val="none" w:sz="0" w:space="0" w:color="auto"/>
            </w:tcBorders>
          </w:tcPr>
          <w:p w:rsidR="00D900BC" w:rsidRPr="00D900BC" w:rsidRDefault="00D900BC" w:rsidP="00D900B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 w:rsidP="00D900B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 w:rsidP="00D900B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 w:rsidP="00D900B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Конищева Э.Н.</w:t>
            </w:r>
          </w:p>
          <w:p w:rsidR="00D900BC" w:rsidRPr="00D900BC" w:rsidRDefault="00D900BC" w:rsidP="00D900B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BC" w:rsidRPr="00D900BC" w:rsidRDefault="00D900BC" w:rsidP="00D900B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0BC" w:rsidRPr="00D900BC" w:rsidTr="006864E8">
        <w:trPr>
          <w:cnfStyle w:val="000000100000"/>
        </w:trPr>
        <w:tc>
          <w:tcPr>
            <w:cnfStyle w:val="001000000000"/>
            <w:tcW w:w="709" w:type="dxa"/>
            <w:vMerge/>
            <w:tcBorders>
              <w:right w:val="none" w:sz="0" w:space="0" w:color="auto"/>
            </w:tcBorders>
          </w:tcPr>
          <w:p w:rsidR="00D900BC" w:rsidRPr="00D900BC" w:rsidRDefault="00D9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Открытый урок: «Поиск информации в сети интернет»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10.05.11г</w:t>
            </w:r>
          </w:p>
        </w:tc>
        <w:tc>
          <w:tcPr>
            <w:tcW w:w="1843" w:type="dxa"/>
            <w:vMerge/>
            <w:tcBorders>
              <w:left w:val="none" w:sz="0" w:space="0" w:color="auto"/>
            </w:tcBorders>
          </w:tcPr>
          <w:p w:rsidR="00D900BC" w:rsidRPr="00D900BC" w:rsidRDefault="00D900BC" w:rsidP="00D900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0BC" w:rsidRPr="00D900BC" w:rsidTr="006864E8">
        <w:trPr>
          <w:cnfStyle w:val="000000010000"/>
        </w:trPr>
        <w:tc>
          <w:tcPr>
            <w:cnfStyle w:val="001000000000"/>
            <w:tcW w:w="709" w:type="dxa"/>
            <w:vMerge/>
            <w:tcBorders>
              <w:right w:val="none" w:sz="0" w:space="0" w:color="auto"/>
            </w:tcBorders>
          </w:tcPr>
          <w:p w:rsidR="00D900BC" w:rsidRPr="00D900BC" w:rsidRDefault="00D9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мероприятие: «Найди свой ответ в </w:t>
            </w:r>
            <w:r w:rsidRPr="00D90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D900BC" w:rsidRPr="00D900BC" w:rsidRDefault="00D900BC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19.05.11г</w:t>
            </w:r>
          </w:p>
        </w:tc>
        <w:tc>
          <w:tcPr>
            <w:tcW w:w="1843" w:type="dxa"/>
            <w:vMerge/>
            <w:tcBorders>
              <w:left w:val="none" w:sz="0" w:space="0" w:color="auto"/>
            </w:tcBorders>
          </w:tcPr>
          <w:p w:rsidR="00D900BC" w:rsidRPr="00D900BC" w:rsidRDefault="00D900BC" w:rsidP="00D900BC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E8" w:rsidRPr="00D900BC" w:rsidTr="006864E8">
        <w:trPr>
          <w:cnfStyle w:val="000000100000"/>
        </w:trPr>
        <w:tc>
          <w:tcPr>
            <w:cnfStyle w:val="001000000000"/>
            <w:tcW w:w="709" w:type="dxa"/>
            <w:vMerge w:val="restart"/>
            <w:tcBorders>
              <w:right w:val="none" w:sz="0" w:space="0" w:color="auto"/>
            </w:tcBorders>
          </w:tcPr>
          <w:p w:rsidR="006864E8" w:rsidRPr="00D900BC" w:rsidRDefault="0068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E8" w:rsidRDefault="0068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864E8" w:rsidRDefault="0068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E8" w:rsidRDefault="0068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E8" w:rsidRDefault="0068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E8" w:rsidRPr="00D900BC" w:rsidRDefault="0068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5" w:type="dxa"/>
            <w:tcBorders>
              <w:left w:val="none" w:sz="0" w:space="0" w:color="auto"/>
              <w:right w:val="none" w:sz="0" w:space="0" w:color="auto"/>
            </w:tcBorders>
          </w:tcPr>
          <w:p w:rsidR="006864E8" w:rsidRPr="00D900BC" w:rsidRDefault="006864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:rsidR="006864E8" w:rsidRPr="00D900BC" w:rsidRDefault="006864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</w:tcPr>
          <w:p w:rsidR="006864E8" w:rsidRPr="00D900BC" w:rsidRDefault="006864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6864E8" w:rsidRPr="00D900BC" w:rsidRDefault="006864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none" w:sz="0" w:space="0" w:color="auto"/>
            </w:tcBorders>
          </w:tcPr>
          <w:p w:rsidR="006864E8" w:rsidRPr="00D900BC" w:rsidRDefault="006864E8" w:rsidP="00D900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E8" w:rsidRDefault="006864E8" w:rsidP="00D900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E8" w:rsidRDefault="006864E8" w:rsidP="00D900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E8" w:rsidRDefault="006864E8" w:rsidP="00D900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E8" w:rsidRDefault="006864E8" w:rsidP="00D900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E8" w:rsidRPr="00D900BC" w:rsidRDefault="006864E8" w:rsidP="00D900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Леванских Н.В.</w:t>
            </w:r>
          </w:p>
        </w:tc>
      </w:tr>
      <w:tr w:rsidR="006864E8" w:rsidRPr="00D900BC" w:rsidTr="006864E8">
        <w:trPr>
          <w:cnfStyle w:val="000000010000"/>
        </w:trPr>
        <w:tc>
          <w:tcPr>
            <w:cnfStyle w:val="001000000000"/>
            <w:tcW w:w="709" w:type="dxa"/>
            <w:vMerge/>
            <w:tcBorders>
              <w:right w:val="none" w:sz="0" w:space="0" w:color="auto"/>
            </w:tcBorders>
          </w:tcPr>
          <w:p w:rsidR="006864E8" w:rsidRPr="00D900BC" w:rsidRDefault="0068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one" w:sz="0" w:space="0" w:color="auto"/>
              <w:right w:val="none" w:sz="0" w:space="0" w:color="auto"/>
            </w:tcBorders>
          </w:tcPr>
          <w:p w:rsidR="006864E8" w:rsidRPr="001D6BF6" w:rsidRDefault="001D6BF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:rsidR="006864E8" w:rsidRPr="00D900BC" w:rsidRDefault="006864E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Доклад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Pr="00DF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69A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здоровьесберегающих технологий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биологии».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</w:tcPr>
          <w:p w:rsidR="006864E8" w:rsidRPr="00D900BC" w:rsidRDefault="006864E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6864E8" w:rsidRPr="00D900BC" w:rsidRDefault="006864E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one" w:sz="0" w:space="0" w:color="auto"/>
            </w:tcBorders>
          </w:tcPr>
          <w:p w:rsidR="006864E8" w:rsidRPr="00D900BC" w:rsidRDefault="006864E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E8" w:rsidRPr="00D900BC" w:rsidTr="006864E8">
        <w:trPr>
          <w:cnfStyle w:val="000000100000"/>
        </w:trPr>
        <w:tc>
          <w:tcPr>
            <w:cnfStyle w:val="001000000000"/>
            <w:tcW w:w="709" w:type="dxa"/>
            <w:vMerge/>
            <w:tcBorders>
              <w:right w:val="none" w:sz="0" w:space="0" w:color="auto"/>
            </w:tcBorders>
          </w:tcPr>
          <w:p w:rsidR="006864E8" w:rsidRPr="00D900BC" w:rsidRDefault="0068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one" w:sz="0" w:space="0" w:color="auto"/>
              <w:right w:val="none" w:sz="0" w:space="0" w:color="auto"/>
            </w:tcBorders>
          </w:tcPr>
          <w:p w:rsidR="006864E8" w:rsidRPr="001D6BF6" w:rsidRDefault="001D6BF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:rsidR="006864E8" w:rsidRDefault="006864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6864E8" w:rsidRPr="00D900BC" w:rsidRDefault="006864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«Остров сокровищ»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</w:tcPr>
          <w:p w:rsidR="001D6BF6" w:rsidRDefault="001D6BF6" w:rsidP="001D6BF6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6864E8" w:rsidRPr="00D900BC" w:rsidRDefault="006864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6864E8" w:rsidRPr="00D900BC" w:rsidRDefault="006864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one" w:sz="0" w:space="0" w:color="auto"/>
            </w:tcBorders>
          </w:tcPr>
          <w:p w:rsidR="006864E8" w:rsidRPr="00D900BC" w:rsidRDefault="006864E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4E8" w:rsidRPr="00D900BC" w:rsidTr="006864E8">
        <w:trPr>
          <w:cnfStyle w:val="000000010000"/>
        </w:trPr>
        <w:tc>
          <w:tcPr>
            <w:cnfStyle w:val="001000000000"/>
            <w:tcW w:w="709" w:type="dxa"/>
            <w:vMerge/>
            <w:tcBorders>
              <w:right w:val="none" w:sz="0" w:space="0" w:color="auto"/>
            </w:tcBorders>
          </w:tcPr>
          <w:p w:rsidR="006864E8" w:rsidRPr="00D900BC" w:rsidRDefault="0068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one" w:sz="0" w:space="0" w:color="auto"/>
              <w:right w:val="none" w:sz="0" w:space="0" w:color="auto"/>
            </w:tcBorders>
          </w:tcPr>
          <w:p w:rsidR="006864E8" w:rsidRPr="001D6BF6" w:rsidRDefault="001D6BF6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7-8</w:t>
            </w:r>
          </w:p>
        </w:tc>
        <w:tc>
          <w:tcPr>
            <w:tcW w:w="3987" w:type="dxa"/>
            <w:tcBorders>
              <w:left w:val="none" w:sz="0" w:space="0" w:color="auto"/>
              <w:right w:val="none" w:sz="0" w:space="0" w:color="auto"/>
            </w:tcBorders>
          </w:tcPr>
          <w:p w:rsidR="006864E8" w:rsidRPr="00D900BC" w:rsidRDefault="006864E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Доклад по теме + метод</w:t>
            </w:r>
            <w:proofErr w:type="gramStart"/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0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00BC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D900B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Организация урока игры  с элементами </w:t>
            </w:r>
            <w:proofErr w:type="spellStart"/>
            <w:r w:rsidRPr="00D900BC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</w:tcPr>
          <w:p w:rsidR="006864E8" w:rsidRPr="00D900BC" w:rsidRDefault="006864E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none" w:sz="0" w:space="0" w:color="auto"/>
              <w:right w:val="none" w:sz="0" w:space="0" w:color="auto"/>
            </w:tcBorders>
          </w:tcPr>
          <w:p w:rsidR="006864E8" w:rsidRPr="00D900BC" w:rsidRDefault="006864E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one" w:sz="0" w:space="0" w:color="auto"/>
            </w:tcBorders>
          </w:tcPr>
          <w:p w:rsidR="006864E8" w:rsidRPr="00D900BC" w:rsidRDefault="006864E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F93" w:rsidRPr="00D900BC" w:rsidRDefault="00DA7F93">
      <w:pPr>
        <w:rPr>
          <w:rFonts w:ascii="Times New Roman" w:hAnsi="Times New Roman" w:cs="Times New Roman"/>
          <w:sz w:val="24"/>
          <w:szCs w:val="24"/>
        </w:rPr>
      </w:pPr>
    </w:p>
    <w:p w:rsidR="001D6BF6" w:rsidRPr="001D6BF6" w:rsidRDefault="00D900BC">
      <w:pPr>
        <w:rPr>
          <w:rFonts w:ascii="Times New Roman" w:hAnsi="Times New Roman" w:cs="Times New Roman"/>
          <w:sz w:val="24"/>
          <w:szCs w:val="24"/>
        </w:rPr>
      </w:pPr>
      <w:r w:rsidRPr="00D900BC">
        <w:rPr>
          <w:rFonts w:ascii="Times New Roman" w:hAnsi="Times New Roman" w:cs="Times New Roman"/>
          <w:sz w:val="24"/>
          <w:szCs w:val="24"/>
        </w:rPr>
        <w:t xml:space="preserve">         Руководитель М</w:t>
      </w:r>
      <w:r w:rsidR="001D6BF6">
        <w:rPr>
          <w:rFonts w:ascii="Times New Roman" w:hAnsi="Times New Roman" w:cs="Times New Roman"/>
          <w:sz w:val="24"/>
          <w:szCs w:val="24"/>
        </w:rPr>
        <w:t>О ЕМЦ</w:t>
      </w:r>
    </w:p>
    <w:p w:rsidR="00DA7F93" w:rsidRPr="00D900BC" w:rsidRDefault="001D6BF6">
      <w:pPr>
        <w:rPr>
          <w:rFonts w:ascii="Times New Roman" w:hAnsi="Times New Roman" w:cs="Times New Roman"/>
          <w:sz w:val="24"/>
          <w:szCs w:val="24"/>
        </w:rPr>
      </w:pPr>
      <w:r w:rsidRPr="001D6BF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900BC" w:rsidRPr="00D900BC">
        <w:rPr>
          <w:rFonts w:ascii="Times New Roman" w:hAnsi="Times New Roman" w:cs="Times New Roman"/>
          <w:sz w:val="24"/>
          <w:szCs w:val="24"/>
        </w:rPr>
        <w:t>Н.В. Леванских</w:t>
      </w:r>
    </w:p>
    <w:p w:rsidR="00DA7F93" w:rsidRPr="00D900BC" w:rsidRDefault="00DA7F93">
      <w:pPr>
        <w:rPr>
          <w:rFonts w:ascii="Times New Roman" w:hAnsi="Times New Roman" w:cs="Times New Roman"/>
          <w:sz w:val="24"/>
          <w:szCs w:val="24"/>
        </w:rPr>
      </w:pPr>
    </w:p>
    <w:sectPr w:rsidR="00DA7F93" w:rsidRPr="00D900BC" w:rsidSect="0095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F93"/>
    <w:rsid w:val="001D6BF6"/>
    <w:rsid w:val="002659F1"/>
    <w:rsid w:val="006864E8"/>
    <w:rsid w:val="006F1E6A"/>
    <w:rsid w:val="009524C4"/>
    <w:rsid w:val="00AE7989"/>
    <w:rsid w:val="00D900BC"/>
    <w:rsid w:val="00DA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D900BC"/>
    <w:rPr>
      <w:i/>
      <w:iCs/>
    </w:rPr>
  </w:style>
  <w:style w:type="table" w:styleId="1-4">
    <w:name w:val="Medium Shading 1 Accent 4"/>
    <w:basedOn w:val="a1"/>
    <w:uiPriority w:val="63"/>
    <w:rsid w:val="006864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Ученики</dc:creator>
  <cp:keywords/>
  <dc:description/>
  <cp:lastModifiedBy>Master</cp:lastModifiedBy>
  <cp:revision>4</cp:revision>
  <dcterms:created xsi:type="dcterms:W3CDTF">2011-06-07T05:30:00Z</dcterms:created>
  <dcterms:modified xsi:type="dcterms:W3CDTF">2011-12-12T12:48:00Z</dcterms:modified>
</cp:coreProperties>
</file>