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66" w:rsidRPr="00B6147C" w:rsidRDefault="00040466" w:rsidP="0004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есть великая пора жизни, когда кладётся основание всему будущему нравственному человеку.   (Н.В. Шелгунов)</w:t>
      </w:r>
    </w:p>
    <w:p w:rsidR="00D96831" w:rsidRPr="00B6147C" w:rsidRDefault="00040466" w:rsidP="00D9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не согласиться с этим утверждением, потому что именно в детстве закладываются основы патриотизма, гражданственности, уважения к своей истории, к социальным нормам и к обществу в целом.</w:t>
      </w:r>
    </w:p>
    <w:p w:rsidR="00D96831" w:rsidRPr="00B6147C" w:rsidRDefault="00040466" w:rsidP="00D9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831" w:rsidRPr="00B6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 вклад в гражданско-правовое воспитание вносят школьные курсы истории и обществознания. Источником воспитания являются боевые и трудовые традиции народов России и других стран. Изучение истории связано не только с работой сознания, но</w:t>
      </w:r>
    </w:p>
    <w:p w:rsidR="00D96831" w:rsidRPr="00B6147C" w:rsidRDefault="00D96831" w:rsidP="00D9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эмоциональной сферой.</w:t>
      </w:r>
    </w:p>
    <w:p w:rsidR="00D96831" w:rsidRPr="00B6147C" w:rsidRDefault="00D96831" w:rsidP="00D96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истории и обществознания формируются понятия добра и зла, высокой ценности нравственности, обращение сознания школьников к высоким идеалам,  самостоятельные представления о благородстве и уважении к России. </w:t>
      </w:r>
    </w:p>
    <w:p w:rsidR="00040466" w:rsidRPr="00B6147C" w:rsidRDefault="00040466" w:rsidP="0004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66" w:rsidRPr="00B6147C" w:rsidRDefault="00040466" w:rsidP="0004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правового воспитания являются:</w:t>
      </w:r>
    </w:p>
    <w:p w:rsidR="00040466" w:rsidRPr="00B6147C" w:rsidRDefault="00040466" w:rsidP="0004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1.Развитие личности, направленное на формирование правосознания и правовой культуры, социально-правовой активности, внутренней убеждённости в необходимости соблюдения норм права; на осознании себя полноправным членом общества, имеющим гарантированные законом права и свободы.</w:t>
      </w:r>
    </w:p>
    <w:p w:rsidR="00040466" w:rsidRPr="00B6147C" w:rsidRDefault="00040466" w:rsidP="0004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66" w:rsidRPr="00B6147C" w:rsidRDefault="00040466" w:rsidP="0004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2.Воспитание гражданской ответственности и чувства собственного достоинства, дисциплинированности, уважение к правам и свободам другого человека, правопорядку.</w:t>
      </w:r>
    </w:p>
    <w:p w:rsidR="00040466" w:rsidRPr="00B6147C" w:rsidRDefault="00040466" w:rsidP="0004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66" w:rsidRPr="00B6147C" w:rsidRDefault="00040466" w:rsidP="0004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sz w:val="28"/>
          <w:szCs w:val="28"/>
          <w:lang w:eastAsia="ru-RU"/>
        </w:rPr>
        <w:t>3.Освоение знаний об основных принципах, нормах, институтах права, возможностях правовой системы России.</w:t>
      </w:r>
    </w:p>
    <w:p w:rsidR="00040466" w:rsidRPr="00B6147C" w:rsidRDefault="00040466" w:rsidP="0004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66" w:rsidRPr="00B6147C" w:rsidRDefault="00040466" w:rsidP="0004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sz w:val="28"/>
          <w:szCs w:val="28"/>
          <w:lang w:eastAsia="ru-RU"/>
        </w:rPr>
        <w:t>4.Овладение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личности.</w:t>
      </w:r>
    </w:p>
    <w:p w:rsidR="00040466" w:rsidRPr="00B6147C" w:rsidRDefault="00040466" w:rsidP="0004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66" w:rsidRPr="00B6147C" w:rsidRDefault="00040466" w:rsidP="0004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sz w:val="28"/>
          <w:szCs w:val="28"/>
          <w:lang w:eastAsia="ru-RU"/>
        </w:rPr>
        <w:t>5.Формирование способности и готовности к самостоятельному принятию правовых решений, сознательному и ответственному действию в сфере правовых отношений.</w:t>
      </w:r>
    </w:p>
    <w:p w:rsidR="00600620" w:rsidRPr="00B6147C" w:rsidRDefault="00600620" w:rsidP="0004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20" w:rsidRPr="00B6147C" w:rsidRDefault="00600620" w:rsidP="0060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знания нужны школьникам не сами по себе, а как основа поведения в различных житейских ситуациях, имеющих юридический смысл.</w:t>
      </w:r>
    </w:p>
    <w:p w:rsidR="00600620" w:rsidRPr="00B6147C" w:rsidRDefault="00600620" w:rsidP="0060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уроках я часто использую игровые методики и технологии, обеспечивающие расширение позитивного социокультурного опыта школьников. </w:t>
      </w:r>
    </w:p>
    <w:p w:rsidR="00F61615" w:rsidRPr="00B6147C" w:rsidRDefault="00600620" w:rsidP="00F61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механизме обеспечения прав человека значительную роль отвожу категории субъективных прав. Субъективные права могут трактоваться как мера возможного поведения. Формируя у  учащихся представления об   </w:t>
      </w:r>
      <w:r w:rsidRPr="00B61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узаконенном понимании этой меры, я использую форму имитационной деловой игры.</w:t>
      </w:r>
      <w:r w:rsidR="00F61615" w:rsidRPr="00B6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6 классе- уроки на тему:</w:t>
      </w:r>
    </w:p>
    <w:p w:rsidR="00F00C5F" w:rsidRPr="00B6147C" w:rsidRDefault="00F61615" w:rsidP="00F6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малая Родина»</w:t>
      </w:r>
      <w:r w:rsidR="00F00C5F" w:rsidRPr="00B6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6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Дела человека красят» (добро и зло)</w:t>
      </w:r>
      <w:r w:rsidR="00F00C5F" w:rsidRPr="00B6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6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«Права и обязанности»</w:t>
      </w:r>
      <w:r w:rsidR="00F00C5F" w:rsidRPr="00B6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6831" w:rsidRPr="00B6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1615" w:rsidRPr="00B6147C" w:rsidRDefault="00D96831" w:rsidP="00F61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Древняя Русь».</w:t>
      </w:r>
      <w:r w:rsidR="00F00C5F" w:rsidRPr="00B6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9 кл. « Мой взгляд </w:t>
      </w:r>
      <w:r w:rsidR="00F61615" w:rsidRPr="00B6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».В 10 кл. «</w:t>
      </w:r>
      <w:r w:rsidRPr="00B6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Предпосылки правового государства» и др.</w:t>
      </w:r>
    </w:p>
    <w:p w:rsidR="00F00C5F" w:rsidRPr="00B6147C" w:rsidRDefault="00F00C5F" w:rsidP="00F61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 уроки-практикумы, уроки -дискуссии, которые способствуют формированию практических навыков правового поведения в реальной жизни.</w:t>
      </w:r>
    </w:p>
    <w:p w:rsidR="00F00C5F" w:rsidRPr="00B6147C" w:rsidRDefault="00600620" w:rsidP="00F00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96831" w:rsidRPr="00B6147C" w:rsidRDefault="00D96831" w:rsidP="00F00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направленность гражданского воспитания предлагает, что недостаточно иметь  юридическую информацию, – важно уметь грамотно ею пользоваться. Только тогда право защищает челов</w:t>
      </w:r>
      <w:r w:rsidR="00F00C5F" w:rsidRPr="00B6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ека. В процессе </w:t>
      </w:r>
      <w:r w:rsidRPr="00B6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  школьники должны освоить предметные (специальные умения) и навыки, научиться законным и нравственным способам защиты прав и свобод.</w:t>
      </w:r>
    </w:p>
    <w:p w:rsidR="00D96831" w:rsidRPr="00B6147C" w:rsidRDefault="00D96831" w:rsidP="00D96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история России показывает, что только активная гражданская позиция является необходимым условием становления полноценного гражданского общества и демократического правового государства. В связи с этим всё большее значение приобретает уровень политической культуры. Культуре демократии нужно учить с детства. Гражданское общество начинается с воспитания гражданина. Часто после окончания школы обнаруживается  полная правовая безграмотность подростков. И, хотя школьники в силу своих возрастных ограничений и других объективных причин не могут  быть включены в реальные политические процессы, они оказывают на них определённое воздействие, воспитывают в них конкретные жизненные установки и устремления. Задача общества и государства заключается в том, чтобы сформировать и закрепить необходимые навыки правовой и демократической культуры молодого поколения.</w:t>
      </w:r>
    </w:p>
    <w:p w:rsidR="00D96831" w:rsidRPr="00B6147C" w:rsidRDefault="00D96831" w:rsidP="00600620">
      <w:pPr>
        <w:rPr>
          <w:sz w:val="28"/>
          <w:szCs w:val="28"/>
        </w:rPr>
      </w:pPr>
    </w:p>
    <w:p w:rsidR="00600620" w:rsidRPr="00B6147C" w:rsidRDefault="00600620" w:rsidP="0004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697" w:rsidRPr="00B6147C" w:rsidRDefault="00536697">
      <w:pPr>
        <w:rPr>
          <w:sz w:val="28"/>
          <w:szCs w:val="28"/>
        </w:rPr>
      </w:pPr>
    </w:p>
    <w:sectPr w:rsidR="00536697" w:rsidRPr="00B6147C" w:rsidSect="0053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77A26"/>
    <w:multiLevelType w:val="multilevel"/>
    <w:tmpl w:val="8B90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0466"/>
    <w:rsid w:val="00040466"/>
    <w:rsid w:val="00536697"/>
    <w:rsid w:val="005F0575"/>
    <w:rsid w:val="00600620"/>
    <w:rsid w:val="00B6147C"/>
    <w:rsid w:val="00D96831"/>
    <w:rsid w:val="00F00C5F"/>
    <w:rsid w:val="00F6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66"/>
  </w:style>
  <w:style w:type="paragraph" w:styleId="1">
    <w:name w:val="heading 1"/>
    <w:basedOn w:val="a"/>
    <w:link w:val="10"/>
    <w:uiPriority w:val="9"/>
    <w:qFormat/>
    <w:rsid w:val="00600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2011-03-27T07:33:00Z</cp:lastPrinted>
  <dcterms:created xsi:type="dcterms:W3CDTF">2011-03-27T06:32:00Z</dcterms:created>
  <dcterms:modified xsi:type="dcterms:W3CDTF">2011-03-27T07:36:00Z</dcterms:modified>
</cp:coreProperties>
</file>