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19" w:rsidRDefault="00031B19" w:rsidP="00031B1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Систематизировать знания, полученные во время изучения темы; </w:t>
      </w:r>
    </w:p>
    <w:p w:rsidR="00031B19" w:rsidRDefault="00031B19" w:rsidP="00031B1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Выявить уровень свободного владения материалом; </w:t>
      </w:r>
    </w:p>
    <w:p w:rsidR="00031B19" w:rsidRDefault="00031B19" w:rsidP="00031B1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Сформировать у учащихся умение работать в творческой группе; </w:t>
      </w:r>
    </w:p>
    <w:p w:rsidR="00031B19" w:rsidRDefault="00031B19" w:rsidP="00031B1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Воспитывать чувство </w:t>
      </w:r>
      <w:proofErr w:type="gramStart"/>
      <w:r>
        <w:rPr>
          <w:rFonts w:ascii="Arial" w:hAnsi="Arial" w:cs="Arial"/>
          <w:sz w:val="20"/>
          <w:szCs w:val="20"/>
        </w:rPr>
        <w:t>прекрасного</w:t>
      </w:r>
      <w:proofErr w:type="gramEnd"/>
      <w:r>
        <w:rPr>
          <w:rFonts w:ascii="Arial" w:hAnsi="Arial" w:cs="Arial"/>
          <w:sz w:val="20"/>
          <w:szCs w:val="20"/>
        </w:rPr>
        <w:t xml:space="preserve"> и уважение к русской культуре. </w:t>
      </w:r>
    </w:p>
    <w:p w:rsidR="00031B19" w:rsidRDefault="00CF6842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</w:t>
      </w:r>
      <w:r w:rsidR="00031B19">
        <w:rPr>
          <w:rFonts w:ascii="Arial" w:hAnsi="Arial" w:cs="Arial"/>
          <w:sz w:val="20"/>
          <w:szCs w:val="20"/>
        </w:rPr>
        <w:t xml:space="preserve">итературная игра может быть использована в 10 классе как итог изучения темы “Творчество И.С. Тургенева”. Проведению игры предшествует серьёзная подготовительная работа, так как учащиеся должны вспомнить то, что изучили в 5-9 классах. 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участия в игре формируются четыре команды по 4-6 человек.</w:t>
      </w:r>
    </w:p>
    <w:p w:rsidR="006C4902" w:rsidRDefault="006C4902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Слово учителя: «Тургенев сделал великое дело тем, что написал удивительные портреты женщин</w:t>
      </w:r>
      <w:proofErr w:type="gramStart"/>
      <w:r>
        <w:rPr>
          <w:rFonts w:ascii="Arial" w:hAnsi="Arial" w:cs="Arial"/>
          <w:sz w:val="20"/>
          <w:szCs w:val="20"/>
        </w:rPr>
        <w:t xml:space="preserve">. </w:t>
      </w:r>
      <w:proofErr w:type="gramEnd"/>
      <w:r>
        <w:rPr>
          <w:rFonts w:ascii="Arial" w:hAnsi="Arial" w:cs="Arial"/>
          <w:sz w:val="20"/>
          <w:szCs w:val="20"/>
        </w:rPr>
        <w:t>Может быть, таких, как он писал, и не было, но когда он написал их, они появлялись»</w:t>
      </w:r>
      <w:r w:rsidR="00F10879">
        <w:rPr>
          <w:rFonts w:ascii="Arial" w:hAnsi="Arial" w:cs="Arial"/>
          <w:sz w:val="20"/>
          <w:szCs w:val="20"/>
        </w:rPr>
        <w:t xml:space="preserve">, - так сказал о замечательном </w:t>
      </w:r>
      <w:r>
        <w:rPr>
          <w:rFonts w:ascii="Arial" w:hAnsi="Arial" w:cs="Arial"/>
          <w:sz w:val="20"/>
          <w:szCs w:val="20"/>
        </w:rPr>
        <w:t xml:space="preserve"> писателе И. С. Тургеневе А. П. Чехов</w:t>
      </w:r>
      <w:r w:rsidR="00F1087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108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Его по праву называют певцом русской природы и русской женщины.</w:t>
      </w:r>
      <w:r w:rsidR="00F10879">
        <w:rPr>
          <w:rFonts w:ascii="Arial" w:hAnsi="Arial" w:cs="Arial"/>
          <w:sz w:val="20"/>
          <w:szCs w:val="20"/>
        </w:rPr>
        <w:t xml:space="preserve"> Мы ценим Тургенева как писателя, воспевшего язык русского народа в стихотворении в прозе «Русский язык» Сегодня мы вновь обратимся к жизни и творчеству этого интересного и в то же время противоречивого писателя русской литературы, окунёмся в мир его произведений.</w:t>
      </w:r>
    </w:p>
    <w:p w:rsidR="00CF6842" w:rsidRDefault="00F10879" w:rsidP="00CF6842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="00CF6842">
        <w:rPr>
          <w:rFonts w:ascii="Helvetica" w:hAnsi="Helvetica" w:cs="Helvetica"/>
          <w:b/>
          <w:bCs/>
          <w:color w:val="333333"/>
          <w:sz w:val="20"/>
          <w:szCs w:val="20"/>
        </w:rPr>
        <w:t>. Несколько вопросов о жизни и творчестве И. С. Тургенева.</w:t>
      </w:r>
    </w:p>
    <w:p w:rsidR="00CF6842" w:rsidRDefault="00CF6842" w:rsidP="00CF6842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Условия конкурса: ведущий задает вопрос, право ответить получает команда, первой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подавшая сигнал готовности к ответу. За правильный ответ-1 балл. На обсуждение -30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секунд.</w:t>
      </w:r>
    </w:p>
    <w:p w:rsidR="00CF6842" w:rsidRDefault="00CF6842" w:rsidP="00CF6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Год рождения И. С. Тургенева.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(1818)</w:t>
      </w:r>
    </w:p>
    <w:p w:rsidR="00CF6842" w:rsidRDefault="00CF6842" w:rsidP="00CF6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Как называется имение Варвары Петровны, матери Тургенева?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</w:t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Спасское-Лутовиново</w:t>
      </w:r>
      <w:proofErr w:type="spellEnd"/>
      <w:r>
        <w:rPr>
          <w:rFonts w:ascii="Helvetica" w:hAnsi="Helvetica" w:cs="Helvetica"/>
          <w:i/>
          <w:iCs/>
          <w:color w:val="333333"/>
          <w:sz w:val="20"/>
          <w:szCs w:val="20"/>
        </w:rPr>
        <w:t>)</w:t>
      </w:r>
    </w:p>
    <w:p w:rsidR="00CF6842" w:rsidRDefault="00CF6842" w:rsidP="00CF6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Какое образование получил И. С. Тургенев?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(Поступил на словесное отделение Московского университета, затем перевелся в Петербургский университет и закончил там филологическое отделение философского факультета, получил специальное философское образование в Берлинском университете)</w:t>
      </w:r>
    </w:p>
    <w:p w:rsidR="00CF6842" w:rsidRDefault="00CF6842" w:rsidP="00CF6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Какое событие, происшедшее в 1843 году, наложило неизгладимый отпечаток на всю жизнь И. С. Тургенева?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(Знакомство с П. Виардо)</w:t>
      </w:r>
    </w:p>
    <w:p w:rsidR="00CF6842" w:rsidRDefault="00CF6842" w:rsidP="00CF6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Какие жанры использовал в своем творчестве И. С. Тургенев?</w:t>
      </w:r>
    </w:p>
    <w:p w:rsidR="00CF6842" w:rsidRDefault="00CF6842" w:rsidP="00CF6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какой стране находился И. С. Тургенев в последний год своей жизни?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(Франция)</w:t>
      </w:r>
    </w:p>
    <w:p w:rsidR="00CF6842" w:rsidRDefault="006E6638" w:rsidP="00CF684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7. </w:t>
      </w:r>
      <w:r w:rsidR="00CF6842">
        <w:rPr>
          <w:rFonts w:ascii="Helvetica" w:hAnsi="Helvetica" w:cs="Helvetica"/>
          <w:color w:val="333333"/>
          <w:sz w:val="20"/>
          <w:szCs w:val="20"/>
        </w:rPr>
        <w:t>Где завещал похоронить себя Тургенев?</w:t>
      </w:r>
      <w:r w:rsidR="00CF6842">
        <w:rPr>
          <w:rFonts w:ascii="Helvetica" w:hAnsi="Helvetica" w:cs="Helvetica"/>
          <w:color w:val="333333"/>
          <w:sz w:val="20"/>
        </w:rPr>
        <w:t> </w:t>
      </w:r>
      <w:r w:rsidR="00CF6842">
        <w:rPr>
          <w:rFonts w:ascii="Helvetica" w:hAnsi="Helvetica" w:cs="Helvetica"/>
          <w:i/>
          <w:iCs/>
          <w:color w:val="333333"/>
          <w:sz w:val="20"/>
          <w:szCs w:val="20"/>
        </w:rPr>
        <w:t>(</w:t>
      </w:r>
      <w:proofErr w:type="gramStart"/>
      <w:r w:rsidR="00CF6842">
        <w:rPr>
          <w:rFonts w:ascii="Helvetica" w:hAnsi="Helvetica" w:cs="Helvetica"/>
          <w:i/>
          <w:iCs/>
          <w:color w:val="333333"/>
          <w:sz w:val="20"/>
          <w:szCs w:val="20"/>
        </w:rPr>
        <w:t>На</w:t>
      </w:r>
      <w:proofErr w:type="gramEnd"/>
      <w:r w:rsidR="00CF6842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</w:t>
      </w:r>
      <w:proofErr w:type="gramStart"/>
      <w:r w:rsidR="00CF6842">
        <w:rPr>
          <w:rFonts w:ascii="Helvetica" w:hAnsi="Helvetica" w:cs="Helvetica"/>
          <w:i/>
          <w:iCs/>
          <w:color w:val="333333"/>
          <w:sz w:val="20"/>
          <w:szCs w:val="20"/>
        </w:rPr>
        <w:t>Волковом</w:t>
      </w:r>
      <w:proofErr w:type="gramEnd"/>
      <w:r w:rsidR="00CF6842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кладбище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)</w:t>
      </w:r>
    </w:p>
    <w:p w:rsidR="00031B19" w:rsidRDefault="00F1087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031B19">
        <w:rPr>
          <w:rFonts w:ascii="Arial" w:hAnsi="Arial" w:cs="Arial"/>
          <w:b/>
          <w:bCs/>
          <w:sz w:val="20"/>
          <w:szCs w:val="20"/>
        </w:rPr>
        <w:t>. Мир родной природы в произведениях И.С. Тургенева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И.С. Тургенев долгое время жил вдали от Родины, но никогда не порывал внутренних связей с Россией, жил и творил с любовью к ней.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Могучим средством поэтизации изображаемого выступает у И.С. Тургенева пейзаж.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Попытаемся с вами раскрыть секрет тургеневского пейзажа. Учащимся вручаются карточки (по одной каждой команде) с записью прозаических отрывков, где пропущены эпитеты. За одну минуту участники игры должны вставить в текст подходящие по смыслу определения. Жюри оценивает выполнение задания по 3-балльной системе. 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Побеждают те, кто подберёт эпитеты, наиболее близкие к </w:t>
      </w:r>
      <w:proofErr w:type="gramStart"/>
      <w:r>
        <w:rPr>
          <w:rFonts w:ascii="Arial" w:hAnsi="Arial" w:cs="Arial"/>
          <w:sz w:val="20"/>
          <w:szCs w:val="20"/>
        </w:rPr>
        <w:t>тургеневским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Карточка №1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Был </w:t>
      </w:r>
      <w:r>
        <w:rPr>
          <w:rFonts w:ascii="Arial" w:hAnsi="Arial" w:cs="Arial"/>
          <w:sz w:val="20"/>
          <w:szCs w:val="20"/>
          <w:u w:val="single"/>
        </w:rPr>
        <w:t>прекрасный</w:t>
      </w:r>
      <w:r>
        <w:rPr>
          <w:rFonts w:ascii="Arial" w:hAnsi="Arial" w:cs="Arial"/>
          <w:sz w:val="20"/>
          <w:szCs w:val="20"/>
        </w:rPr>
        <w:t xml:space="preserve"> июльский день, один из тех дней, которые случаются только тогда, когда погода установилась надолго. С самого раннего утра небо ясно: утренняя заря не пылает пожаром: утренняя заря не пылает пожаром: он разливается </w:t>
      </w:r>
      <w:r>
        <w:rPr>
          <w:rFonts w:ascii="Arial" w:hAnsi="Arial" w:cs="Arial"/>
          <w:sz w:val="20"/>
          <w:szCs w:val="20"/>
          <w:u w:val="single"/>
        </w:rPr>
        <w:t xml:space="preserve">кротким </w:t>
      </w:r>
      <w:r>
        <w:rPr>
          <w:rFonts w:ascii="Arial" w:hAnsi="Arial" w:cs="Arial"/>
          <w:sz w:val="20"/>
          <w:szCs w:val="20"/>
        </w:rPr>
        <w:t xml:space="preserve">румянцем. Солнце - не </w:t>
      </w:r>
      <w:r>
        <w:rPr>
          <w:rFonts w:ascii="Arial" w:hAnsi="Arial" w:cs="Arial"/>
          <w:sz w:val="20"/>
          <w:szCs w:val="20"/>
          <w:u w:val="single"/>
        </w:rPr>
        <w:t>огнистое</w:t>
      </w:r>
      <w:r>
        <w:rPr>
          <w:rFonts w:ascii="Arial" w:hAnsi="Arial" w:cs="Arial"/>
          <w:sz w:val="20"/>
          <w:szCs w:val="20"/>
        </w:rPr>
        <w:t xml:space="preserve">, не </w:t>
      </w:r>
      <w:r>
        <w:rPr>
          <w:rFonts w:ascii="Arial" w:hAnsi="Arial" w:cs="Arial"/>
          <w:sz w:val="20"/>
          <w:szCs w:val="20"/>
          <w:u w:val="single"/>
        </w:rPr>
        <w:t>раскалённое</w:t>
      </w:r>
      <w:r>
        <w:rPr>
          <w:rFonts w:ascii="Arial" w:hAnsi="Arial" w:cs="Arial"/>
          <w:sz w:val="20"/>
          <w:szCs w:val="20"/>
        </w:rPr>
        <w:t xml:space="preserve">, как во время </w:t>
      </w:r>
      <w:r>
        <w:rPr>
          <w:rFonts w:ascii="Arial" w:hAnsi="Arial" w:cs="Arial"/>
          <w:sz w:val="20"/>
          <w:szCs w:val="20"/>
          <w:u w:val="single"/>
        </w:rPr>
        <w:t>знойной</w:t>
      </w:r>
      <w:r>
        <w:rPr>
          <w:rFonts w:ascii="Arial" w:hAnsi="Arial" w:cs="Arial"/>
          <w:sz w:val="20"/>
          <w:szCs w:val="20"/>
        </w:rPr>
        <w:t xml:space="preserve"> засухи, не тускло-багровое, как перед бурей, но светлое и приветно лучезарное - мирно всплывает под узкой и длинной тучкой, свежо просияет и погрузится в лиловый её туман. (“</w:t>
      </w:r>
      <w:proofErr w:type="spellStart"/>
      <w:r>
        <w:rPr>
          <w:rFonts w:ascii="Arial" w:hAnsi="Arial" w:cs="Arial"/>
          <w:sz w:val="20"/>
          <w:szCs w:val="20"/>
        </w:rPr>
        <w:t>Бежин</w:t>
      </w:r>
      <w:proofErr w:type="spellEnd"/>
      <w:r>
        <w:rPr>
          <w:rFonts w:ascii="Arial" w:hAnsi="Arial" w:cs="Arial"/>
          <w:sz w:val="20"/>
          <w:szCs w:val="20"/>
        </w:rPr>
        <w:t xml:space="preserve"> луг”)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Карточка №2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 вот опять хлынули </w:t>
      </w:r>
      <w:r>
        <w:rPr>
          <w:rFonts w:ascii="Arial" w:hAnsi="Arial" w:cs="Arial"/>
          <w:sz w:val="20"/>
          <w:szCs w:val="20"/>
          <w:u w:val="single"/>
        </w:rPr>
        <w:t>играющие</w:t>
      </w:r>
      <w:r>
        <w:rPr>
          <w:rFonts w:ascii="Arial" w:hAnsi="Arial" w:cs="Arial"/>
          <w:sz w:val="20"/>
          <w:szCs w:val="20"/>
        </w:rPr>
        <w:t xml:space="preserve"> лучи, - и весело и величаво, словно взлетая, поднимается </w:t>
      </w:r>
      <w:r>
        <w:rPr>
          <w:rFonts w:ascii="Arial" w:hAnsi="Arial" w:cs="Arial"/>
          <w:sz w:val="20"/>
          <w:szCs w:val="20"/>
          <w:u w:val="single"/>
        </w:rPr>
        <w:t>могучее</w:t>
      </w:r>
      <w:r>
        <w:rPr>
          <w:rFonts w:ascii="Arial" w:hAnsi="Arial" w:cs="Arial"/>
          <w:sz w:val="20"/>
          <w:szCs w:val="20"/>
        </w:rPr>
        <w:t xml:space="preserve"> светило. Подобно островам, разбросанным по бесконечно разлившейся реке, </w:t>
      </w:r>
      <w:r>
        <w:rPr>
          <w:rFonts w:ascii="Arial" w:hAnsi="Arial" w:cs="Arial"/>
          <w:sz w:val="20"/>
          <w:szCs w:val="20"/>
          <w:u w:val="single"/>
        </w:rPr>
        <w:t>обтекающей</w:t>
      </w:r>
      <w:r>
        <w:rPr>
          <w:rFonts w:ascii="Arial" w:hAnsi="Arial" w:cs="Arial"/>
          <w:sz w:val="20"/>
          <w:szCs w:val="20"/>
        </w:rPr>
        <w:t xml:space="preserve"> их глубоко </w:t>
      </w:r>
      <w:r>
        <w:rPr>
          <w:rFonts w:ascii="Arial" w:hAnsi="Arial" w:cs="Arial"/>
          <w:sz w:val="20"/>
          <w:szCs w:val="20"/>
          <w:u w:val="single"/>
        </w:rPr>
        <w:t>прозрачными</w:t>
      </w:r>
      <w:r>
        <w:rPr>
          <w:rFonts w:ascii="Arial" w:hAnsi="Arial" w:cs="Arial"/>
          <w:sz w:val="20"/>
          <w:szCs w:val="20"/>
        </w:rPr>
        <w:t xml:space="preserve"> рукавами </w:t>
      </w:r>
      <w:r>
        <w:rPr>
          <w:rFonts w:ascii="Arial" w:hAnsi="Arial" w:cs="Arial"/>
          <w:sz w:val="20"/>
          <w:szCs w:val="20"/>
          <w:u w:val="single"/>
        </w:rPr>
        <w:t>ровной</w:t>
      </w:r>
      <w:r>
        <w:rPr>
          <w:rFonts w:ascii="Arial" w:hAnsi="Arial" w:cs="Arial"/>
          <w:sz w:val="20"/>
          <w:szCs w:val="20"/>
        </w:rPr>
        <w:t xml:space="preserve"> синевы, они почти не трогаются с места… (“</w:t>
      </w:r>
      <w:proofErr w:type="spellStart"/>
      <w:r>
        <w:rPr>
          <w:rFonts w:ascii="Arial" w:hAnsi="Arial" w:cs="Arial"/>
          <w:sz w:val="20"/>
          <w:szCs w:val="20"/>
        </w:rPr>
        <w:t>Бежин</w:t>
      </w:r>
      <w:proofErr w:type="spellEnd"/>
      <w:r>
        <w:rPr>
          <w:rFonts w:ascii="Arial" w:hAnsi="Arial" w:cs="Arial"/>
          <w:sz w:val="20"/>
          <w:szCs w:val="20"/>
        </w:rPr>
        <w:t xml:space="preserve"> луг”) 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Карточка №3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Утро было </w:t>
      </w:r>
      <w:r>
        <w:rPr>
          <w:rFonts w:ascii="Arial" w:hAnsi="Arial" w:cs="Arial"/>
          <w:sz w:val="20"/>
          <w:szCs w:val="20"/>
          <w:u w:val="single"/>
        </w:rPr>
        <w:t>славное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u w:val="single"/>
        </w:rPr>
        <w:t>свежее</w:t>
      </w:r>
      <w:r>
        <w:rPr>
          <w:rFonts w:ascii="Arial" w:hAnsi="Arial" w:cs="Arial"/>
          <w:sz w:val="20"/>
          <w:szCs w:val="20"/>
        </w:rPr>
        <w:t xml:space="preserve">; маленькие </w:t>
      </w:r>
      <w:r>
        <w:rPr>
          <w:rFonts w:ascii="Arial" w:hAnsi="Arial" w:cs="Arial"/>
          <w:sz w:val="20"/>
          <w:szCs w:val="20"/>
          <w:u w:val="single"/>
        </w:rPr>
        <w:t>пёстрые</w:t>
      </w:r>
      <w:r>
        <w:rPr>
          <w:rFonts w:ascii="Arial" w:hAnsi="Arial" w:cs="Arial"/>
          <w:sz w:val="20"/>
          <w:szCs w:val="20"/>
        </w:rPr>
        <w:t xml:space="preserve"> тучки стояли барашками на бледно-ясной лазури; мелкая роса высыпала на листьях и травах, блистала серебром на паутинках; </w:t>
      </w:r>
      <w:r>
        <w:rPr>
          <w:rFonts w:ascii="Arial" w:hAnsi="Arial" w:cs="Arial"/>
          <w:sz w:val="20"/>
          <w:szCs w:val="20"/>
          <w:u w:val="single"/>
        </w:rPr>
        <w:t>влажная</w:t>
      </w:r>
      <w:r>
        <w:rPr>
          <w:rFonts w:ascii="Arial" w:hAnsi="Arial" w:cs="Arial"/>
          <w:sz w:val="20"/>
          <w:szCs w:val="20"/>
        </w:rPr>
        <w:t xml:space="preserve">, тёмная земля, казалось, ещё хранила </w:t>
      </w:r>
      <w:r>
        <w:rPr>
          <w:rFonts w:ascii="Arial" w:hAnsi="Arial" w:cs="Arial"/>
          <w:sz w:val="20"/>
          <w:szCs w:val="20"/>
          <w:u w:val="single"/>
        </w:rPr>
        <w:t>румяный</w:t>
      </w:r>
      <w:r>
        <w:rPr>
          <w:rFonts w:ascii="Arial" w:hAnsi="Arial" w:cs="Arial"/>
          <w:sz w:val="20"/>
          <w:szCs w:val="20"/>
        </w:rPr>
        <w:t xml:space="preserve"> след зари; со всего неба сыпались песни жаворонков. (“Отцы и дети”)</w:t>
      </w:r>
    </w:p>
    <w:p w:rsidR="00031B19" w:rsidRDefault="00F1087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031B19">
        <w:rPr>
          <w:rFonts w:ascii="Arial" w:hAnsi="Arial" w:cs="Arial"/>
          <w:b/>
          <w:bCs/>
          <w:sz w:val="20"/>
          <w:szCs w:val="20"/>
        </w:rPr>
        <w:t>. Мир цветов в произведениях И.С. Тургенева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Мир цветов таинствен и чудесен. Природа открывает перед человеком возможность почувствовать </w:t>
      </w:r>
      <w:proofErr w:type="gramStart"/>
      <w:r>
        <w:rPr>
          <w:rFonts w:ascii="Arial" w:hAnsi="Arial" w:cs="Arial"/>
          <w:sz w:val="20"/>
          <w:szCs w:val="20"/>
        </w:rPr>
        <w:t>прекрасное</w:t>
      </w:r>
      <w:proofErr w:type="gramEnd"/>
      <w:r>
        <w:rPr>
          <w:rFonts w:ascii="Arial" w:hAnsi="Arial" w:cs="Arial"/>
          <w:sz w:val="20"/>
          <w:szCs w:val="20"/>
        </w:rPr>
        <w:t>, ощутить полноту жизни. Красота цветов смягчает душу и раскрывает лучшие грани человеческого характера.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 вручает командам карточки, где записаны отрывки из произведений И.С.Тургенева (выделенные слова должны быть пропущены). Представители команд читают отрывки по очереди вслух и угадывают, о каком цветке идет речь.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правильный ответ команда получает 3 балла. 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Карточка №1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“На тебе, возьми, - прибавила она, бросая Ганину ветку </w:t>
      </w:r>
      <w:proofErr w:type="spellStart"/>
      <w:r>
        <w:rPr>
          <w:rFonts w:ascii="Arial" w:hAnsi="Arial" w:cs="Arial"/>
          <w:sz w:val="20"/>
          <w:szCs w:val="20"/>
          <w:u w:val="single"/>
        </w:rPr>
        <w:t>гераниума</w:t>
      </w:r>
      <w:proofErr w:type="spellEnd"/>
      <w:r>
        <w:rPr>
          <w:rFonts w:ascii="Arial" w:hAnsi="Arial" w:cs="Arial"/>
          <w:sz w:val="20"/>
          <w:szCs w:val="20"/>
        </w:rPr>
        <w:t>, - вообрази, что я дама твоего сердца”. (“Ася”).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Карточка №2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“Обнажённые её руки красиво лежали вдоль стройного стана; красиво падали с блестящих волос на покатые плечи лёгкие ветки </w:t>
      </w:r>
      <w:r>
        <w:rPr>
          <w:rFonts w:ascii="Arial" w:hAnsi="Arial" w:cs="Arial"/>
          <w:sz w:val="20"/>
          <w:szCs w:val="20"/>
          <w:u w:val="single"/>
        </w:rPr>
        <w:t>фуксий</w:t>
      </w:r>
      <w:r>
        <w:rPr>
          <w:rFonts w:ascii="Arial" w:hAnsi="Arial" w:cs="Arial"/>
          <w:sz w:val="20"/>
          <w:szCs w:val="20"/>
        </w:rPr>
        <w:t>…” (“Отцы и дети”)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Карточка №3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“Она сидела на скамейке, накинув, по обыкновению, белый платок на голову; подле нее лежал целый пук ещё мокрых от росы красных и белых </w:t>
      </w:r>
      <w:r>
        <w:rPr>
          <w:rFonts w:ascii="Arial" w:hAnsi="Arial" w:cs="Arial"/>
          <w:sz w:val="20"/>
          <w:szCs w:val="20"/>
          <w:u w:val="single"/>
        </w:rPr>
        <w:t>роз</w:t>
      </w:r>
      <w:r>
        <w:rPr>
          <w:rFonts w:ascii="Arial" w:hAnsi="Arial" w:cs="Arial"/>
          <w:sz w:val="20"/>
          <w:szCs w:val="20"/>
        </w:rPr>
        <w:t>”. (“Отцы и дети”)</w:t>
      </w:r>
    </w:p>
    <w:p w:rsidR="00031B19" w:rsidRDefault="00F1087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031B19">
        <w:rPr>
          <w:rFonts w:ascii="Arial" w:hAnsi="Arial" w:cs="Arial"/>
          <w:b/>
          <w:bCs/>
          <w:sz w:val="20"/>
          <w:szCs w:val="20"/>
        </w:rPr>
        <w:t>. Вещи как залог любви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Поговорим о подарках, о вещах, которые остаются у героев как залог любви.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обдумывание ответа отводится 30 секунд. За правильный ответ команда получает 3 балла. Подчеркнутые слова пропущены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Карточка №1 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“Через несколько времени он [Павел Петрович] получил пакет, адресованный на его имя: в нем находилось данное им княгине </w:t>
      </w:r>
      <w:r>
        <w:rPr>
          <w:rFonts w:ascii="Arial" w:hAnsi="Arial" w:cs="Arial"/>
          <w:sz w:val="20"/>
          <w:szCs w:val="20"/>
          <w:u w:val="single"/>
        </w:rPr>
        <w:t>кольцо</w:t>
      </w:r>
      <w:r>
        <w:rPr>
          <w:rFonts w:ascii="Arial" w:hAnsi="Arial" w:cs="Arial"/>
          <w:sz w:val="20"/>
          <w:szCs w:val="20"/>
        </w:rPr>
        <w:t>”. (“Отцы и дети”).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 же лежало в пакете?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Карточка №2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“Герасим вышел из своей коморки, приблизился к Татьяне и подарил ей на память </w:t>
      </w:r>
      <w:r>
        <w:rPr>
          <w:rFonts w:ascii="Arial" w:hAnsi="Arial" w:cs="Arial"/>
          <w:sz w:val="20"/>
          <w:szCs w:val="20"/>
          <w:u w:val="single"/>
        </w:rPr>
        <w:t>красный бумажный платок</w:t>
      </w:r>
      <w:r>
        <w:rPr>
          <w:rFonts w:ascii="Arial" w:hAnsi="Arial" w:cs="Arial"/>
          <w:sz w:val="20"/>
          <w:szCs w:val="20"/>
        </w:rPr>
        <w:t>”. (“</w:t>
      </w:r>
      <w:proofErr w:type="spellStart"/>
      <w:r>
        <w:rPr>
          <w:rFonts w:ascii="Arial" w:hAnsi="Arial" w:cs="Arial"/>
          <w:sz w:val="20"/>
          <w:szCs w:val="20"/>
        </w:rPr>
        <w:t>Муму</w:t>
      </w:r>
      <w:proofErr w:type="spellEnd"/>
      <w:r>
        <w:rPr>
          <w:rFonts w:ascii="Arial" w:hAnsi="Arial" w:cs="Arial"/>
          <w:sz w:val="20"/>
          <w:szCs w:val="20"/>
        </w:rPr>
        <w:t>”).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Что подарил Герасим Татьяне?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Карточка №3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“…но я храню, как святыню, её записочки и </w:t>
      </w:r>
      <w:r>
        <w:rPr>
          <w:rFonts w:ascii="Arial" w:hAnsi="Arial" w:cs="Arial"/>
          <w:sz w:val="20"/>
          <w:szCs w:val="20"/>
          <w:u w:val="single"/>
        </w:rPr>
        <w:t xml:space="preserve">высохший цветок </w:t>
      </w:r>
      <w:proofErr w:type="spellStart"/>
      <w:r>
        <w:rPr>
          <w:rFonts w:ascii="Arial" w:hAnsi="Arial" w:cs="Arial"/>
          <w:sz w:val="20"/>
          <w:szCs w:val="20"/>
          <w:u w:val="single"/>
        </w:rPr>
        <w:t>гераниума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, </w:t>
      </w:r>
      <w:r>
        <w:rPr>
          <w:rFonts w:ascii="Arial" w:hAnsi="Arial" w:cs="Arial"/>
          <w:sz w:val="20"/>
          <w:szCs w:val="20"/>
        </w:rPr>
        <w:t>тот самый цветок, который она [Ася] некогда бросила мне из окна”. (“Ася”).</w:t>
      </w:r>
    </w:p>
    <w:p w:rsidR="00F1087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 хранил герой повести?</w:t>
      </w:r>
    </w:p>
    <w:p w:rsidR="00031B19" w:rsidRDefault="00F1087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031B19">
        <w:rPr>
          <w:rFonts w:ascii="Arial" w:hAnsi="Arial" w:cs="Arial"/>
          <w:b/>
          <w:bCs/>
          <w:sz w:val="20"/>
          <w:szCs w:val="20"/>
        </w:rPr>
        <w:t>. Книжная выставка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тургеневских произведениях упоминаются книги, которые читали его персонажи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Перед нами книжная выставка, на которой представлены следующие книги: А.С.Пушкин “Цыганы”, Гете “Герман и </w:t>
      </w:r>
      <w:proofErr w:type="spellStart"/>
      <w:r>
        <w:rPr>
          <w:rFonts w:ascii="Arial" w:hAnsi="Arial" w:cs="Arial"/>
          <w:sz w:val="20"/>
          <w:szCs w:val="20"/>
        </w:rPr>
        <w:t>Доротея</w:t>
      </w:r>
      <w:proofErr w:type="spellEnd"/>
      <w:r>
        <w:rPr>
          <w:rFonts w:ascii="Arial" w:hAnsi="Arial" w:cs="Arial"/>
          <w:sz w:val="20"/>
          <w:szCs w:val="20"/>
        </w:rPr>
        <w:t xml:space="preserve">”, Шиллер “Разбойники”. 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карточках написаны имена героев из произведений И.С.Тургенева: Николай Петрович Кирсанов, Н.Н. из повести “Ася”, Владимир из повести “Первая любовь”. Представитель команды выбирает карточку с именем героя и выдаёт ему книгу. За каждый правильный ответ 1 балл. 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(А.С.Пушкин “Цыганы” - Н.П. Кирсанов, “Отцы и дети”, Гете “Герман и </w:t>
      </w:r>
      <w:proofErr w:type="spellStart"/>
      <w:r>
        <w:rPr>
          <w:rFonts w:ascii="Arial" w:hAnsi="Arial" w:cs="Arial"/>
          <w:sz w:val="20"/>
          <w:szCs w:val="20"/>
        </w:rPr>
        <w:t>Доротея</w:t>
      </w:r>
      <w:proofErr w:type="spellEnd"/>
      <w:r>
        <w:rPr>
          <w:rFonts w:ascii="Arial" w:hAnsi="Arial" w:cs="Arial"/>
          <w:sz w:val="20"/>
          <w:szCs w:val="20"/>
        </w:rPr>
        <w:t>” - Н.Н., “Ася”, Шиллер “Разбойники” - Владимир, “Первая любовь”)</w:t>
      </w:r>
      <w:proofErr w:type="gramEnd"/>
    </w:p>
    <w:p w:rsidR="00031B19" w:rsidRDefault="00F1087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031B19">
        <w:rPr>
          <w:rFonts w:ascii="Arial" w:hAnsi="Arial" w:cs="Arial"/>
          <w:b/>
          <w:bCs/>
          <w:sz w:val="20"/>
          <w:szCs w:val="20"/>
        </w:rPr>
        <w:t>. Мастер речевой характеристики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Ведущий зачитывает реплику. Группы поочередно пытаются определить, кто ее (реплику) произносит. На обдумывание - 10 секунд. Каждый правильный ответ - 1 балл. </w:t>
      </w:r>
    </w:p>
    <w:p w:rsidR="00031B19" w:rsidRDefault="00031B19" w:rsidP="00031B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“Порядочный химик в двадцать раз полезнее всякого поэта…” (Базаров, “Отцы и дети”) </w:t>
      </w:r>
    </w:p>
    <w:p w:rsidR="00031B19" w:rsidRDefault="00031B19" w:rsidP="00031B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“Ах, как я люблю это пустое существо!” (Павел Петрович, “Отцы и дети”) </w:t>
      </w:r>
    </w:p>
    <w:p w:rsidR="00031B19" w:rsidRDefault="00031B19" w:rsidP="00031B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“Рафаэль гроша медного не стоит”. (Базаров, “Отцы и дети”) </w:t>
      </w:r>
    </w:p>
    <w:p w:rsidR="00031B19" w:rsidRDefault="00031B19" w:rsidP="00031B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“Что за хамелеон эта девушка!” (Н.Н., “Ася”) </w:t>
      </w:r>
    </w:p>
    <w:p w:rsidR="00031B19" w:rsidRDefault="00031B19" w:rsidP="00031B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“Всякий человек сам себя воспитать должен - ну хоть как я, например…” (Базаров) </w:t>
      </w:r>
    </w:p>
    <w:p w:rsidR="00031B19" w:rsidRDefault="00F10879" w:rsidP="00CF6842">
      <w:pPr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6E6638">
        <w:rPr>
          <w:rFonts w:ascii="Arial" w:hAnsi="Arial" w:cs="Arial"/>
          <w:b/>
          <w:bCs/>
          <w:sz w:val="20"/>
          <w:szCs w:val="20"/>
        </w:rPr>
        <w:t>. К</w:t>
      </w:r>
      <w:r w:rsidR="00031B19">
        <w:rPr>
          <w:rFonts w:ascii="Arial" w:hAnsi="Arial" w:cs="Arial"/>
          <w:b/>
          <w:bCs/>
          <w:sz w:val="20"/>
          <w:szCs w:val="20"/>
        </w:rPr>
        <w:t>арта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Каждой группе дается произвольно нарисованная карта, на которую нанесены следующие географические названия: </w:t>
      </w:r>
      <w:proofErr w:type="spellStart"/>
      <w:r>
        <w:rPr>
          <w:rFonts w:ascii="Arial" w:hAnsi="Arial" w:cs="Arial"/>
          <w:sz w:val="20"/>
          <w:szCs w:val="20"/>
        </w:rPr>
        <w:t>Марьино</w:t>
      </w:r>
      <w:proofErr w:type="spellEnd"/>
      <w:r>
        <w:rPr>
          <w:rFonts w:ascii="Arial" w:hAnsi="Arial" w:cs="Arial"/>
          <w:sz w:val="20"/>
          <w:szCs w:val="20"/>
        </w:rPr>
        <w:t>, Никольское, немецкий городок З., дача около Калужской дороги.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Задание: написать на карте рядом с каждым названием, в каком произведении И.С.Тургенева оно встречается и кто хозяин его? На выполнение задания даётся 3 минуты, после чего карты сдаются жюри.</w:t>
      </w:r>
    </w:p>
    <w:p w:rsidR="00031B19" w:rsidRDefault="00F1087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031B19">
        <w:rPr>
          <w:rFonts w:ascii="Arial" w:hAnsi="Arial" w:cs="Arial"/>
          <w:b/>
          <w:bCs/>
          <w:sz w:val="20"/>
          <w:szCs w:val="20"/>
        </w:rPr>
        <w:t>. “Вот эта улица, вот этот дом…”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Задание: “впишите” персонажей произведений И.С.Тургенева (Н.П.Кирсанова, А.С.Одинцову, барыню из повести “</w:t>
      </w:r>
      <w:proofErr w:type="spellStart"/>
      <w:r>
        <w:rPr>
          <w:rFonts w:ascii="Arial" w:hAnsi="Arial" w:cs="Arial"/>
          <w:sz w:val="20"/>
          <w:szCs w:val="20"/>
        </w:rPr>
        <w:t>Муму</w:t>
      </w:r>
      <w:proofErr w:type="spellEnd"/>
      <w:r>
        <w:rPr>
          <w:rFonts w:ascii="Arial" w:hAnsi="Arial" w:cs="Arial"/>
          <w:sz w:val="20"/>
          <w:szCs w:val="20"/>
        </w:rPr>
        <w:t>”) в соответствующий им дом. За правильный ответ 3 балла.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Карточка №1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“В одной из отдаленных улиц Москвы, в сером доме с белыми колоннами, антресолью и покривившимся балконом…” (Барыня, “</w:t>
      </w:r>
      <w:proofErr w:type="spellStart"/>
      <w:r>
        <w:rPr>
          <w:rFonts w:ascii="Arial" w:hAnsi="Arial" w:cs="Arial"/>
          <w:sz w:val="20"/>
          <w:szCs w:val="20"/>
        </w:rPr>
        <w:t>Муму</w:t>
      </w:r>
      <w:proofErr w:type="spellEnd"/>
      <w:r>
        <w:rPr>
          <w:rFonts w:ascii="Arial" w:hAnsi="Arial" w:cs="Arial"/>
          <w:sz w:val="20"/>
          <w:szCs w:val="20"/>
        </w:rPr>
        <w:t>”)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Карточка№2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 Четверть часа спустя оба экипажа остановились перед крыльцом нового деревянного дома, выкрашенного серою краской и покрытого железною красною крышей</w:t>
      </w:r>
      <w:proofErr w:type="gramStart"/>
      <w:r>
        <w:rPr>
          <w:rFonts w:ascii="Arial" w:hAnsi="Arial" w:cs="Arial"/>
          <w:sz w:val="20"/>
          <w:szCs w:val="20"/>
        </w:rPr>
        <w:t>.”. (</w:t>
      </w:r>
      <w:proofErr w:type="gramEnd"/>
      <w:r>
        <w:rPr>
          <w:rFonts w:ascii="Arial" w:hAnsi="Arial" w:cs="Arial"/>
          <w:sz w:val="20"/>
          <w:szCs w:val="20"/>
        </w:rPr>
        <w:t>Н.П. Кирсанов)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Карточка№3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“Господский дом был построен в одном стиле с церковью, в том стиле, который известен у нас под именем </w:t>
      </w:r>
      <w:proofErr w:type="spellStart"/>
      <w:r>
        <w:rPr>
          <w:rFonts w:ascii="Arial" w:hAnsi="Arial" w:cs="Arial"/>
          <w:sz w:val="20"/>
          <w:szCs w:val="20"/>
        </w:rPr>
        <w:t>александровского</w:t>
      </w:r>
      <w:proofErr w:type="spellEnd"/>
      <w:r>
        <w:rPr>
          <w:rFonts w:ascii="Arial" w:hAnsi="Arial" w:cs="Arial"/>
          <w:sz w:val="20"/>
          <w:szCs w:val="20"/>
        </w:rPr>
        <w:t xml:space="preserve">; дом этот был также выкрашен желтою краской, и крышу имел зеленую, и белые колонны, и фронтон с гербом”. (А.С. Одинцова) </w:t>
      </w:r>
    </w:p>
    <w:p w:rsidR="00031B19" w:rsidRDefault="00F10879" w:rsidP="00031B19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31B19">
        <w:rPr>
          <w:rFonts w:ascii="Arial" w:hAnsi="Arial" w:cs="Arial"/>
          <w:b/>
          <w:bCs/>
          <w:sz w:val="20"/>
          <w:szCs w:val="20"/>
        </w:rPr>
        <w:t>. Защита иллюстраций к одному из произведений И.С.Тургенева.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Максимальная оценка 10 баллов.</w:t>
      </w:r>
    </w:p>
    <w:p w:rsidR="00031B19" w:rsidRDefault="00F1087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031B19">
        <w:rPr>
          <w:rFonts w:ascii="Arial" w:hAnsi="Arial" w:cs="Arial"/>
          <w:b/>
          <w:bCs/>
          <w:sz w:val="20"/>
          <w:szCs w:val="20"/>
        </w:rPr>
        <w:t>. Портретная галерея</w:t>
      </w:r>
    </w:p>
    <w:p w:rsidR="00031B19" w:rsidRDefault="00031B1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 зачитывает текст с портретным описанием персонажа. Задача команды - узнать это лицо по внешнему облику и записать имя на листочке. На обдумывание - 30 секунд. Каждый правильный ответ - 3 балла.</w:t>
      </w:r>
    </w:p>
    <w:p w:rsidR="009239A4" w:rsidRDefault="009239A4" w:rsidP="009239A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.</w:t>
      </w:r>
    </w:p>
    <w:p w:rsidR="009239A4" w:rsidRDefault="009239A4" w:rsidP="009239A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“Есть на свете такие счастливые лица: глядеть на них всякому любо, точно они греют вас или гладят. У него было именно такое лицо, милое, ласковое, с большими мягкими глазами и мягкими курчавыми волосами”.</w:t>
      </w:r>
    </w:p>
    <w:p w:rsidR="009239A4" w:rsidRDefault="009239A4" w:rsidP="009239A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“Девушка…с первого взгляда показалась мне очень миловидной. Было что-то свое, особенное, в складе ее смугловатого круглого лица, с небольшим тонким носом, почти детскими щечками и черными, светлыми глазами”.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(Гагин, Ася; “Ася”)</w:t>
      </w:r>
    </w:p>
    <w:p w:rsidR="009239A4" w:rsidRDefault="009239A4" w:rsidP="009239A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2. Лицо “длинное и худое, с широким лбом, вверху плоским, книзу заостренным носом, большими зеленоватыми глазами и висячими бакенбардами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песочного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цвету, оно оживлялось спокойною улыбкою и выражало самоуверенность и ум”.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(Базаров, “Отцы и дети”)</w:t>
      </w:r>
    </w:p>
    <w:p w:rsidR="009239A4" w:rsidRDefault="009239A4" w:rsidP="009239A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“Первому, старшему изо всех, Феде, вы бы дали лет четырнадцать. Это был стройный мальчик, с красивыми и тонкими, немного мелкими чертами лица, кудрявыми белокурыми волосами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… У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второго мальчика, Павлуши, волосы были всклокоченные, черные, глаза серые, скулы широкие, лицо бледное, рябое…Лицо третьего,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Ильюши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было довольно незначительно: горбоносое, вытянутое, подслеповатое…”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(“</w:t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Бежин</w:t>
      </w:r>
      <w:proofErr w:type="spellEnd"/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луг”; “Записки охотника”)</w:t>
      </w:r>
    </w:p>
    <w:p w:rsidR="009239A4" w:rsidRDefault="009239A4" w:rsidP="009239A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“Лицо бабы осунулось и потемнело; глаза покраснели и опухли…но она держалась прямо и истово, как в церкви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…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лезы побежали по ее впалым щекам”.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(Крестьянка; “Щи”;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“Стихотворения в прозе”)</w:t>
      </w:r>
    </w:p>
    <w:p w:rsidR="00031B19" w:rsidRDefault="009239A4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31B19">
        <w:rPr>
          <w:rFonts w:ascii="Arial" w:hAnsi="Arial" w:cs="Arial"/>
          <w:sz w:val="20"/>
          <w:szCs w:val="20"/>
        </w:rPr>
        <w:t>“</w:t>
      </w:r>
      <w:r w:rsidR="006E6638">
        <w:rPr>
          <w:rFonts w:ascii="Arial" w:hAnsi="Arial" w:cs="Arial"/>
          <w:sz w:val="20"/>
          <w:szCs w:val="20"/>
        </w:rPr>
        <w:t xml:space="preserve"> </w:t>
      </w:r>
      <w:r w:rsidR="00031B19">
        <w:rPr>
          <w:rFonts w:ascii="Arial" w:hAnsi="Arial" w:cs="Arial"/>
          <w:sz w:val="20"/>
          <w:szCs w:val="20"/>
        </w:rPr>
        <w:t>Аркадий оглянулся и увидел …женщину высокого роста в черном платье, остановившуюся в дверях залы. Она поразила его достоинством своей осанки. Обнаженные ее руки красиво лежали вдоль стройного стана, …спокойно и умно, именно спокойно, а не задумчиво, глядели светлые глаза из-под немного нависшего белого лба, и губы улыбались едва заметною улыбкою. Какою-то ласковой мягкой силой веяло от ее лица”. (Анна Сергеевна Одинцова, “Отцы и дети”)</w:t>
      </w:r>
    </w:p>
    <w:p w:rsidR="00031B19" w:rsidRDefault="006E6638" w:rsidP="00031B19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</w:t>
      </w:r>
      <w:r w:rsidR="00031B19">
        <w:rPr>
          <w:rFonts w:ascii="Arial" w:hAnsi="Arial" w:cs="Arial"/>
          <w:sz w:val="20"/>
          <w:szCs w:val="20"/>
        </w:rPr>
        <w:t>“В нескольких шагах от меня - на поляне, между кустами зеленой малины, стояла высокая стройная девушка в полосатом розовом платье и с белым платочком на голове…я пожирал взором этот стройный стан, и шейку, и красивые руки, и слегка растрёпанные белокурые волосы под белым платочком, и этот полузакрытый умный глаз, и эти ресницы, и нежную щеку под ними…” (Зинаида, “Первая</w:t>
      </w:r>
      <w:proofErr w:type="gramEnd"/>
      <w:r w:rsidR="00031B19">
        <w:rPr>
          <w:rFonts w:ascii="Arial" w:hAnsi="Arial" w:cs="Arial"/>
          <w:sz w:val="20"/>
          <w:szCs w:val="20"/>
        </w:rPr>
        <w:t xml:space="preserve"> любовь”).</w:t>
      </w:r>
    </w:p>
    <w:p w:rsidR="00031B19" w:rsidRDefault="006E6638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031B19">
        <w:rPr>
          <w:rFonts w:ascii="Arial" w:hAnsi="Arial" w:cs="Arial"/>
          <w:sz w:val="20"/>
          <w:szCs w:val="20"/>
        </w:rPr>
        <w:t xml:space="preserve">Лицо “длинное и худое, с широким лбом, вверху плоским, книзу заостренным носом, большими зеленоватыми глазами и висячими бакенбардами </w:t>
      </w:r>
      <w:proofErr w:type="gramStart"/>
      <w:r w:rsidR="00031B19">
        <w:rPr>
          <w:rFonts w:ascii="Arial" w:hAnsi="Arial" w:cs="Arial"/>
          <w:sz w:val="20"/>
          <w:szCs w:val="20"/>
        </w:rPr>
        <w:t>песочного</w:t>
      </w:r>
      <w:proofErr w:type="gramEnd"/>
      <w:r w:rsidR="00031B19">
        <w:rPr>
          <w:rFonts w:ascii="Arial" w:hAnsi="Arial" w:cs="Arial"/>
          <w:sz w:val="20"/>
          <w:szCs w:val="20"/>
        </w:rPr>
        <w:t xml:space="preserve"> цвету, оно оживлялось спокойной улыбкой и выражало самоуверенность и ум”. (Евгений Васильевич Базаров, “Отцы и дети”)</w:t>
      </w:r>
    </w:p>
    <w:p w:rsidR="00031B19" w:rsidRDefault="006E6638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031B19">
        <w:rPr>
          <w:rFonts w:ascii="Arial" w:hAnsi="Arial" w:cs="Arial"/>
          <w:sz w:val="20"/>
          <w:szCs w:val="20"/>
        </w:rPr>
        <w:t>“На вид ему лет сорок пять: его коротко остриженные седые волосы отливали темным блеском, как новое серебро; лицо его, желчное, но без морщин, необыкновенно правильное и чистое, словно выведенное тонким и легким резцом, являло следы красоты замечательной; особенно хороши были светлые, черные, продолговатые глаза”. (Павел Петрович Кирсанов, “Отцы и дети”)</w:t>
      </w:r>
    </w:p>
    <w:p w:rsidR="00031B19" w:rsidRDefault="00F10879" w:rsidP="00031B1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="00031B19">
        <w:rPr>
          <w:rFonts w:ascii="Arial" w:hAnsi="Arial" w:cs="Arial"/>
          <w:b/>
          <w:bCs/>
          <w:sz w:val="20"/>
          <w:szCs w:val="20"/>
        </w:rPr>
        <w:t>. Подведение итогов</w:t>
      </w:r>
    </w:p>
    <w:p w:rsidR="00031B19" w:rsidRDefault="00031B19" w:rsidP="00031B19"/>
    <w:p w:rsidR="006748B1" w:rsidRDefault="006748B1"/>
    <w:sectPr w:rsidR="006748B1" w:rsidSect="0067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D0A"/>
    <w:multiLevelType w:val="multilevel"/>
    <w:tmpl w:val="1EEC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4305"/>
    <w:multiLevelType w:val="multilevel"/>
    <w:tmpl w:val="98A8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B26E2"/>
    <w:multiLevelType w:val="multilevel"/>
    <w:tmpl w:val="D1C0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031B19"/>
    <w:rsid w:val="00031B19"/>
    <w:rsid w:val="004E227B"/>
    <w:rsid w:val="006748B1"/>
    <w:rsid w:val="006C4902"/>
    <w:rsid w:val="006E6638"/>
    <w:rsid w:val="008C7CF9"/>
    <w:rsid w:val="009239A4"/>
    <w:rsid w:val="00CF6842"/>
    <w:rsid w:val="00F1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31B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2006-06-16T03:28:00Z</dcterms:created>
  <dcterms:modified xsi:type="dcterms:W3CDTF">2006-06-15T22:00:00Z</dcterms:modified>
</cp:coreProperties>
</file>