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9B" w:rsidRDefault="00855E9B" w:rsidP="00E67F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5E9B" w:rsidRDefault="00855E9B" w:rsidP="00855E9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E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16642</wp:posOffset>
            </wp:positionH>
            <wp:positionV relativeFrom="paragraph">
              <wp:posOffset>-3966</wp:posOffset>
            </wp:positionV>
            <wp:extent cx="2469539" cy="1483744"/>
            <wp:effectExtent l="19050" t="0" r="6961" b="0"/>
            <wp:wrapTight wrapText="bothSides">
              <wp:wrapPolygon edited="0">
                <wp:start x="666" y="0"/>
                <wp:lineTo x="-167" y="1941"/>
                <wp:lineTo x="-167" y="17749"/>
                <wp:lineTo x="167" y="21354"/>
                <wp:lineTo x="666" y="21354"/>
                <wp:lineTo x="20828" y="21354"/>
                <wp:lineTo x="21328" y="21354"/>
                <wp:lineTo x="21661" y="19690"/>
                <wp:lineTo x="21661" y="1941"/>
                <wp:lineTo x="21328" y="277"/>
                <wp:lineTo x="20828" y="0"/>
                <wp:lineTo x="666" y="0"/>
              </wp:wrapPolygon>
            </wp:wrapTight>
            <wp:docPr id="1" name="Рисунок 1" descr="STE_0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5" descr="STE_063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53616" t="40681" r="9190" b="28585"/>
                    <a:stretch>
                      <a:fillRect/>
                    </a:stretch>
                  </pic:blipFill>
                  <pic:spPr>
                    <a:xfrm>
                      <a:off x="0" y="0"/>
                      <a:ext cx="2469539" cy="1483744"/>
                    </a:xfrm>
                    <a:prstGeom prst="rect">
                      <a:avLst/>
                    </a:prstGeom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5E9B" w:rsidRP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E9B"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</w:p>
    <w:p w:rsidR="00855E9B" w:rsidRP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E9B">
        <w:rPr>
          <w:rFonts w:ascii="Times New Roman" w:eastAsia="Times New Roman" w:hAnsi="Times New Roman" w:cs="Times New Roman"/>
          <w:b/>
          <w:sz w:val="28"/>
          <w:szCs w:val="28"/>
        </w:rPr>
        <w:t>«Мстёрская средняя общеобразовательная школа Вязниковского района»</w:t>
      </w: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E9B">
        <w:rPr>
          <w:rFonts w:ascii="Times New Roman" w:eastAsia="Times New Roman" w:hAnsi="Times New Roman" w:cs="Times New Roman"/>
          <w:b/>
          <w:sz w:val="28"/>
          <w:szCs w:val="28"/>
        </w:rPr>
        <w:t>Владимирской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55E9B">
        <w:rPr>
          <w:rFonts w:ascii="Times New Roman" w:eastAsia="Times New Roman" w:hAnsi="Times New Roman" w:cs="Times New Roman"/>
          <w:b/>
          <w:sz w:val="40"/>
          <w:szCs w:val="40"/>
        </w:rPr>
        <w:t xml:space="preserve">ИЗ ОПЫТА РАБОТЫ </w:t>
      </w: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55E9B">
        <w:rPr>
          <w:rFonts w:ascii="Times New Roman" w:eastAsia="Times New Roman" w:hAnsi="Times New Roman" w:cs="Times New Roman"/>
          <w:b/>
          <w:sz w:val="40"/>
          <w:szCs w:val="40"/>
        </w:rPr>
        <w:t>С ОДАРЕННЫМИ ДЕТЬМИ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55E9B" w:rsidRP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 xml:space="preserve">Заволжская </w:t>
      </w:r>
    </w:p>
    <w:p w:rsidR="00855E9B" w:rsidRP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 xml:space="preserve">археологическая экспедиция  </w:t>
      </w:r>
    </w:p>
    <w:p w:rsidR="00855E9B" w:rsidRP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>учащихся и пе</w:t>
      </w: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softHyphen/>
        <w:t xml:space="preserve">дагогов </w:t>
      </w:r>
    </w:p>
    <w:p w:rsidR="00855E9B" w:rsidRP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>Вязниковского района</w:t>
      </w:r>
    </w:p>
    <w:p w:rsidR="00855E9B" w:rsidRPr="00CA5608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CA5608"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72"/>
        </w:rPr>
        <w:t xml:space="preserve">Владимирской области </w:t>
      </w:r>
    </w:p>
    <w:p w:rsidR="00CA5608" w:rsidRDefault="00CA5608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52"/>
          <w:szCs w:val="52"/>
        </w:rPr>
      </w:pPr>
    </w:p>
    <w:p w:rsidR="00855E9B" w:rsidRDefault="00CA5608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color w:val="31849B" w:themeColor="accent5" w:themeShade="BF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376555</wp:posOffset>
            </wp:positionV>
            <wp:extent cx="1412875" cy="1578610"/>
            <wp:effectExtent l="19050" t="0" r="0" b="0"/>
            <wp:wrapTight wrapText="bothSides">
              <wp:wrapPolygon edited="0">
                <wp:start x="1165" y="0"/>
                <wp:lineTo x="-291" y="1825"/>
                <wp:lineTo x="0" y="20853"/>
                <wp:lineTo x="874" y="21374"/>
                <wp:lineTo x="1165" y="21374"/>
                <wp:lineTo x="20095" y="21374"/>
                <wp:lineTo x="20387" y="21374"/>
                <wp:lineTo x="21260" y="20853"/>
                <wp:lineTo x="21551" y="18767"/>
                <wp:lineTo x="21551" y="1825"/>
                <wp:lineTo x="20969" y="261"/>
                <wp:lineTo x="20095" y="0"/>
                <wp:lineTo x="1165" y="0"/>
              </wp:wrapPolygon>
            </wp:wrapTight>
            <wp:docPr id="2" name="Рисунок 2" descr="F:\Мои Документы на диске 500Гб\МОИ ДОКУМЕНТЫ-2-КОПИЯ\getImage-ВЕЧЕР ВСТРЕЧИ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F:\Мои Документы на диске 500Гб\МОИ ДОКУМЕНТЫ-2-КОПИЯ\getImage-ВЕЧЕР ВСТРЕЧИ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453" t="32834" r="38574" b="3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578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5E9B" w:rsidRDefault="00855E9B" w:rsidP="00855E9B">
      <w:pPr>
        <w:spacing w:after="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52"/>
          <w:szCs w:val="52"/>
        </w:rPr>
      </w:pPr>
    </w:p>
    <w:p w:rsidR="00855E9B" w:rsidRP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5608">
        <w:rPr>
          <w:rFonts w:ascii="Times New Roman" w:eastAsia="Times New Roman" w:hAnsi="Times New Roman" w:cs="Times New Roman"/>
          <w:b/>
          <w:sz w:val="36"/>
          <w:szCs w:val="36"/>
        </w:rPr>
        <w:t>Учитель истории:</w:t>
      </w:r>
    </w:p>
    <w:p w:rsidR="00CA5608" w:rsidRP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5608">
        <w:rPr>
          <w:rFonts w:ascii="Times New Roman" w:eastAsia="Times New Roman" w:hAnsi="Times New Roman" w:cs="Times New Roman"/>
          <w:b/>
          <w:sz w:val="36"/>
          <w:szCs w:val="36"/>
        </w:rPr>
        <w:t>Зеленцова</w:t>
      </w:r>
    </w:p>
    <w:p w:rsid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5608">
        <w:rPr>
          <w:rFonts w:ascii="Times New Roman" w:eastAsia="Times New Roman" w:hAnsi="Times New Roman" w:cs="Times New Roman"/>
          <w:b/>
          <w:sz w:val="36"/>
          <w:szCs w:val="36"/>
        </w:rPr>
        <w:t>Светлана Николаевна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5608" w:rsidRDefault="00CA5608" w:rsidP="00CA5608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МСТЁРА</w:t>
      </w:r>
    </w:p>
    <w:p w:rsidR="00855E9B" w:rsidRPr="00CA5608" w:rsidRDefault="00CA5608" w:rsidP="00CA5608">
      <w:pPr>
        <w:spacing w:after="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2013 г.</w:t>
      </w:r>
    </w:p>
    <w:p w:rsidR="00760BB3" w:rsidRDefault="00760BB3" w:rsidP="00306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1E7C">
        <w:rPr>
          <w:rFonts w:ascii="Times New Roman" w:eastAsia="Times New Roman" w:hAnsi="Times New Roman" w:cs="Times New Roman"/>
          <w:sz w:val="28"/>
          <w:szCs w:val="28"/>
        </w:rPr>
        <w:t>Заволжская</w:t>
      </w:r>
      <w:r w:rsidRPr="005D1E7C">
        <w:rPr>
          <w:rFonts w:ascii="Times New Roman" w:hAnsi="Times New Roman" w:cs="Times New Roman"/>
          <w:sz w:val="28"/>
          <w:szCs w:val="28"/>
        </w:rPr>
        <w:t xml:space="preserve">  археологическая экспедиция Нижегородского государственного университета имени  Н.И. Лобачевского функционирует с 2002 года с целью получения информации для изучения истории освоения территории Нижегородского Заволжья.  Возглавляет экспедицию Антонов  Дмитрий  Александрович  – ассистент кафедры истории России и краеведения досоветского периода.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В 2013 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Pr="005D1E7C">
        <w:rPr>
          <w:rFonts w:ascii="Times New Roman" w:hAnsi="Times New Roman" w:cs="Times New Roman"/>
          <w:sz w:val="28"/>
          <w:szCs w:val="28"/>
        </w:rPr>
        <w:t xml:space="preserve"> в составе экспедиции впервые работала группа </w:t>
      </w:r>
      <w:r w:rsidRPr="005D1E7C">
        <w:rPr>
          <w:rFonts w:ascii="Times New Roman" w:eastAsia="Times New Roman" w:hAnsi="Times New Roman" w:cs="Times New Roman"/>
          <w:sz w:val="28"/>
          <w:szCs w:val="28"/>
        </w:rPr>
        <w:t>учащихся и пе</w:t>
      </w:r>
      <w:r w:rsidRPr="005D1E7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дагогов Вязниковского района. </w:t>
      </w:r>
      <w:r w:rsidRPr="005D1E7C">
        <w:rPr>
          <w:rFonts w:ascii="Times New Roman" w:hAnsi="Times New Roman" w:cs="Times New Roman"/>
          <w:sz w:val="28"/>
          <w:szCs w:val="28"/>
        </w:rPr>
        <w:t>Отряд  юных археологов был с</w:t>
      </w:r>
      <w:r>
        <w:rPr>
          <w:rFonts w:ascii="Times New Roman" w:hAnsi="Times New Roman" w:cs="Times New Roman"/>
          <w:sz w:val="28"/>
          <w:szCs w:val="28"/>
        </w:rPr>
        <w:t>озд</w:t>
      </w:r>
      <w:r w:rsidRPr="005D1E7C">
        <w:rPr>
          <w:rFonts w:ascii="Times New Roman" w:hAnsi="Times New Roman" w:cs="Times New Roman"/>
          <w:sz w:val="28"/>
          <w:szCs w:val="28"/>
        </w:rPr>
        <w:t>ан Центром  развития одаренных детей с целью формирования опыта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5D1E7C">
        <w:rPr>
          <w:rFonts w:ascii="Times New Roman" w:hAnsi="Times New Roman" w:cs="Times New Roman"/>
          <w:sz w:val="28"/>
          <w:szCs w:val="28"/>
        </w:rPr>
        <w:t>. В него вошли: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t>- Малеева Анна, учащаяся 11 класса, МБОУ «Мстерская средняя общеобра</w:t>
      </w: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зовательная школа»;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t>- Суслова Дарья, учащаяся 11 класса, МБОУ «Мстерская средняя общеобра</w:t>
      </w: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зовательная школа»;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t>- Семчиков Дмитрий, учащийся 11 класса, МБОУ «Средняя общеобразова</w:t>
      </w: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тельная школа № 2»;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Булгаков Алексей, учащийся 11 класса МБОУ «Средняя общеобразова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softHyphen/>
        <w:t>тельная школа № 3»;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Наумов Роман, учащийся 11 класса МБОУ «Средняя общеобразовательная 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школа № 3»;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Мажан Евгений, учащийся 11 класса МБОУ «Средняя общеобразователь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softHyphen/>
        <w:t>ная школа № 3»;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Казакова Кристина, учащаяся 11 класса, МБОУ «Средняя общеобразова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softHyphen/>
        <w:t>тельная школа № 6»;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Сиротина Алена, учащаяся 11 класса, МБОУ «Средняя общеобразователь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softHyphen/>
        <w:t>ная школа № 6»;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t>- Клюшин Михаил, учащийся 9 класса МБОУ «Средняя общеобразователь</w:t>
      </w:r>
      <w:r w:rsidRPr="00C134F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ная школа № 9;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Дашин Валерий, учащийся 9 класса МБОУ «Средняя общеобразовательная 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школа № 9;</w:t>
      </w:r>
    </w:p>
    <w:p w:rsidR="00760BB3" w:rsidRPr="00C134FF" w:rsidRDefault="00760BB3" w:rsidP="00760BB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Алексеева Наталья Валентиновна - педагог дополнительного образования МБОУ ДОД «Центр дополнительного образования для детей»;</w:t>
      </w:r>
    </w:p>
    <w:p w:rsidR="00760BB3" w:rsidRDefault="00760BB3" w:rsidP="00760BB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FF">
        <w:rPr>
          <w:rFonts w:ascii="Times New Roman" w:eastAsia="Times New Roman" w:hAnsi="Times New Roman" w:cs="Times New Roman"/>
          <w:sz w:val="24"/>
          <w:szCs w:val="24"/>
        </w:rPr>
        <w:t>- Алексеев Дмитрий Владимирович, учитель изобразительного искусства МБОУ «Пивоваровская основная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0BB3" w:rsidRPr="00C134FF" w:rsidRDefault="00760BB3" w:rsidP="00760BB3">
      <w:pPr>
        <w:shd w:val="clear" w:color="auto" w:fill="FFFFFF"/>
        <w:tabs>
          <w:tab w:val="left" w:pos="950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4FF">
        <w:rPr>
          <w:rFonts w:ascii="Times New Roman" w:hAnsi="Times New Roman" w:cs="Times New Roman"/>
          <w:sz w:val="24"/>
          <w:szCs w:val="24"/>
        </w:rPr>
        <w:t xml:space="preserve">- 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t>Зеленцова Светлана Николаевна - учитель истории и обществознания</w:t>
      </w:r>
      <w:r w:rsidRPr="00C134FF">
        <w:rPr>
          <w:rFonts w:ascii="Times New Roman" w:eastAsia="Times New Roman" w:hAnsi="Times New Roman" w:cs="Times New Roman"/>
          <w:sz w:val="24"/>
          <w:szCs w:val="24"/>
        </w:rPr>
        <w:br/>
        <w:t>МБОУ «Мстерская сре</w:t>
      </w:r>
      <w:r>
        <w:rPr>
          <w:rFonts w:ascii="Times New Roman" w:eastAsia="Times New Roman" w:hAnsi="Times New Roman" w:cs="Times New Roman"/>
          <w:sz w:val="24"/>
          <w:szCs w:val="24"/>
        </w:rPr>
        <w:t>дняя общеобразовательная школа».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Школьники Вязниковского района  проводили  археологические исследования с 16 по 19 июля в деревне Першино Городецкого района Нижегородской области. 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Отправляясь  в дальний путь, волновались все: </w:t>
      </w:r>
      <w:r>
        <w:rPr>
          <w:rFonts w:ascii="Times New Roman" w:hAnsi="Times New Roman" w:cs="Times New Roman"/>
          <w:sz w:val="28"/>
          <w:szCs w:val="28"/>
        </w:rPr>
        <w:t>педагоги и</w:t>
      </w:r>
      <w:r w:rsidRPr="005D1E7C">
        <w:rPr>
          <w:rFonts w:ascii="Times New Roman" w:hAnsi="Times New Roman" w:cs="Times New Roman"/>
          <w:sz w:val="28"/>
          <w:szCs w:val="28"/>
        </w:rPr>
        <w:t xml:space="preserve"> ребята. Что нас ожидает? Как организовать трудовую, познавательную деятельность, досуг  учащихся?  В ходе дискуссии  были определены формы реализации  программы школьной экспедиции - лекторий и полевая  археологическая практика.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Л</w:t>
      </w:r>
      <w:r w:rsidRPr="005D1E7C">
        <w:rPr>
          <w:rFonts w:ascii="Times New Roman" w:hAnsi="Times New Roman" w:cs="Times New Roman"/>
          <w:sz w:val="28"/>
          <w:szCs w:val="28"/>
        </w:rPr>
        <w:t>екторий  – это два теоретических  занятия.</w:t>
      </w:r>
      <w:r>
        <w:rPr>
          <w:rFonts w:ascii="Times New Roman" w:hAnsi="Times New Roman" w:cs="Times New Roman"/>
          <w:sz w:val="28"/>
          <w:szCs w:val="28"/>
        </w:rPr>
        <w:t xml:space="preserve"> Первое занятие по теме: </w:t>
      </w:r>
      <w:r w:rsidRPr="005D1E7C">
        <w:rPr>
          <w:rFonts w:ascii="Times New Roman" w:hAnsi="Times New Roman" w:cs="Times New Roman"/>
          <w:sz w:val="28"/>
          <w:szCs w:val="28"/>
        </w:rPr>
        <w:t xml:space="preserve"> «Археологический  памятник – Першино-1» </w:t>
      </w:r>
      <w:r>
        <w:rPr>
          <w:rFonts w:ascii="Times New Roman" w:hAnsi="Times New Roman" w:cs="Times New Roman"/>
          <w:sz w:val="28"/>
          <w:szCs w:val="28"/>
        </w:rPr>
        <w:t xml:space="preserve">провел </w:t>
      </w:r>
      <w:r w:rsidRPr="005D1E7C">
        <w:rPr>
          <w:rFonts w:ascii="Times New Roman" w:hAnsi="Times New Roman" w:cs="Times New Roman"/>
          <w:sz w:val="28"/>
          <w:szCs w:val="28"/>
        </w:rPr>
        <w:t xml:space="preserve"> Антонов Дмитрий Александрович, руководитель Заволжской экспедиции.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В полевых условиях был создан «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5D1E7C">
        <w:rPr>
          <w:rFonts w:ascii="Times New Roman" w:hAnsi="Times New Roman" w:cs="Times New Roman"/>
          <w:sz w:val="28"/>
          <w:szCs w:val="28"/>
        </w:rPr>
        <w:t xml:space="preserve">зал». Экран смонтирован из </w:t>
      </w:r>
      <w:r>
        <w:rPr>
          <w:rFonts w:ascii="Times New Roman" w:hAnsi="Times New Roman" w:cs="Times New Roman"/>
          <w:sz w:val="28"/>
          <w:szCs w:val="28"/>
        </w:rPr>
        <w:t xml:space="preserve">белой </w:t>
      </w:r>
      <w:r w:rsidRPr="005D1E7C">
        <w:rPr>
          <w:rFonts w:ascii="Times New Roman" w:hAnsi="Times New Roman" w:cs="Times New Roman"/>
          <w:sz w:val="28"/>
          <w:szCs w:val="28"/>
        </w:rPr>
        <w:t xml:space="preserve">футболки.  С помощью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Pr="005D1E7C">
        <w:rPr>
          <w:rFonts w:ascii="Times New Roman" w:hAnsi="Times New Roman" w:cs="Times New Roman"/>
          <w:sz w:val="28"/>
          <w:szCs w:val="28"/>
        </w:rPr>
        <w:t xml:space="preserve">техники ребятам удалось совершить погружение в мир археологии и познакомиться с процессом исследования средневековой усадьбы.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     Селище   Першино -1 расположено на правобережье р. Санда,   в районе, который в конце </w:t>
      </w:r>
      <w:r w:rsidRPr="005D1E7C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 в. стал окраиной Владимиро-Суздальской Руси и осваивался со времени Андрея Боголюбского. </w:t>
      </w:r>
      <w:r w:rsidRPr="005D1E7C">
        <w:rPr>
          <w:rFonts w:ascii="Times New Roman" w:hAnsi="Times New Roman" w:cs="Times New Roman"/>
          <w:sz w:val="28"/>
          <w:szCs w:val="28"/>
        </w:rPr>
        <w:t xml:space="preserve">      Дмитрий Александрович  рассказал об    этапах и методах   исследования, находках  археологов за 10 полевых сезонов.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 второго занятия - </w:t>
      </w:r>
      <w:r w:rsidRPr="005D1E7C">
        <w:rPr>
          <w:rFonts w:ascii="Times New Roman" w:hAnsi="Times New Roman" w:cs="Times New Roman"/>
          <w:sz w:val="28"/>
          <w:szCs w:val="28"/>
        </w:rPr>
        <w:t xml:space="preserve"> «Керамический комплекс средневекового селища Першино-1». 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Илья Сергеевич Аникин, старший научный сотрудник НИАЦ «Регион» открыл школьникам тайны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средневековой </w:t>
      </w:r>
      <w:r w:rsidRPr="005D1E7C">
        <w:rPr>
          <w:rFonts w:ascii="Times New Roman" w:eastAsia="Calibri" w:hAnsi="Times New Roman" w:cs="Times New Roman"/>
          <w:sz w:val="28"/>
          <w:szCs w:val="28"/>
        </w:rPr>
        <w:t>керамики.</w:t>
      </w:r>
      <w:r w:rsidRPr="005D1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Что такое керамика? Способы изготовления керамических изделий, их виды. Научный анализ керамических находок. Особенности керамического  комплекса селища Першино-1.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В ходе полевой   археологической  практики учащиеся познакомились с  методикой  исследования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 культурн</w:t>
      </w:r>
      <w:r w:rsidRPr="005D1E7C">
        <w:rPr>
          <w:rFonts w:ascii="Times New Roman" w:hAnsi="Times New Roman" w:cs="Times New Roman"/>
          <w:sz w:val="28"/>
          <w:szCs w:val="28"/>
        </w:rPr>
        <w:t>ого слоя. Узнали, как осуществляется р</w:t>
      </w:r>
      <w:r w:rsidRPr="005D1E7C">
        <w:rPr>
          <w:rFonts w:ascii="Times New Roman" w:eastAsia="Calibri" w:hAnsi="Times New Roman" w:cs="Times New Roman"/>
          <w:sz w:val="28"/>
          <w:szCs w:val="28"/>
        </w:rPr>
        <w:t>азбивка на квадраты – 2х2 м с разделением на 4 сектора</w:t>
      </w:r>
      <w:r w:rsidRPr="005D1E7C">
        <w:rPr>
          <w:rFonts w:ascii="Times New Roman" w:hAnsi="Times New Roman" w:cs="Times New Roman"/>
          <w:sz w:val="28"/>
          <w:szCs w:val="28"/>
        </w:rPr>
        <w:t>, р</w:t>
      </w:r>
      <w:r w:rsidRPr="005D1E7C">
        <w:rPr>
          <w:rFonts w:ascii="Times New Roman" w:eastAsia="Calibri" w:hAnsi="Times New Roman" w:cs="Times New Roman"/>
          <w:sz w:val="28"/>
          <w:szCs w:val="28"/>
        </w:rPr>
        <w:t>азбор пашни по пластам, по 10 см, лопатами с ручной переборкой.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Вязниковцами при переборке грунта обнаружен массовый материал (керамика, печина) 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 и фрагмент </w:t>
      </w:r>
      <w:r w:rsidRPr="005D1E7C">
        <w:rPr>
          <w:rFonts w:ascii="Times New Roman" w:hAnsi="Times New Roman" w:cs="Times New Roman"/>
          <w:sz w:val="28"/>
          <w:szCs w:val="28"/>
        </w:rPr>
        <w:t xml:space="preserve"> древней </w:t>
      </w:r>
      <w:r w:rsidRPr="005D1E7C">
        <w:rPr>
          <w:rFonts w:ascii="Times New Roman" w:eastAsia="Calibri" w:hAnsi="Times New Roman" w:cs="Times New Roman"/>
          <w:sz w:val="28"/>
          <w:szCs w:val="28"/>
        </w:rPr>
        <w:t>стеклянной бусины.</w:t>
      </w:r>
      <w:r w:rsidRPr="005D1E7C">
        <w:rPr>
          <w:rFonts w:ascii="Times New Roman" w:hAnsi="Times New Roman" w:cs="Times New Roman"/>
          <w:sz w:val="28"/>
          <w:szCs w:val="28"/>
        </w:rPr>
        <w:t xml:space="preserve"> За столь редкую находку юный археолог  (Михаил Клюшин) был награжден  руководителем экспедиции банкой сгущенки.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Трудно под лучами палящего солнца выполнять ручную </w:t>
      </w:r>
      <w:r>
        <w:rPr>
          <w:rFonts w:ascii="Times New Roman" w:hAnsi="Times New Roman" w:cs="Times New Roman"/>
          <w:sz w:val="28"/>
          <w:szCs w:val="28"/>
        </w:rPr>
        <w:t>монотонную работу</w:t>
      </w:r>
      <w:r w:rsidRPr="005D1E7C">
        <w:rPr>
          <w:rFonts w:ascii="Times New Roman" w:hAnsi="Times New Roman" w:cs="Times New Roman"/>
          <w:sz w:val="28"/>
          <w:szCs w:val="28"/>
        </w:rPr>
        <w:t xml:space="preserve">, но ребят подбадривали студенты, организуя интеллектуальные игры: «События», «Личности», «Города». </w:t>
      </w:r>
    </w:p>
    <w:p w:rsidR="00760BB3" w:rsidRPr="0012370E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Школьники 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принимали участие </w:t>
      </w:r>
      <w:r w:rsidRPr="005D1E7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в переборке грунта, </w:t>
      </w:r>
      <w:r w:rsidRPr="005D1E7C">
        <w:rPr>
          <w:rFonts w:ascii="Times New Roman" w:hAnsi="Times New Roman" w:cs="Times New Roman"/>
          <w:sz w:val="28"/>
          <w:szCs w:val="28"/>
        </w:rPr>
        <w:t xml:space="preserve">но и в </w:t>
      </w:r>
      <w:r w:rsidRPr="005D1E7C">
        <w:rPr>
          <w:rFonts w:ascii="Times New Roman" w:eastAsia="Calibri" w:hAnsi="Times New Roman" w:cs="Times New Roman"/>
          <w:sz w:val="28"/>
          <w:szCs w:val="28"/>
        </w:rPr>
        <w:t>промывке грунта.</w:t>
      </w:r>
      <w:r w:rsidRPr="005D1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интересовало всё: и теория, и практические занятия, и удивительные местные пейзажи, и храмовая архитектура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2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в окрестностях Першино. </w:t>
      </w:r>
    </w:p>
    <w:p w:rsidR="00760BB3" w:rsidRPr="005D1E7C" w:rsidRDefault="00760BB3" w:rsidP="00760B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     За  полевую практику юным археологам руководитель экспедиции выразил благодарность, отмечая отличную  работу на раскопе, </w:t>
      </w:r>
      <w:r w:rsidRPr="005D1E7C">
        <w:rPr>
          <w:rFonts w:ascii="Times New Roman" w:eastAsia="Calibri" w:hAnsi="Times New Roman" w:cs="Times New Roman"/>
          <w:sz w:val="28"/>
          <w:szCs w:val="28"/>
        </w:rPr>
        <w:t>организованный труд в быту (ребята  сами носили воду и дрова, мыли посуду)</w:t>
      </w:r>
      <w:r w:rsidRPr="005D1E7C">
        <w:rPr>
          <w:rFonts w:ascii="Times New Roman" w:hAnsi="Times New Roman" w:cs="Times New Roman"/>
          <w:sz w:val="28"/>
          <w:szCs w:val="28"/>
        </w:rPr>
        <w:t>.  При прощании Дмитрий  Александрович  указал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, что  </w:t>
      </w:r>
      <w:r w:rsidRPr="005D1E7C">
        <w:rPr>
          <w:rFonts w:ascii="Times New Roman" w:hAnsi="Times New Roman" w:cs="Times New Roman"/>
          <w:sz w:val="28"/>
          <w:szCs w:val="28"/>
        </w:rPr>
        <w:t xml:space="preserve">вязниковцы  были самыми  лучшими юными </w:t>
      </w:r>
      <w:r w:rsidRPr="005D1E7C">
        <w:rPr>
          <w:rFonts w:ascii="Times New Roman" w:eastAsia="Calibri" w:hAnsi="Times New Roman" w:cs="Times New Roman"/>
          <w:sz w:val="28"/>
          <w:szCs w:val="28"/>
        </w:rPr>
        <w:t xml:space="preserve"> практикантами за всю историю работы этой экспедиции.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lastRenderedPageBreak/>
        <w:t xml:space="preserve">     Завершающим аккордом в нашем кратковременном погружении в историю стала  о</w:t>
      </w:r>
      <w:r w:rsidRPr="005D1E7C">
        <w:rPr>
          <w:rFonts w:ascii="Times New Roman" w:eastAsia="Calibri" w:hAnsi="Times New Roman" w:cs="Times New Roman"/>
          <w:sz w:val="28"/>
          <w:szCs w:val="28"/>
        </w:rPr>
        <w:t>бзорная  экскурсия  по городу Городец с посещением краеведческого музея, с</w:t>
      </w:r>
      <w:r w:rsidRPr="005D1E7C">
        <w:rPr>
          <w:rFonts w:ascii="Times New Roman" w:hAnsi="Times New Roman" w:cs="Times New Roman"/>
          <w:sz w:val="28"/>
          <w:szCs w:val="28"/>
        </w:rPr>
        <w:t xml:space="preserve"> мастер-классом по изготовлению уникальных местных пряников.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Нужна ли такая форма работы?  В чем ценность археологической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7C">
        <w:rPr>
          <w:rFonts w:ascii="Times New Roman" w:hAnsi="Times New Roman" w:cs="Times New Roman"/>
          <w:sz w:val="28"/>
          <w:szCs w:val="28"/>
        </w:rPr>
        <w:t>экспедиции? На эти вопросы отвечают юные археологи</w:t>
      </w:r>
      <w:r>
        <w:rPr>
          <w:rFonts w:ascii="Times New Roman" w:hAnsi="Times New Roman" w:cs="Times New Roman"/>
          <w:sz w:val="28"/>
          <w:szCs w:val="28"/>
        </w:rPr>
        <w:t xml:space="preserve"> – участники экспедиции</w:t>
      </w:r>
      <w:r w:rsidRPr="005D1E7C">
        <w:rPr>
          <w:rFonts w:ascii="Times New Roman" w:hAnsi="Times New Roman" w:cs="Times New Roman"/>
          <w:sz w:val="28"/>
          <w:szCs w:val="28"/>
        </w:rPr>
        <w:t>.</w:t>
      </w: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t>Семчиков Дима,  школа № 2: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>«Экспедиция дала возможность нам, школьникам, опробовать на себе работу археолога, образно выражаясь, "побывать в шкуре" - эти несколько дней мы были рядовым составом - со всеми привилегиями и обязанностями, вели общий быт со студентами и работали вместе с ними.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В общем, от сего погружения  в историю остались впечатления положительные - новый опыт, новые эмоции... Так что было, есть и будет о чём вспомнить».  </w:t>
      </w: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t xml:space="preserve">Наумов Рома, школа № 3: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>«Наша археологическая экспедиция в целом удалась.  В процессе раскопок, да и просто жизни в лагере, мы приобрели опыт по работе с керамикой, увидели множество предметов старины XII-XIII веков. Данная экспедиция на меня произвела большое впечатление, за эти несколько дней, я приобрел знания и бесценный опыт!»</w:t>
      </w: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t>Сиротина Алена,  школа № 6: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>«Мне очень понравилась эта экспедиция. Я узнала много нового, испытала на себе участь археолога. Познакомилась с интересными людьми. В общем,  меня переполняют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E7C">
        <w:rPr>
          <w:rFonts w:ascii="Times New Roman" w:hAnsi="Times New Roman" w:cs="Times New Roman"/>
          <w:sz w:val="28"/>
          <w:szCs w:val="28"/>
        </w:rPr>
        <w:t xml:space="preserve"> эмоции. Если бы была возможность поехать ещё раз, я бы без раздумий собралась и поехала».</w:t>
      </w: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t>Дашин Валера,   школа № 9: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>«Всё было замечательно:  и приезд, и знакомство, и ночные посиделки у костра, и приёмы пищи, приготовленной  на костре, и сами раскопки. Жаль только, что приехали на такое короткое время...»</w:t>
      </w: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t>Малеева Аня,    Мстёрская СОШ: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«На раскопе понравилось.  Работа достаточно  скучная, но когда что - то находишь,  сердце биться  чаще начинает, это же так удивительно - держать в руках кусочек прошлого, что - то древнее. Очень здорово было вечером у костра, когда все садились петь песни под гитару и пить чай. Самое худшее было уезжать…   Очень не хотелось, привыкли уже друг к другу, было весело. Хочу вернуться туда на следующий год…» 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BB3" w:rsidRPr="00760BB3" w:rsidRDefault="00760BB3" w:rsidP="00760B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BB3">
        <w:rPr>
          <w:rFonts w:ascii="Times New Roman" w:hAnsi="Times New Roman" w:cs="Times New Roman"/>
          <w:sz w:val="28"/>
          <w:szCs w:val="28"/>
          <w:u w:val="single"/>
        </w:rPr>
        <w:lastRenderedPageBreak/>
        <w:t>Суслова Даша, Мстёрская СОШ:</w:t>
      </w:r>
    </w:p>
    <w:p w:rsidR="00760BB3" w:rsidRPr="005D1E7C" w:rsidRDefault="00760BB3" w:rsidP="00760BB3">
      <w:pPr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>«Всё очень понравилось. Было интересно, особенно сами раскопки. Входили в азарт, хотелось найти больше чем другие. С участниками экспедиции было приятно общаться, появились новые знакомые. Увлекателен был рассказ о том, как собирают по частичкам древнюю керамику.  Я бы хотела съездить еще».</w:t>
      </w:r>
    </w:p>
    <w:p w:rsidR="00760BB3" w:rsidRPr="0012370E" w:rsidRDefault="00760BB3" w:rsidP="00760B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E7C">
        <w:rPr>
          <w:rFonts w:ascii="Times New Roman" w:hAnsi="Times New Roman" w:cs="Times New Roman"/>
          <w:sz w:val="28"/>
          <w:szCs w:val="28"/>
        </w:rPr>
        <w:t xml:space="preserve">Думаю, наша </w:t>
      </w:r>
      <w:r>
        <w:rPr>
          <w:rFonts w:ascii="Times New Roman" w:hAnsi="Times New Roman" w:cs="Times New Roman"/>
          <w:sz w:val="28"/>
          <w:szCs w:val="28"/>
        </w:rPr>
        <w:t xml:space="preserve">археологическая </w:t>
      </w:r>
      <w:r w:rsidRPr="005D1E7C">
        <w:rPr>
          <w:rFonts w:ascii="Times New Roman" w:hAnsi="Times New Roman" w:cs="Times New Roman"/>
          <w:sz w:val="28"/>
          <w:szCs w:val="28"/>
        </w:rPr>
        <w:t>экспедиция стала не альтернативным вариантом организации летнего досуга подростков,  а новой формой работы с одаренными детьми, возможностью расширить представление школьников  об окружающем мире и о своих способностях, уникальным  источником  материала для научных исследований</w:t>
      </w:r>
      <w:r>
        <w:rPr>
          <w:rFonts w:ascii="Times New Roman" w:hAnsi="Times New Roman" w:cs="Times New Roman"/>
          <w:sz w:val="28"/>
          <w:szCs w:val="28"/>
        </w:rPr>
        <w:t>, «школой сотрудничества различных поколений».</w:t>
      </w:r>
      <w:r w:rsidRPr="005D1E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277" w:rsidRDefault="00A11277" w:rsidP="00306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277" w:rsidRDefault="00A11277" w:rsidP="00306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277" w:rsidRDefault="00A11277" w:rsidP="00306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277" w:rsidRDefault="00A11277" w:rsidP="00306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1277" w:rsidSect="00A11277">
      <w:footerReference w:type="default" r:id="rId10"/>
      <w:pgSz w:w="11906" w:h="16838"/>
      <w:pgMar w:top="397" w:right="510" w:bottom="680" w:left="107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A9" w:rsidRDefault="001E2BA9" w:rsidP="00A11277">
      <w:pPr>
        <w:spacing w:after="0" w:line="240" w:lineRule="auto"/>
      </w:pPr>
      <w:r>
        <w:separator/>
      </w:r>
    </w:p>
  </w:endnote>
  <w:endnote w:type="continuationSeparator" w:id="1">
    <w:p w:rsidR="001E2BA9" w:rsidRDefault="001E2BA9" w:rsidP="00A1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5829"/>
      <w:docPartObj>
        <w:docPartGallery w:val="Page Numbers (Bottom of Page)"/>
        <w:docPartUnique/>
      </w:docPartObj>
    </w:sdtPr>
    <w:sdtContent>
      <w:p w:rsidR="00A11277" w:rsidRDefault="00D20C4B">
        <w:pPr>
          <w:pStyle w:val="a8"/>
          <w:jc w:val="center"/>
        </w:pPr>
        <w:fldSimple w:instr=" PAGE   \* MERGEFORMAT ">
          <w:r w:rsidR="00760BB3">
            <w:rPr>
              <w:noProof/>
            </w:rPr>
            <w:t>5</w:t>
          </w:r>
        </w:fldSimple>
      </w:p>
    </w:sdtContent>
  </w:sdt>
  <w:p w:rsidR="00A11277" w:rsidRDefault="00A112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A9" w:rsidRDefault="001E2BA9" w:rsidP="00A11277">
      <w:pPr>
        <w:spacing w:after="0" w:line="240" w:lineRule="auto"/>
      </w:pPr>
      <w:r>
        <w:separator/>
      </w:r>
    </w:p>
  </w:footnote>
  <w:footnote w:type="continuationSeparator" w:id="1">
    <w:p w:rsidR="001E2BA9" w:rsidRDefault="001E2BA9" w:rsidP="00A1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89A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5EC"/>
    <w:rsid w:val="000D1623"/>
    <w:rsid w:val="001001D1"/>
    <w:rsid w:val="0012370E"/>
    <w:rsid w:val="001344B3"/>
    <w:rsid w:val="001C45EC"/>
    <w:rsid w:val="001E2BA9"/>
    <w:rsid w:val="002356A0"/>
    <w:rsid w:val="002363F7"/>
    <w:rsid w:val="00260CC7"/>
    <w:rsid w:val="0027367A"/>
    <w:rsid w:val="002747D2"/>
    <w:rsid w:val="00275896"/>
    <w:rsid w:val="002B6517"/>
    <w:rsid w:val="002F20DE"/>
    <w:rsid w:val="00306FBC"/>
    <w:rsid w:val="00351A98"/>
    <w:rsid w:val="0035521D"/>
    <w:rsid w:val="00387370"/>
    <w:rsid w:val="00447395"/>
    <w:rsid w:val="00492235"/>
    <w:rsid w:val="004938E7"/>
    <w:rsid w:val="004B7C7B"/>
    <w:rsid w:val="00553359"/>
    <w:rsid w:val="005D1E7C"/>
    <w:rsid w:val="00664160"/>
    <w:rsid w:val="00674F42"/>
    <w:rsid w:val="00697DEF"/>
    <w:rsid w:val="006A5538"/>
    <w:rsid w:val="006D70F7"/>
    <w:rsid w:val="006D71F3"/>
    <w:rsid w:val="00717C53"/>
    <w:rsid w:val="00760BB3"/>
    <w:rsid w:val="007A020B"/>
    <w:rsid w:val="008344DB"/>
    <w:rsid w:val="00855E9B"/>
    <w:rsid w:val="008654A7"/>
    <w:rsid w:val="00894E7F"/>
    <w:rsid w:val="0091687F"/>
    <w:rsid w:val="009735EA"/>
    <w:rsid w:val="009802A6"/>
    <w:rsid w:val="00986AE3"/>
    <w:rsid w:val="009A46FC"/>
    <w:rsid w:val="009B590E"/>
    <w:rsid w:val="00A03688"/>
    <w:rsid w:val="00A11277"/>
    <w:rsid w:val="00A17BCE"/>
    <w:rsid w:val="00A438CD"/>
    <w:rsid w:val="00AA7993"/>
    <w:rsid w:val="00AD18A4"/>
    <w:rsid w:val="00AD2DC1"/>
    <w:rsid w:val="00AF746E"/>
    <w:rsid w:val="00B649D5"/>
    <w:rsid w:val="00B8030C"/>
    <w:rsid w:val="00BA097E"/>
    <w:rsid w:val="00BD31BD"/>
    <w:rsid w:val="00C134FF"/>
    <w:rsid w:val="00C30679"/>
    <w:rsid w:val="00C52F55"/>
    <w:rsid w:val="00CA2655"/>
    <w:rsid w:val="00CA5608"/>
    <w:rsid w:val="00D20C4B"/>
    <w:rsid w:val="00D95C19"/>
    <w:rsid w:val="00DE5E1B"/>
    <w:rsid w:val="00DF186B"/>
    <w:rsid w:val="00E67FFE"/>
    <w:rsid w:val="00E704F5"/>
    <w:rsid w:val="00E91F53"/>
    <w:rsid w:val="00EE526C"/>
    <w:rsid w:val="00F7549D"/>
    <w:rsid w:val="00F8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1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277"/>
  </w:style>
  <w:style w:type="paragraph" w:styleId="a8">
    <w:name w:val="footer"/>
    <w:basedOn w:val="a"/>
    <w:link w:val="a9"/>
    <w:uiPriority w:val="99"/>
    <w:unhideWhenUsed/>
    <w:rsid w:val="00A1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EA00-1D2E-4F19-A639-CEFAE182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2013-08-21T20:18:00Z</cp:lastPrinted>
  <dcterms:created xsi:type="dcterms:W3CDTF">2013-08-21T14:04:00Z</dcterms:created>
  <dcterms:modified xsi:type="dcterms:W3CDTF">2014-03-24T18:26:00Z</dcterms:modified>
</cp:coreProperties>
</file>