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5" w:rsidRDefault="001A7C65" w:rsidP="001A7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«Виктор Гаврилович Захарченко и  Кубанский        казачий хор».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биографией и  творчеством известного кубанского композитора, народного артиста России и Украины, профессора, руководителя Кубанского казачьего хора В.Г. Захарченко. 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учащихся.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интереса к кубанскому народному творчеству; умения видеть прекрасное рядом с собой; 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любви к родному краю; к своей малой родине, умения гордиться выдающимися  людьми края; развитие таких нравственных качеств учащихся, как доброта, любовь к ближнему; 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Мультимедийная презентация, фотографии реалистических кубанских пейзажей,  аудиозаписи кубанских песен, краски и альбомные листы.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1A7C65" w:rsidRDefault="001A7C65" w:rsidP="001A7C65">
      <w:pPr>
        <w:rPr>
          <w:b/>
          <w:i/>
          <w:sz w:val="32"/>
          <w:szCs w:val="32"/>
        </w:rPr>
      </w:pPr>
      <w:smartTag w:uri="urn:schemas-microsoft-com:office:smarttags" w:element="place">
        <w:r>
          <w:rPr>
            <w:b/>
            <w:i/>
            <w:sz w:val="32"/>
            <w:szCs w:val="32"/>
            <w:lang w:val="en-US"/>
          </w:rPr>
          <w:t>I</w:t>
        </w:r>
        <w:r>
          <w:rPr>
            <w:b/>
            <w:i/>
            <w:sz w:val="32"/>
            <w:szCs w:val="32"/>
          </w:rPr>
          <w:t>.</w:t>
        </w:r>
      </w:smartTag>
      <w:r>
        <w:rPr>
          <w:b/>
          <w:i/>
          <w:sz w:val="32"/>
          <w:szCs w:val="32"/>
        </w:rPr>
        <w:t xml:space="preserve"> Организационный момент и мотивация на урок.</w:t>
      </w:r>
    </w:p>
    <w:p w:rsidR="001A7C65" w:rsidRDefault="001A7C65" w:rsidP="001A7C65">
      <w:pPr>
        <w:jc w:val="center"/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Ты красив и весел,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Щедр ты по-кубански,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Край хлебов и песен —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Край наш Краснодарский.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Не раз кубанская земля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Достойных ей сынов рожала,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 xml:space="preserve">Их позабыть никак нельзя — 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Их колыбель Кубань качала.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Кубань — это плодородные земли, целебные воды, богатые рыбой моря и реки, ценные полезные ископаемые, а еще окрашенные золотом пшеничные поля, одетые в изумруд виноградники, бело-розовые сады – разве это не сказка?... Но главное наше богатство — люди.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Они осилят зло и горе,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Добудут свет в кромешной мгле...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Мои герои — главный корень,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Основа жизни на земле.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>
        <w:rPr>
          <w:b/>
          <w:i/>
          <w:sz w:val="32"/>
          <w:szCs w:val="32"/>
        </w:rPr>
        <w:t>. Сообщение темы урока.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Сегодня мы с вами поговорим о человеке, кто  Кубань нашу прославил на век, кто делает нашу жизнь прекрасной. 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>
        <w:rPr>
          <w:sz w:val="28"/>
          <w:szCs w:val="28"/>
        </w:rPr>
        <w:t>Я хочу рассказать вам древнюю легенду, которая родилась в древней Греции.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священной горе Геликон живут вечно юные музы — дочери бога Зевса и богини памяти Мнемо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ины. Когда наступает ночь, музы, окутанные густым туманом, поднимаются к вершине горы и водят хороводы. Неслышно касаясь земли, они легко кружатся. Красота их необыкновенна, их пение доставляет необъяснимое наслаждение. Кроме того, оно облегчает печаль и заставляет забыть всякое зло. В своих песнях музы воспевают обычаи, законы жизни и славят богов.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 обладают одной изумительной способностью. Стоит им только взглянуть на человека при рождении и возлить на кончик его языка каплю сладкой росы, как вся жизнь его становится разумной и прекрасной. Такой человек владеет даром слова, музыкальным и художественным даром. Он отличается особенной мудростью и пользуется большим уважением народа.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 xml:space="preserve">Тем, кого полюбили музы, и есть В.Г. Захарченко. 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>
        <w:rPr>
          <w:b/>
          <w:i/>
          <w:sz w:val="32"/>
          <w:szCs w:val="32"/>
        </w:rPr>
        <w:t>. Изучение нового.</w:t>
      </w:r>
    </w:p>
    <w:p w:rsidR="001A7C65" w:rsidRDefault="001A7C65" w:rsidP="001A7C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Знакомство с биографией и творчеством В.Г. Захарченко.</w:t>
      </w:r>
    </w:p>
    <w:p w:rsidR="001A7C65" w:rsidRDefault="001A7C65" w:rsidP="001A7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Мне хочется познакомить вас с этим замечательным человеком.</w:t>
      </w:r>
    </w:p>
    <w:p w:rsidR="001A7C65" w:rsidRDefault="001A7C65" w:rsidP="001A7C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Рассмотрите его портрет.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этого человека излучает свет и добро. Многие из вас ходят в музыкальную школу. 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Может быть, кому-то знаком этот человек?</w:t>
      </w:r>
    </w:p>
    <w:p w:rsidR="001A7C65" w:rsidRDefault="001A7C65" w:rsidP="001A7C6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Это известный композитор и руководитель Кубанского казачьего хора </w:t>
      </w:r>
      <w:r>
        <w:rPr>
          <w:b/>
          <w:sz w:val="28"/>
          <w:szCs w:val="28"/>
        </w:rPr>
        <w:t>Виктор Гаврилович Захарченко.</w:t>
      </w:r>
    </w:p>
    <w:p w:rsidR="001A7C65" w:rsidRDefault="001A7C65" w:rsidP="001A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 Захарченко родился 22 марта </w:t>
      </w:r>
      <w:smartTag w:uri="urn:schemas-microsoft-com:office:smarttags" w:element="metricconverter">
        <w:smartTagPr>
          <w:attr w:name="ProductID" w:val="1938 г"/>
        </w:smartTagPr>
        <w:r>
          <w:rPr>
            <w:sz w:val="28"/>
            <w:szCs w:val="28"/>
          </w:rPr>
          <w:t>1938 г</w:t>
        </w:r>
      </w:smartTag>
      <w:r>
        <w:rPr>
          <w:sz w:val="28"/>
          <w:szCs w:val="28"/>
        </w:rPr>
        <w:t xml:space="preserve">. в станице Дядьковской Кореновского района в казачьей семье. Отец его погиб в первый же год войны. По рассказам матери, которая замечательно пела, отец мечтал, чтобы хоть один из 4-х его детей стал музыкантом. </w:t>
      </w:r>
    </w:p>
    <w:p w:rsidR="001A7C65" w:rsidRDefault="001A7C65" w:rsidP="001A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дар от Бога достался Виктору. С младенчества он впитывал народное песенное искусство. А пели в станице много — песня лилась, когда люди шли на работу, когда миром строили дома, когда горевали и веселились. Казачья песня вошла в жизнь маленького Вити и осталась с ним навсегда. Талантливый подросток сам научился играть на гармошке и к 17 годам стал первым гармонистом в станице, играл на всех праздниках и свадьбах и даже мечтал стать композитором, не зная нотной грамоты. После окончания школы Виктор поехал в Краснодар поступать в музыкальное училище, но там его даже не допустили к прослушиванию. Убитый горем юноша брел, не разбирая дороги ... И тут судьба подарила ему счастливый случай встречу с преподавателем музыкально-педагогического училища Алексеем Ивановичем Манжилевским, и он пригласил Виктора на прослушивание. Его приняли без стипендии с условием за полгода освоить музыкальную грамоту, сольфеджио и догнать остальных учеников. Виктор </w:t>
      </w:r>
      <w:r>
        <w:rPr>
          <w:sz w:val="28"/>
          <w:szCs w:val="28"/>
        </w:rPr>
        <w:lastRenderedPageBreak/>
        <w:t xml:space="preserve">дневал и ночевал в училище, спал на стульях и работал, работал!.. Окончив училище, он поступил в </w:t>
      </w:r>
    </w:p>
    <w:p w:rsidR="001A7C65" w:rsidRDefault="001A7C65" w:rsidP="001A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консерваторию. Потом 10 лет работал в Сибирском хоре. Собрал 10 тысяч русских народных песен. В настоящее время, вот уже 32 года выдающийся артист руководит Кубанским казачьим хором. </w:t>
      </w:r>
    </w:p>
    <w:p w:rsidR="001A7C65" w:rsidRDefault="001A7C65" w:rsidP="001A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Родина высоко оценила заслуги В.Г. Захарченко, его вклад в развитие культуры Кубани. Он награждён многими орденами и медалями, В.Г. Захарченко — народный артист России и Украины, лауреат Государственной премии России, почётный гражданин станицы Дядьковской и города Краснодара.</w:t>
      </w:r>
    </w:p>
    <w:p w:rsidR="001A7C65" w:rsidRDefault="001A7C65" w:rsidP="001A7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Кого и что прославляет в своих песнях кубанский композитор? (красоту родного края, человека-труженика, воина-защитника)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Захарченко пишет песни на разные темы. Это и военно-бытовые, в которых рассказывается о подвигах кубанцев в годы Гражданской и Великой Отечественной войны и о судьбах женщин, которые ждали своих мужей. В своих песнях он прославлял человека — труженика. Но люди умеют не только трудиться, но и отдыхать. На эту тему созданы плясовые, свадебные и лирические песни. Сейчас мы прослушаем песню в исполнении Кубанского казачьего хора. </w:t>
      </w:r>
    </w:p>
    <w:p w:rsidR="001A7C65" w:rsidRDefault="001A7C65" w:rsidP="001A7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Знакомство с Кубанским казачьим хором.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Рассматривание фотографии хора.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Лишь запоёт кубанский хор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В лихих кубанках и черкесках,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Я вижу дедов дом и двор,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За ними даль в пшеничных всплесках...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Лишь запоёт кубанский хор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Или блеснёт казачий танец,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Как будто солнце из-за гор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Всё сразу над Кубанью встанет...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Лишь запоёт кубанский хор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Понятно всем его наречье,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И шире степи, выше гор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душа бывает человечья...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Вадим Неподоба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Казаки всегда любили песню, она сопровождала их в труде и в военном походе. В 1811 год был создан Войсковой певческий </w:t>
      </w:r>
      <w:r>
        <w:rPr>
          <w:bCs/>
          <w:i/>
          <w:iCs/>
          <w:color w:val="000000"/>
          <w:sz w:val="28"/>
          <w:szCs w:val="28"/>
        </w:rPr>
        <w:t>хор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который украшал своим пением казачьи праздники и церковные богослужения. Современный Кубанский казачий хор радует зем</w:t>
      </w:r>
      <w:r>
        <w:rPr>
          <w:i/>
          <w:iCs/>
          <w:color w:val="000000"/>
          <w:sz w:val="28"/>
          <w:szCs w:val="28"/>
        </w:rPr>
        <w:softHyphen/>
        <w:t>ляков и жителей зарубеж</w:t>
      </w:r>
      <w:r>
        <w:rPr>
          <w:i/>
          <w:iCs/>
          <w:color w:val="000000"/>
          <w:sz w:val="28"/>
          <w:szCs w:val="28"/>
        </w:rPr>
        <w:softHyphen/>
        <w:t>ных стран не только звон</w:t>
      </w:r>
      <w:r>
        <w:rPr>
          <w:i/>
          <w:iCs/>
          <w:color w:val="000000"/>
          <w:sz w:val="28"/>
          <w:szCs w:val="28"/>
        </w:rPr>
        <w:softHyphen/>
        <w:t>кими песнями, но и лихими плясками.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Наш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Кубанский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хор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казачий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он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известен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всей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земле</w:t>
      </w:r>
      <w:r>
        <w:rPr>
          <w:rFonts w:ascii="Arial" w:hAnsi="Arial" w:cs="Arial"/>
          <w:color w:val="000000"/>
          <w:sz w:val="28"/>
          <w:szCs w:val="28"/>
        </w:rPr>
        <w:t>!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За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границей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ждут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встречи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ждут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ним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встречи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Кремле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Голоса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костюмы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танцы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земляков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мы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узнаём</w:t>
      </w:r>
      <w:r>
        <w:rPr>
          <w:rFonts w:ascii="Arial" w:hAnsi="Arial" w:cs="Arial"/>
          <w:color w:val="000000"/>
          <w:sz w:val="28"/>
          <w:szCs w:val="28"/>
        </w:rPr>
        <w:t>!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как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все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поют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кубанцы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</w:t>
      </w: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>казачьи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/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своём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Помогая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возродиться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песням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предков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удалых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1A7C65" w:rsidRDefault="001A7C65" w:rsidP="001A7C6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ищут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песни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станицам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1A7C65" w:rsidRDefault="001A7C65" w:rsidP="001A7C6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 </w:t>
      </w:r>
      <w:r>
        <w:rPr>
          <w:rFonts w:ascii="Arial" w:hAnsi="Arial"/>
          <w:color w:val="000000"/>
          <w:sz w:val="28"/>
          <w:szCs w:val="28"/>
        </w:rPr>
        <w:t>хуторов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привозят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их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1A7C65" w:rsidRDefault="001A7C65" w:rsidP="001A7C65">
      <w:pPr>
        <w:rPr>
          <w:rFonts w:ascii="Arial" w:hAnsi="Arial" w:cs="Arial"/>
          <w:color w:val="000000"/>
          <w:sz w:val="28"/>
          <w:szCs w:val="28"/>
        </w:rPr>
      </w:pPr>
    </w:p>
    <w:p w:rsidR="001A7C65" w:rsidRDefault="001A7C65" w:rsidP="001A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пословицами и поговорками.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«Где труд, там и песня» - говорили в старину. Кубань – родина свободолюбивых и трудолюбивых людей. На  Кубани слились воедино две богатейшие культуры – украинская и русская. Они дополняли и обогащали друг друга. Такое объединение культур породило множество песен. Песня – душа народа. О песнях народ придумал пословицы и поговорки. Как вы их понимаете?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 коротает дорогу – песня работу.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Из песни слова не выкинешь.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Спела бы рыбка песенку, кабы голос был.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Песня казаку - подруга в походе.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Колы казаки спивають, ворогы — плачуть.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На Кубани и камень казакам подпевает.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Пословица - не зря молвится. Они доказывают, что песня — постоянный спутник человека, в любых жизненных ситуациях.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А задумывались ли вы над тем, как рождается песня?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А как рождается мелодия и почему она обладает такой удивительной силой?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Кто пишет музыку песен? (композитор)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А каких кубанских композиторов вы еще знаете?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песни поют у нас на Кубани? 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и украинские песни, звонкие и печальные, задушевные и плясовые, они не только выражают мечты и думы, создавших их людей, но и служат документами истории. Сегодня песни учат в школе, а когда-то казаки из войскового певческого хора Кубанского казачьего войска сами становились учителями пения.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действительно, песня может многому научить. В песнях — душа народа,  в ней сочетается сила музыки и слова, а народная задорная частушка сопровождается ещё и пляской, а значит, именно в песне собираются вместе разные виды искусства.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вслушаться в мелодию, знакомую с детства, в привычные слова — и вы услышите плавное движение реки, и шум леса, и шорох степных трав, и </w:t>
      </w:r>
      <w:r>
        <w:rPr>
          <w:sz w:val="28"/>
          <w:szCs w:val="28"/>
        </w:rPr>
        <w:lastRenderedPageBreak/>
        <w:t>раздолье горячей пляски. И, быть может, именно песня поможет вам погрузиться в мир живой истории, научит понимать людей вокруг и самих себя.</w:t>
      </w:r>
    </w:p>
    <w:p w:rsidR="001A7C65" w:rsidRDefault="001A7C65" w:rsidP="001A7C65">
      <w:pPr>
        <w:jc w:val="both"/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Кубань, Кубань — души моей отрада,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Сияньем зорь налитые поля.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Мне в целом мире ничего не надо,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Твоя бы песня в вышине плыла.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А какие песни поют ваши родители?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Какие песни вы любите?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Постарайтесь определить характер песни и в какие моменты жизни поют их казаки.</w:t>
      </w:r>
    </w:p>
    <w:p w:rsidR="001A7C65" w:rsidRDefault="001A7C65" w:rsidP="001A7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(прослушивание песни Кубанского казачьего хора + видео).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Поделитесь своими впечатлениями. Чем тронула вашу душу песня?</w:t>
      </w:r>
    </w:p>
    <w:p w:rsidR="001A7C65" w:rsidRDefault="001A7C65" w:rsidP="001A7C6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характер музыки? (Радостный, праздничный, веселый, солнечный и т.д.)</w:t>
      </w:r>
    </w:p>
    <w:p w:rsidR="001A7C65" w:rsidRDefault="001A7C65" w:rsidP="001A7C65">
      <w:pPr>
        <w:jc w:val="both"/>
        <w:rPr>
          <w:b/>
          <w:sz w:val="28"/>
          <w:szCs w:val="28"/>
        </w:rPr>
      </w:pPr>
    </w:p>
    <w:p w:rsidR="001A7C65" w:rsidRDefault="001A7C65" w:rsidP="001A7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4.Творческая работа.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Нарисуйте всё, что вам запомнилось, что вам представлялось, когда вы слушали песни в исполнении Кубанского казачьего хора,  композитора В.Г. Захарченко.</w:t>
      </w:r>
    </w:p>
    <w:p w:rsidR="001A7C65" w:rsidRDefault="001A7C65" w:rsidP="001A7C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IV</w:t>
      </w:r>
      <w:r>
        <w:rPr>
          <w:b/>
          <w:i/>
          <w:sz w:val="32"/>
          <w:szCs w:val="32"/>
        </w:rPr>
        <w:t xml:space="preserve">. Итог урока. </w:t>
      </w:r>
    </w:p>
    <w:p w:rsidR="001A7C65" w:rsidRDefault="001A7C65" w:rsidP="001A7C65">
      <w:pPr>
        <w:rPr>
          <w:sz w:val="28"/>
          <w:szCs w:val="28"/>
        </w:rPr>
      </w:pPr>
      <w:r>
        <w:rPr>
          <w:b/>
          <w:sz w:val="28"/>
          <w:szCs w:val="28"/>
        </w:rPr>
        <w:t>Вопросы для закрепления</w:t>
      </w:r>
      <w:r>
        <w:rPr>
          <w:sz w:val="28"/>
          <w:szCs w:val="28"/>
        </w:rPr>
        <w:t xml:space="preserve">: 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С творчеством какого композитора мы сегодня познакомились на уроке.</w:t>
      </w:r>
    </w:p>
    <w:p w:rsidR="001A7C65" w:rsidRDefault="001A7C65" w:rsidP="001A7C65">
      <w:pPr>
        <w:rPr>
          <w:sz w:val="28"/>
          <w:szCs w:val="28"/>
        </w:rPr>
      </w:pPr>
      <w:r>
        <w:rPr>
          <w:sz w:val="28"/>
          <w:szCs w:val="28"/>
        </w:rPr>
        <w:t>- Кого и что прославляет в своих песнях автор?</w:t>
      </w: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1A7C65" w:rsidRDefault="001A7C65" w:rsidP="001A7C65">
      <w:pPr>
        <w:rPr>
          <w:sz w:val="28"/>
          <w:szCs w:val="28"/>
        </w:rPr>
      </w:pPr>
    </w:p>
    <w:p w:rsidR="00B76275" w:rsidRDefault="00B76275"/>
    <w:sectPr w:rsidR="00B76275" w:rsidSect="00B762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F9" w:rsidRDefault="00394CF9" w:rsidP="001A7C65">
      <w:r>
        <w:separator/>
      </w:r>
    </w:p>
  </w:endnote>
  <w:endnote w:type="continuationSeparator" w:id="1">
    <w:p w:rsidR="00394CF9" w:rsidRDefault="00394CF9" w:rsidP="001A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9438"/>
      <w:docPartObj>
        <w:docPartGallery w:val="Page Numbers (Bottom of Page)"/>
        <w:docPartUnique/>
      </w:docPartObj>
    </w:sdtPr>
    <w:sdtContent>
      <w:p w:rsidR="001A7C65" w:rsidRDefault="001A7C6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7C65" w:rsidRDefault="001A7C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F9" w:rsidRDefault="00394CF9" w:rsidP="001A7C65">
      <w:r>
        <w:separator/>
      </w:r>
    </w:p>
  </w:footnote>
  <w:footnote w:type="continuationSeparator" w:id="1">
    <w:p w:rsidR="00394CF9" w:rsidRDefault="00394CF9" w:rsidP="001A7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C65"/>
    <w:rsid w:val="001A7C65"/>
    <w:rsid w:val="002E5D51"/>
    <w:rsid w:val="00394CF9"/>
    <w:rsid w:val="00747F11"/>
    <w:rsid w:val="00A70FB6"/>
    <w:rsid w:val="00B76275"/>
    <w:rsid w:val="00D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7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2009-03-03T12:35:00Z</dcterms:created>
  <dcterms:modified xsi:type="dcterms:W3CDTF">2009-03-03T12:36:00Z</dcterms:modified>
</cp:coreProperties>
</file>