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55" w:rsidRPr="00462273" w:rsidRDefault="00855EAA" w:rsidP="004622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73">
        <w:rPr>
          <w:rFonts w:ascii="Times New Roman" w:hAnsi="Times New Roman" w:cs="Times New Roman"/>
          <w:b/>
          <w:sz w:val="28"/>
          <w:szCs w:val="28"/>
        </w:rPr>
        <w:t>И. А. Гончаров «Обыкновенная история»</w:t>
      </w:r>
    </w:p>
    <w:p w:rsidR="00855EAA" w:rsidRPr="00462273" w:rsidRDefault="00B43C06" w:rsidP="004622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73">
        <w:rPr>
          <w:rFonts w:ascii="Times New Roman" w:hAnsi="Times New Roman" w:cs="Times New Roman"/>
          <w:sz w:val="28"/>
          <w:szCs w:val="28"/>
        </w:rPr>
        <w:t xml:space="preserve">Роман учит внутренней логикой его основного конфликта и сюжета в их саморазвитии. Главная мысль произведения формируется у читателя независимо от субъективных симпатий и антипатий автора, строго выдерживающего роль беспристрастного повествователя. А мысль эта актуальная. Как жить и строить свою жизнь современнику, чтобы и не оторваться </w:t>
      </w:r>
      <w:r w:rsidR="00E467B9" w:rsidRPr="00462273">
        <w:rPr>
          <w:rFonts w:ascii="Times New Roman" w:hAnsi="Times New Roman" w:cs="Times New Roman"/>
          <w:sz w:val="28"/>
          <w:szCs w:val="28"/>
        </w:rPr>
        <w:t xml:space="preserve">от реальной действительности с ее законными требованиями, а с другой стороны, не превратиться в раба или жертву ее новоявленных понятий, кумиров и идолов? С центральным лицом «истории» - молодым дворянским интеллигентом, выпускником университета и наследником родового поместья Грачи Александром </w:t>
      </w:r>
      <w:proofErr w:type="spellStart"/>
      <w:r w:rsidR="00E467B9" w:rsidRPr="00462273">
        <w:rPr>
          <w:rFonts w:ascii="Times New Roman" w:hAnsi="Times New Roman" w:cs="Times New Roman"/>
          <w:sz w:val="28"/>
          <w:szCs w:val="28"/>
        </w:rPr>
        <w:t>Адуевым</w:t>
      </w:r>
      <w:proofErr w:type="spellEnd"/>
      <w:r w:rsidR="00E467B9" w:rsidRPr="00462273">
        <w:rPr>
          <w:rFonts w:ascii="Times New Roman" w:hAnsi="Times New Roman" w:cs="Times New Roman"/>
          <w:sz w:val="28"/>
          <w:szCs w:val="28"/>
        </w:rPr>
        <w:t xml:space="preserve"> мы знакомимся в переломный момент: герою «стал тесен его домашний мир», его влечет «</w:t>
      </w:r>
      <w:proofErr w:type="gramStart"/>
      <w:r w:rsidR="00E467B9" w:rsidRPr="00462273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="00E467B9" w:rsidRPr="00462273">
        <w:rPr>
          <w:rFonts w:ascii="Times New Roman" w:hAnsi="Times New Roman" w:cs="Times New Roman"/>
          <w:sz w:val="28"/>
          <w:szCs w:val="28"/>
        </w:rPr>
        <w:t xml:space="preserve">», в Петербург. Казалось бы, воспроизведена вполне бытовая история: переезд молодого человека из деревни в столицу, где ему открывается возможность добиться «картеры». Однако и дворянское поместье и столица у Гончарова сразу же перерастают свои социально-бытовые границы: уклад деревни – «благодать» (по словам матери Александра), столица манит героя как библейская «обетованная земля». Усадьба Грачи и Петербург предстают в романе как два полярных противоположных способа, «образа жизни», в такой же мере свойственных России, как и всему человечеству. Деревня сулит единство с природой. Это патриархальная идиллия, отличительными чертами которой являются физиологические (еда, сон, продолжение рода, выхаживание детей и т.п.), а не духовные потребности, повторяемость жизненного круга, сведенного к родинам, свадьбам, привязанность людей к одному месту, неподвижность, замкнутость и отгороженность от остального мира. </w:t>
      </w:r>
      <w:r w:rsidR="009C65AA" w:rsidRPr="00462273">
        <w:rPr>
          <w:rFonts w:ascii="Times New Roman" w:hAnsi="Times New Roman" w:cs="Times New Roman"/>
          <w:sz w:val="28"/>
          <w:szCs w:val="28"/>
        </w:rPr>
        <w:t xml:space="preserve">Совершенно иной способ жить олицетворяет собой Петербург. Переезд Александра </w:t>
      </w:r>
      <w:proofErr w:type="spellStart"/>
      <w:r w:rsidR="009C65AA" w:rsidRPr="00462273">
        <w:rPr>
          <w:rFonts w:ascii="Times New Roman" w:hAnsi="Times New Roman" w:cs="Times New Roman"/>
          <w:sz w:val="28"/>
          <w:szCs w:val="28"/>
        </w:rPr>
        <w:t>Адуева</w:t>
      </w:r>
      <w:proofErr w:type="spellEnd"/>
      <w:r w:rsidR="009C65AA" w:rsidRPr="00462273">
        <w:rPr>
          <w:rFonts w:ascii="Times New Roman" w:hAnsi="Times New Roman" w:cs="Times New Roman"/>
          <w:sz w:val="28"/>
          <w:szCs w:val="28"/>
        </w:rPr>
        <w:t xml:space="preserve"> в Петербург – это не просто смена жизни сельской на </w:t>
      </w:r>
      <w:proofErr w:type="gramStart"/>
      <w:r w:rsidR="009C65AA" w:rsidRPr="00462273">
        <w:rPr>
          <w:rFonts w:ascii="Times New Roman" w:hAnsi="Times New Roman" w:cs="Times New Roman"/>
          <w:sz w:val="28"/>
          <w:szCs w:val="28"/>
        </w:rPr>
        <w:t>городскую</w:t>
      </w:r>
      <w:proofErr w:type="gramEnd"/>
      <w:r w:rsidR="009C65AA" w:rsidRPr="00462273">
        <w:rPr>
          <w:rFonts w:ascii="Times New Roman" w:hAnsi="Times New Roman" w:cs="Times New Roman"/>
          <w:sz w:val="28"/>
          <w:szCs w:val="28"/>
        </w:rPr>
        <w:t xml:space="preserve">. Это передвижение в историческом времени. Представителем столичной жизни в романе выступает дядя Александра Петр </w:t>
      </w:r>
      <w:proofErr w:type="spellStart"/>
      <w:r w:rsidR="009C65AA" w:rsidRPr="00462273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="009C65AA" w:rsidRPr="0046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5AA" w:rsidRPr="00462273">
        <w:rPr>
          <w:rFonts w:ascii="Times New Roman" w:hAnsi="Times New Roman" w:cs="Times New Roman"/>
          <w:sz w:val="28"/>
          <w:szCs w:val="28"/>
        </w:rPr>
        <w:t>Адуев</w:t>
      </w:r>
      <w:proofErr w:type="spellEnd"/>
      <w:r w:rsidR="009C65AA" w:rsidRPr="00462273">
        <w:rPr>
          <w:rFonts w:ascii="Times New Roman" w:hAnsi="Times New Roman" w:cs="Times New Roman"/>
          <w:sz w:val="28"/>
          <w:szCs w:val="28"/>
        </w:rPr>
        <w:t xml:space="preserve">, преуспевающий чиновник и одновременно заводчик – деталь, </w:t>
      </w:r>
      <w:r w:rsidR="009C65AA" w:rsidRPr="00462273">
        <w:rPr>
          <w:rFonts w:ascii="Times New Roman" w:hAnsi="Times New Roman" w:cs="Times New Roman"/>
          <w:sz w:val="28"/>
          <w:szCs w:val="28"/>
        </w:rPr>
        <w:lastRenderedPageBreak/>
        <w:t xml:space="preserve">подчеркивающая нетрадиционный облик этого человека. Несходство </w:t>
      </w:r>
      <w:proofErr w:type="spellStart"/>
      <w:r w:rsidR="009C65AA" w:rsidRPr="00462273">
        <w:rPr>
          <w:rFonts w:ascii="Times New Roman" w:hAnsi="Times New Roman" w:cs="Times New Roman"/>
          <w:sz w:val="28"/>
          <w:szCs w:val="28"/>
        </w:rPr>
        <w:t>Адуевых</w:t>
      </w:r>
      <w:proofErr w:type="spellEnd"/>
      <w:proofErr w:type="gramStart"/>
      <w:r w:rsidR="009C65AA" w:rsidRPr="004622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65AA" w:rsidRPr="00462273">
        <w:rPr>
          <w:rFonts w:ascii="Times New Roman" w:hAnsi="Times New Roman" w:cs="Times New Roman"/>
          <w:sz w:val="28"/>
          <w:szCs w:val="28"/>
        </w:rPr>
        <w:t xml:space="preserve"> их жизненных философий и поведения, создает постоянную оппозицию между ними. Кто такой Александр </w:t>
      </w:r>
      <w:proofErr w:type="spellStart"/>
      <w:r w:rsidR="009C65AA" w:rsidRPr="00462273">
        <w:rPr>
          <w:rFonts w:ascii="Times New Roman" w:hAnsi="Times New Roman" w:cs="Times New Roman"/>
          <w:sz w:val="28"/>
          <w:szCs w:val="28"/>
        </w:rPr>
        <w:t>Адуев</w:t>
      </w:r>
      <w:proofErr w:type="spellEnd"/>
      <w:r w:rsidR="009C65AA" w:rsidRPr="00462273">
        <w:rPr>
          <w:rFonts w:ascii="Times New Roman" w:hAnsi="Times New Roman" w:cs="Times New Roman"/>
          <w:sz w:val="28"/>
          <w:szCs w:val="28"/>
        </w:rPr>
        <w:t>? Это романтик. Однако он не мог стать романтиком «по воспитанию» в отчем доме и по ранним «обстоятельствам жизни» были не романтическими, а идиллическими. Романтизм Александра – это обол</w:t>
      </w:r>
      <w:r w:rsidR="00AC0279" w:rsidRPr="00462273">
        <w:rPr>
          <w:rFonts w:ascii="Times New Roman" w:hAnsi="Times New Roman" w:cs="Times New Roman"/>
          <w:sz w:val="28"/>
          <w:szCs w:val="28"/>
        </w:rPr>
        <w:t>о</w:t>
      </w:r>
      <w:r w:rsidR="009C65AA" w:rsidRPr="00462273">
        <w:rPr>
          <w:rFonts w:ascii="Times New Roman" w:hAnsi="Times New Roman" w:cs="Times New Roman"/>
          <w:sz w:val="28"/>
          <w:szCs w:val="28"/>
        </w:rPr>
        <w:t>чка-раскраска, а не сущность. По примеру античных героев Александр ищет и признает в жизни только безусловные и абсолютные человеческие ценности. Подходя с их меркой к современному быту, он отворачивается от его заурядных проявлений, нужд и требований</w:t>
      </w:r>
      <w:r w:rsidR="005F7057" w:rsidRPr="00462273">
        <w:rPr>
          <w:rFonts w:ascii="Times New Roman" w:hAnsi="Times New Roman" w:cs="Times New Roman"/>
          <w:sz w:val="28"/>
          <w:szCs w:val="28"/>
        </w:rPr>
        <w:t xml:space="preserve">, от житейской прозы вообще. И тем самым, по логике романа, обрекает себя на роковую ошибку. Александра </w:t>
      </w:r>
      <w:proofErr w:type="spellStart"/>
      <w:r w:rsidR="005F7057" w:rsidRPr="00462273">
        <w:rPr>
          <w:rFonts w:ascii="Times New Roman" w:hAnsi="Times New Roman" w:cs="Times New Roman"/>
          <w:sz w:val="28"/>
          <w:szCs w:val="28"/>
        </w:rPr>
        <w:t>Адуева</w:t>
      </w:r>
      <w:proofErr w:type="spellEnd"/>
      <w:r w:rsidR="005F7057" w:rsidRPr="00462273">
        <w:rPr>
          <w:rFonts w:ascii="Times New Roman" w:hAnsi="Times New Roman" w:cs="Times New Roman"/>
          <w:sz w:val="28"/>
          <w:szCs w:val="28"/>
        </w:rPr>
        <w:t xml:space="preserve"> удручили уже первые впечатления, произведенные петербургским «образом жизни» с его «суматохой», практицизмом и  эгоизмом. Но реальная жизнь готовила ему и более серьезные испытания: в департаменте, на поприще современного писателя, в роли племянника и любви. </w:t>
      </w:r>
      <w:r w:rsidR="00886B47" w:rsidRPr="00462273">
        <w:rPr>
          <w:rFonts w:ascii="Times New Roman" w:hAnsi="Times New Roman" w:cs="Times New Roman"/>
          <w:sz w:val="28"/>
          <w:szCs w:val="28"/>
        </w:rPr>
        <w:t xml:space="preserve"> Этих испытаний он не выдерживает. Уже к концу первой части романа его жизненная позиция терпит сокрушительное поражение. Разбиты надежды на славу и фортуну и, что всего горше, на обыкновенную любовь.  Но этим поражения не заканчиваются. Александр проходит через ряд новых оправданных состояний, в свою очередь, по мысли романиста, не случайных, но как бы повторяющих душевный опыт </w:t>
      </w:r>
      <w:bookmarkStart w:id="0" w:name="_GoBack"/>
      <w:bookmarkEnd w:id="0"/>
      <w:r w:rsidR="00886B47" w:rsidRPr="00462273">
        <w:rPr>
          <w:rFonts w:ascii="Times New Roman" w:hAnsi="Times New Roman" w:cs="Times New Roman"/>
          <w:sz w:val="28"/>
          <w:szCs w:val="28"/>
        </w:rPr>
        <w:t xml:space="preserve">человечества, пусть, в отличие от идиллических и героических представлений, уже сравнительно недавний. Духовно высокие настроения и притязания у Александра сменяются полной душевной апатией. </w:t>
      </w:r>
      <w:r w:rsidR="00AC0279" w:rsidRPr="00462273">
        <w:rPr>
          <w:rFonts w:ascii="Times New Roman" w:hAnsi="Times New Roman" w:cs="Times New Roman"/>
          <w:sz w:val="28"/>
          <w:szCs w:val="28"/>
        </w:rPr>
        <w:t xml:space="preserve">В конце второй части романа Александр возвращается в родные Грачи. Подобно вернувшемуся в отчий дом блудному сыну, герой оказался в исходном пункте своего жизненного пути с грузом потерь и разочарований, но без перспективы в Грачах «воскреснуть душой». Такова была плата героя за его нежелание понять реальную жизнь в ее нынешнем своеобразии, к чему, в частности, призывал племянника и его дядюшка. Кто такой Петр </w:t>
      </w:r>
      <w:proofErr w:type="spellStart"/>
      <w:r w:rsidR="00AC0279" w:rsidRPr="00462273">
        <w:rPr>
          <w:rFonts w:ascii="Times New Roman" w:hAnsi="Times New Roman" w:cs="Times New Roman"/>
          <w:sz w:val="28"/>
          <w:szCs w:val="28"/>
        </w:rPr>
        <w:t>Адуев</w:t>
      </w:r>
      <w:proofErr w:type="spellEnd"/>
      <w:r w:rsidR="00AC0279" w:rsidRPr="00462273">
        <w:rPr>
          <w:rFonts w:ascii="Times New Roman" w:hAnsi="Times New Roman" w:cs="Times New Roman"/>
          <w:sz w:val="28"/>
          <w:szCs w:val="28"/>
        </w:rPr>
        <w:t xml:space="preserve">? </w:t>
      </w:r>
      <w:r w:rsidR="0018730F" w:rsidRPr="00462273">
        <w:rPr>
          <w:rFonts w:ascii="Times New Roman" w:hAnsi="Times New Roman" w:cs="Times New Roman"/>
          <w:sz w:val="28"/>
          <w:szCs w:val="28"/>
        </w:rPr>
        <w:t xml:space="preserve">Его философия как бы позиция Александра, но перевернутая наизнанку. </w:t>
      </w:r>
      <w:r w:rsidR="0018730F" w:rsidRPr="00462273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 жил воображением и сердцем в ущерб разуму. Петр </w:t>
      </w:r>
      <w:proofErr w:type="spellStart"/>
      <w:r w:rsidR="0018730F" w:rsidRPr="00462273">
        <w:rPr>
          <w:rFonts w:ascii="Times New Roman" w:hAnsi="Times New Roman" w:cs="Times New Roman"/>
          <w:sz w:val="28"/>
          <w:szCs w:val="28"/>
        </w:rPr>
        <w:t>Адуев</w:t>
      </w:r>
      <w:proofErr w:type="spellEnd"/>
      <w:r w:rsidR="0018730F" w:rsidRPr="00462273">
        <w:rPr>
          <w:rFonts w:ascii="Times New Roman" w:hAnsi="Times New Roman" w:cs="Times New Roman"/>
          <w:sz w:val="28"/>
          <w:szCs w:val="28"/>
        </w:rPr>
        <w:t xml:space="preserve">, имя которого по-гречески означает «камень», руководствуется «холодным анализом» и рассудком. Александр искал и признавал в жизни лишь ее абсолютные и непреходящие интересы и ценности. </w:t>
      </w:r>
      <w:proofErr w:type="spellStart"/>
      <w:r w:rsidR="0018730F" w:rsidRPr="00462273">
        <w:rPr>
          <w:rFonts w:ascii="Times New Roman" w:hAnsi="Times New Roman" w:cs="Times New Roman"/>
          <w:sz w:val="28"/>
          <w:szCs w:val="28"/>
        </w:rPr>
        <w:t>Адуев</w:t>
      </w:r>
      <w:proofErr w:type="spellEnd"/>
      <w:r w:rsidR="0018730F" w:rsidRPr="00462273">
        <w:rPr>
          <w:rFonts w:ascii="Times New Roman" w:hAnsi="Times New Roman" w:cs="Times New Roman"/>
          <w:sz w:val="28"/>
          <w:szCs w:val="28"/>
        </w:rPr>
        <w:t xml:space="preserve">-старший не видит и не допускает в ней ничего, </w:t>
      </w:r>
      <w:proofErr w:type="gramStart"/>
      <w:r w:rsidR="0018730F" w:rsidRPr="0046227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18730F" w:rsidRPr="00462273">
        <w:rPr>
          <w:rFonts w:ascii="Times New Roman" w:hAnsi="Times New Roman" w:cs="Times New Roman"/>
          <w:sz w:val="28"/>
          <w:szCs w:val="28"/>
        </w:rPr>
        <w:t xml:space="preserve"> условного, относительного. В лице </w:t>
      </w:r>
      <w:proofErr w:type="spellStart"/>
      <w:r w:rsidR="0018730F" w:rsidRPr="00462273">
        <w:rPr>
          <w:rFonts w:ascii="Times New Roman" w:hAnsi="Times New Roman" w:cs="Times New Roman"/>
          <w:sz w:val="28"/>
          <w:szCs w:val="28"/>
        </w:rPr>
        <w:t>Адуева</w:t>
      </w:r>
      <w:proofErr w:type="spellEnd"/>
      <w:r w:rsidR="0018730F" w:rsidRPr="00462273">
        <w:rPr>
          <w:rFonts w:ascii="Times New Roman" w:hAnsi="Times New Roman" w:cs="Times New Roman"/>
          <w:sz w:val="28"/>
          <w:szCs w:val="28"/>
        </w:rPr>
        <w:t>-старшего Гончаров создал тип безраздельного позитивиста и прагматика. Во второй части романа «Обыкновенная история» это миропонимание испытано романистом на соответствие жизненной истине. Речь об одухотворенной любви, верной дружбе</w:t>
      </w:r>
      <w:r w:rsidR="0099286F" w:rsidRPr="00462273">
        <w:rPr>
          <w:rFonts w:ascii="Times New Roman" w:hAnsi="Times New Roman" w:cs="Times New Roman"/>
          <w:sz w:val="28"/>
          <w:szCs w:val="28"/>
        </w:rPr>
        <w:t xml:space="preserve">, искренних и бескорыстных человеческих отношениях. И худо тому человеку, который не разглядел ни в собственной душе, ни в душах других людей этих устремлений и в своей духовной слепоте пренебрег ими. </w:t>
      </w:r>
      <w:r w:rsidR="00F654BD" w:rsidRPr="00462273">
        <w:rPr>
          <w:rFonts w:ascii="Times New Roman" w:hAnsi="Times New Roman" w:cs="Times New Roman"/>
          <w:sz w:val="28"/>
          <w:szCs w:val="28"/>
        </w:rPr>
        <w:t xml:space="preserve">Таким человеком становится в конце романа Петр </w:t>
      </w:r>
      <w:proofErr w:type="spellStart"/>
      <w:r w:rsidR="00F654BD" w:rsidRPr="00462273">
        <w:rPr>
          <w:rFonts w:ascii="Times New Roman" w:hAnsi="Times New Roman" w:cs="Times New Roman"/>
          <w:sz w:val="28"/>
          <w:szCs w:val="28"/>
        </w:rPr>
        <w:t>Адуев</w:t>
      </w:r>
      <w:proofErr w:type="spellEnd"/>
      <w:r w:rsidR="00F654BD" w:rsidRPr="00462273">
        <w:rPr>
          <w:rFonts w:ascii="Times New Roman" w:hAnsi="Times New Roman" w:cs="Times New Roman"/>
          <w:sz w:val="28"/>
          <w:szCs w:val="28"/>
        </w:rPr>
        <w:t xml:space="preserve">. </w:t>
      </w:r>
      <w:r w:rsidR="0018730F" w:rsidRPr="00462273">
        <w:rPr>
          <w:rFonts w:ascii="Times New Roman" w:hAnsi="Times New Roman" w:cs="Times New Roman"/>
          <w:sz w:val="28"/>
          <w:szCs w:val="28"/>
        </w:rPr>
        <w:t xml:space="preserve"> </w:t>
      </w:r>
      <w:r w:rsidR="00F654BD" w:rsidRPr="00462273">
        <w:rPr>
          <w:rFonts w:ascii="Times New Roman" w:hAnsi="Times New Roman" w:cs="Times New Roman"/>
          <w:sz w:val="28"/>
          <w:szCs w:val="28"/>
        </w:rPr>
        <w:t xml:space="preserve">Еще недавно уверенный в своей правоте, он фактически признает свое поражение в жизни. Рассудительность и подвела его. Как же жить? Ответ в образе контура-плана. Фрагменты истории – концерт немецкого музыканта, на котором Александр побывал перед своим возвращением в Грачи и письме героя из деревни к тетушке и дядюшке. В первом случае – правдивая музыка, в которой отражалась вся жизнь: и радости, и горести разъяснила  Александру его ошибки, во втором сам герой впервые верно «растолковал себе жизнь». </w:t>
      </w:r>
      <w:r w:rsidR="001C2770" w:rsidRPr="00462273">
        <w:rPr>
          <w:rFonts w:ascii="Times New Roman" w:hAnsi="Times New Roman" w:cs="Times New Roman"/>
          <w:sz w:val="28"/>
          <w:szCs w:val="28"/>
        </w:rPr>
        <w:t xml:space="preserve">Есть в этом романе и еще одна ценность. Любовь у Гончарова – это могучая сила. В эпилоге все герои предстают перед читателем. Они по-разному пришли к своим неутешительным жизненным итогам. Однако истина жизни и подлинное человеческое счастье не дались ни одному из них. И только ли по их вине? Нет. Нисколько не меньше виновна в этом сама воспроизведенная романистом общественно-историческая ситуация, в которой </w:t>
      </w:r>
      <w:proofErr w:type="gramStart"/>
      <w:r w:rsidR="001C2770" w:rsidRPr="00462273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="001C2770" w:rsidRPr="00462273">
        <w:rPr>
          <w:rFonts w:ascii="Times New Roman" w:hAnsi="Times New Roman" w:cs="Times New Roman"/>
          <w:sz w:val="28"/>
          <w:szCs w:val="28"/>
        </w:rPr>
        <w:t xml:space="preserve"> не сходилось с новым. Все герои романа</w:t>
      </w:r>
      <w:r w:rsidR="00462273" w:rsidRPr="00462273">
        <w:rPr>
          <w:rFonts w:ascii="Times New Roman" w:hAnsi="Times New Roman" w:cs="Times New Roman"/>
          <w:sz w:val="28"/>
          <w:szCs w:val="28"/>
        </w:rPr>
        <w:t>,</w:t>
      </w:r>
      <w:r w:rsidR="001C2770" w:rsidRPr="00462273">
        <w:rPr>
          <w:rFonts w:ascii="Times New Roman" w:hAnsi="Times New Roman" w:cs="Times New Roman"/>
          <w:sz w:val="28"/>
          <w:szCs w:val="28"/>
        </w:rPr>
        <w:t xml:space="preserve"> в конечном счете, по мысли Гончарова, - жертвы этой несовместимости. «Обыкновенная история» открыла русской публике Гончарова как вполне сложившегося художника, с успехом следующего собственному литературно-творческому кодексу. </w:t>
      </w:r>
      <w:r w:rsidR="00F654BD" w:rsidRPr="004622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5EAA" w:rsidRPr="0046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AA"/>
    <w:rsid w:val="0018730F"/>
    <w:rsid w:val="001C2770"/>
    <w:rsid w:val="00462273"/>
    <w:rsid w:val="005F7057"/>
    <w:rsid w:val="00855EAA"/>
    <w:rsid w:val="00886B47"/>
    <w:rsid w:val="0099286F"/>
    <w:rsid w:val="009C65AA"/>
    <w:rsid w:val="00AC0279"/>
    <w:rsid w:val="00B43C06"/>
    <w:rsid w:val="00C73255"/>
    <w:rsid w:val="00E467B9"/>
    <w:rsid w:val="00F654BD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6</cp:revision>
  <dcterms:created xsi:type="dcterms:W3CDTF">2014-09-28T16:03:00Z</dcterms:created>
  <dcterms:modified xsi:type="dcterms:W3CDTF">2014-09-28T17:14:00Z</dcterms:modified>
</cp:coreProperties>
</file>