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66" w:rsidRDefault="00570866" w:rsidP="00570866">
      <w:pPr>
        <w:pBdr>
          <w:bottom w:val="dashDotStroked" w:sz="24" w:space="1" w:color="auto"/>
        </w:pBdr>
        <w:shd w:val="clear" w:color="auto" w:fill="FFFFFF"/>
        <w:spacing w:line="276" w:lineRule="auto"/>
        <w:ind w:firstLine="284"/>
        <w:jc w:val="center"/>
        <w:rPr>
          <w:rFonts w:asciiTheme="majorHAnsi" w:hAnsiTheme="majorHAnsi"/>
          <w:b/>
          <w:iCs/>
          <w:color w:val="000000"/>
          <w:lang w:eastAsia="en-US"/>
        </w:rPr>
      </w:pPr>
      <w:r>
        <w:rPr>
          <w:rFonts w:asciiTheme="majorHAnsi" w:hAnsiTheme="majorHAnsi"/>
          <w:b/>
          <w:iCs/>
          <w:color w:val="000000"/>
          <w:lang w:eastAsia="en-US"/>
        </w:rPr>
        <w:t>Муниципальное бюджетное общеобразовательное учреждение</w:t>
      </w:r>
    </w:p>
    <w:p w:rsidR="00570866" w:rsidRDefault="00570866" w:rsidP="00570866">
      <w:pPr>
        <w:pBdr>
          <w:bottom w:val="dashDotStroked" w:sz="24" w:space="1" w:color="auto"/>
        </w:pBdr>
        <w:shd w:val="clear" w:color="auto" w:fill="FFFFFF"/>
        <w:spacing w:after="200" w:line="276" w:lineRule="auto"/>
        <w:ind w:firstLine="284"/>
        <w:jc w:val="center"/>
        <w:rPr>
          <w:rFonts w:asciiTheme="majorHAnsi" w:hAnsiTheme="majorHAnsi"/>
          <w:b/>
          <w:iCs/>
          <w:color w:val="000000"/>
          <w:lang w:eastAsia="en-US"/>
        </w:rPr>
      </w:pPr>
      <w:r>
        <w:rPr>
          <w:rFonts w:asciiTheme="majorHAnsi" w:hAnsiTheme="majorHAnsi"/>
          <w:b/>
          <w:iCs/>
          <w:color w:val="000000"/>
          <w:lang w:eastAsia="en-US"/>
        </w:rPr>
        <w:t>Архангельская средняя общеобразовательная школа имени А. Н. Косыгина</w:t>
      </w:r>
    </w:p>
    <w:tbl>
      <w:tblPr>
        <w:tblStyle w:val="a7"/>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80"/>
        <w:gridCol w:w="3380"/>
      </w:tblGrid>
      <w:tr w:rsidR="00570866" w:rsidTr="00570866">
        <w:tc>
          <w:tcPr>
            <w:tcW w:w="3379" w:type="dxa"/>
          </w:tcPr>
          <w:p w:rsidR="00570866" w:rsidRDefault="00570866">
            <w:pPr>
              <w:jc w:val="both"/>
            </w:pPr>
          </w:p>
          <w:p w:rsidR="00570866" w:rsidRDefault="00570866">
            <w:pPr>
              <w:jc w:val="both"/>
            </w:pPr>
          </w:p>
          <w:p w:rsidR="00570866" w:rsidRDefault="00570866">
            <w:pPr>
              <w:jc w:val="both"/>
            </w:pPr>
            <w:r>
              <w:t>РАССМОТРЕНО</w:t>
            </w:r>
          </w:p>
          <w:p w:rsidR="00570866" w:rsidRDefault="00570866">
            <w:pPr>
              <w:jc w:val="both"/>
            </w:pPr>
            <w:r>
              <w:t>Руководитель</w:t>
            </w:r>
          </w:p>
          <w:p w:rsidR="00570866" w:rsidRDefault="00570866">
            <w:pPr>
              <w:jc w:val="both"/>
            </w:pPr>
            <w:r>
              <w:t>методического</w:t>
            </w:r>
          </w:p>
          <w:p w:rsidR="00570866" w:rsidRDefault="00570866">
            <w:pPr>
              <w:jc w:val="both"/>
            </w:pPr>
            <w:r>
              <w:t>объединения учителей</w:t>
            </w:r>
          </w:p>
          <w:p w:rsidR="00570866" w:rsidRDefault="00570866">
            <w:pPr>
              <w:jc w:val="both"/>
            </w:pPr>
            <w:r>
              <w:t>русского языка и литературы:</w:t>
            </w:r>
          </w:p>
          <w:p w:rsidR="00570866" w:rsidRDefault="00570866">
            <w:pPr>
              <w:jc w:val="both"/>
            </w:pPr>
          </w:p>
          <w:p w:rsidR="00570866" w:rsidRDefault="00570866">
            <w:pPr>
              <w:jc w:val="both"/>
            </w:pPr>
            <w:r>
              <w:t>________/ Муравьева С. И./</w:t>
            </w:r>
          </w:p>
          <w:p w:rsidR="00570866" w:rsidRDefault="00570866">
            <w:pPr>
              <w:jc w:val="both"/>
            </w:pPr>
            <w:r>
              <w:t xml:space="preserve">                          </w:t>
            </w:r>
          </w:p>
          <w:p w:rsidR="00570866" w:rsidRDefault="00570866">
            <w:pPr>
              <w:jc w:val="both"/>
            </w:pPr>
            <w:r>
              <w:t>Протокол № __________</w:t>
            </w:r>
          </w:p>
          <w:p w:rsidR="00570866" w:rsidRDefault="00570866">
            <w:pPr>
              <w:jc w:val="both"/>
            </w:pPr>
          </w:p>
          <w:p w:rsidR="00570866" w:rsidRDefault="00570866">
            <w:pPr>
              <w:jc w:val="both"/>
            </w:pPr>
            <w:r>
              <w:t>от «___» __________ 2014 г.</w:t>
            </w:r>
          </w:p>
          <w:p w:rsidR="00570866" w:rsidRDefault="00570866">
            <w:pPr>
              <w:autoSpaceDE w:val="0"/>
              <w:autoSpaceDN w:val="0"/>
              <w:adjustRightInd w:val="0"/>
              <w:jc w:val="both"/>
            </w:pPr>
          </w:p>
        </w:tc>
        <w:tc>
          <w:tcPr>
            <w:tcW w:w="3380" w:type="dxa"/>
          </w:tcPr>
          <w:p w:rsidR="00570866" w:rsidRDefault="00570866">
            <w:pPr>
              <w:jc w:val="both"/>
            </w:pPr>
          </w:p>
          <w:p w:rsidR="00570866" w:rsidRDefault="00570866">
            <w:pPr>
              <w:jc w:val="both"/>
            </w:pPr>
          </w:p>
          <w:p w:rsidR="00570866" w:rsidRDefault="00570866">
            <w:pPr>
              <w:jc w:val="both"/>
            </w:pPr>
            <w:r>
              <w:t>СОГЛАСОВАНО</w:t>
            </w:r>
          </w:p>
          <w:p w:rsidR="00570866" w:rsidRDefault="00570866">
            <w:pPr>
              <w:jc w:val="both"/>
            </w:pPr>
            <w:r>
              <w:t>Заместитель</w:t>
            </w:r>
          </w:p>
          <w:p w:rsidR="00570866" w:rsidRDefault="00570866">
            <w:pPr>
              <w:jc w:val="both"/>
            </w:pPr>
            <w:r>
              <w:t>директора по УВР:</w:t>
            </w:r>
          </w:p>
          <w:p w:rsidR="00570866" w:rsidRDefault="00570866">
            <w:pPr>
              <w:jc w:val="both"/>
            </w:pPr>
          </w:p>
          <w:p w:rsidR="00570866" w:rsidRDefault="00570866">
            <w:pPr>
              <w:jc w:val="both"/>
            </w:pPr>
            <w:r>
              <w:t>________/ Нефедова Э. Н./</w:t>
            </w:r>
          </w:p>
          <w:p w:rsidR="00570866" w:rsidRDefault="00570866">
            <w:pPr>
              <w:jc w:val="both"/>
            </w:pPr>
            <w:r>
              <w:t xml:space="preserve">                            </w:t>
            </w:r>
          </w:p>
          <w:p w:rsidR="00570866" w:rsidRDefault="00570866">
            <w:pPr>
              <w:jc w:val="both"/>
            </w:pPr>
          </w:p>
          <w:p w:rsidR="00570866" w:rsidRDefault="00570866">
            <w:pPr>
              <w:jc w:val="both"/>
            </w:pPr>
            <w:r>
              <w:t xml:space="preserve"> «___» __________ 2014 г.</w:t>
            </w:r>
          </w:p>
          <w:p w:rsidR="00570866" w:rsidRDefault="00570866">
            <w:pPr>
              <w:autoSpaceDE w:val="0"/>
              <w:autoSpaceDN w:val="0"/>
              <w:adjustRightInd w:val="0"/>
              <w:jc w:val="both"/>
            </w:pPr>
          </w:p>
        </w:tc>
        <w:tc>
          <w:tcPr>
            <w:tcW w:w="3380" w:type="dxa"/>
          </w:tcPr>
          <w:p w:rsidR="00570866" w:rsidRDefault="00570866">
            <w:pPr>
              <w:jc w:val="both"/>
            </w:pPr>
          </w:p>
          <w:p w:rsidR="00570866" w:rsidRDefault="00570866">
            <w:pPr>
              <w:jc w:val="both"/>
            </w:pPr>
          </w:p>
          <w:p w:rsidR="00570866" w:rsidRDefault="00570866">
            <w:pPr>
              <w:jc w:val="both"/>
            </w:pPr>
            <w:r>
              <w:t>УТВЕРЖДАЮ</w:t>
            </w:r>
          </w:p>
          <w:p w:rsidR="00570866" w:rsidRDefault="00570866">
            <w:pPr>
              <w:jc w:val="both"/>
            </w:pPr>
            <w:r>
              <w:t>и. о. директора школы:</w:t>
            </w:r>
          </w:p>
          <w:p w:rsidR="00570866" w:rsidRDefault="00570866">
            <w:pPr>
              <w:jc w:val="both"/>
            </w:pPr>
          </w:p>
          <w:p w:rsidR="00570866" w:rsidRDefault="00570866">
            <w:pPr>
              <w:jc w:val="both"/>
            </w:pPr>
          </w:p>
          <w:p w:rsidR="00570866" w:rsidRDefault="00570866">
            <w:pPr>
              <w:jc w:val="both"/>
            </w:pPr>
            <w:r>
              <w:t>________/ Триндюк Н. В./</w:t>
            </w:r>
          </w:p>
          <w:p w:rsidR="00570866" w:rsidRDefault="00570866">
            <w:pPr>
              <w:jc w:val="both"/>
            </w:pPr>
            <w:r>
              <w:t xml:space="preserve">                            </w:t>
            </w:r>
          </w:p>
          <w:p w:rsidR="00570866" w:rsidRDefault="00570866">
            <w:pPr>
              <w:jc w:val="both"/>
            </w:pPr>
            <w:r>
              <w:t>Приказ № __________</w:t>
            </w:r>
          </w:p>
          <w:p w:rsidR="00570866" w:rsidRDefault="00570866">
            <w:pPr>
              <w:jc w:val="both"/>
            </w:pPr>
          </w:p>
          <w:p w:rsidR="00570866" w:rsidRDefault="001A0635">
            <w:pPr>
              <w:jc w:val="both"/>
            </w:pPr>
            <w:r>
              <w:t>от «___» __________ 2014</w:t>
            </w:r>
            <w:r w:rsidR="00570866">
              <w:t xml:space="preserve"> г.</w:t>
            </w:r>
          </w:p>
          <w:p w:rsidR="00570866" w:rsidRDefault="00570866">
            <w:pPr>
              <w:autoSpaceDE w:val="0"/>
              <w:autoSpaceDN w:val="0"/>
              <w:adjustRightInd w:val="0"/>
              <w:jc w:val="both"/>
            </w:pPr>
          </w:p>
        </w:tc>
      </w:tr>
    </w:tbl>
    <w:p w:rsidR="00570866" w:rsidRDefault="00570866" w:rsidP="00570866">
      <w:pPr>
        <w:shd w:val="clear" w:color="auto" w:fill="FFFFFF"/>
        <w:spacing w:after="200" w:line="360" w:lineRule="auto"/>
        <w:rPr>
          <w:lang w:eastAsia="en-US"/>
        </w:rPr>
      </w:pPr>
    </w:p>
    <w:p w:rsidR="00570866" w:rsidRDefault="00570866" w:rsidP="00570866">
      <w:pPr>
        <w:shd w:val="clear" w:color="auto" w:fill="FFFFFF"/>
        <w:spacing w:line="276" w:lineRule="auto"/>
        <w:ind w:firstLine="284"/>
        <w:jc w:val="center"/>
        <w:rPr>
          <w:rFonts w:asciiTheme="majorHAnsi" w:hAnsiTheme="majorHAnsi"/>
          <w:b/>
          <w:sz w:val="72"/>
          <w:szCs w:val="72"/>
          <w:lang w:eastAsia="en-US"/>
        </w:rPr>
      </w:pPr>
      <w:r>
        <w:rPr>
          <w:rFonts w:asciiTheme="majorHAnsi" w:hAnsiTheme="majorHAnsi"/>
          <w:b/>
          <w:sz w:val="72"/>
          <w:szCs w:val="72"/>
          <w:lang w:eastAsia="en-US"/>
        </w:rPr>
        <w:t>Рабочая программа</w:t>
      </w:r>
    </w:p>
    <w:p w:rsidR="00570866" w:rsidRDefault="00570866" w:rsidP="00570866">
      <w:pPr>
        <w:shd w:val="clear" w:color="auto" w:fill="FFFFFF"/>
        <w:spacing w:line="276" w:lineRule="auto"/>
        <w:ind w:firstLine="284"/>
        <w:jc w:val="center"/>
        <w:rPr>
          <w:rFonts w:asciiTheme="majorHAnsi" w:hAnsiTheme="majorHAnsi"/>
          <w:b/>
          <w:sz w:val="72"/>
          <w:szCs w:val="72"/>
          <w:lang w:eastAsia="en-US"/>
        </w:rPr>
      </w:pPr>
      <w:r>
        <w:rPr>
          <w:rFonts w:asciiTheme="majorHAnsi" w:hAnsiTheme="majorHAnsi"/>
          <w:b/>
          <w:sz w:val="72"/>
          <w:szCs w:val="72"/>
          <w:lang w:eastAsia="en-US"/>
        </w:rPr>
        <w:t xml:space="preserve">курса </w:t>
      </w:r>
    </w:p>
    <w:p w:rsidR="00570866" w:rsidRDefault="00570866" w:rsidP="00570866">
      <w:pPr>
        <w:shd w:val="clear" w:color="auto" w:fill="FFFFFF"/>
        <w:spacing w:line="276" w:lineRule="auto"/>
        <w:ind w:firstLine="284"/>
        <w:jc w:val="center"/>
        <w:rPr>
          <w:rFonts w:asciiTheme="majorHAnsi" w:hAnsiTheme="majorHAnsi"/>
          <w:b/>
          <w:sz w:val="72"/>
          <w:szCs w:val="72"/>
          <w:lang w:eastAsia="en-US"/>
        </w:rPr>
      </w:pPr>
      <w:r>
        <w:rPr>
          <w:rFonts w:asciiTheme="majorHAnsi" w:hAnsiTheme="majorHAnsi"/>
          <w:b/>
          <w:sz w:val="72"/>
          <w:szCs w:val="72"/>
          <w:lang w:eastAsia="en-US"/>
        </w:rPr>
        <w:t>«Литература»</w:t>
      </w:r>
    </w:p>
    <w:p w:rsidR="00570866" w:rsidRDefault="00570866" w:rsidP="00570866">
      <w:pPr>
        <w:shd w:val="clear" w:color="auto" w:fill="FFFFFF"/>
        <w:spacing w:line="276" w:lineRule="auto"/>
        <w:ind w:firstLine="284"/>
        <w:jc w:val="center"/>
        <w:rPr>
          <w:rFonts w:asciiTheme="minorHAnsi" w:hAnsiTheme="minorHAnsi"/>
          <w:lang w:eastAsia="en-US"/>
        </w:rPr>
      </w:pPr>
      <w:r>
        <w:rPr>
          <w:rFonts w:ascii="Clarendon Extended" w:hAnsi="Clarendon Extended"/>
          <w:b/>
          <w:shadow/>
          <w:sz w:val="72"/>
          <w:szCs w:val="72"/>
        </w:rPr>
        <w:t>8</w:t>
      </w:r>
      <w:r>
        <w:rPr>
          <w:rFonts w:asciiTheme="minorHAnsi" w:hAnsiTheme="minorHAnsi"/>
          <w:b/>
          <w:sz w:val="72"/>
          <w:szCs w:val="72"/>
        </w:rPr>
        <w:t xml:space="preserve"> класс</w:t>
      </w:r>
    </w:p>
    <w:p w:rsidR="00570866" w:rsidRDefault="00570866" w:rsidP="00570866">
      <w:pPr>
        <w:shd w:val="clear" w:color="auto" w:fill="FFFFFF"/>
        <w:spacing w:after="200" w:line="276" w:lineRule="auto"/>
        <w:ind w:firstLine="284"/>
        <w:jc w:val="center"/>
        <w:rPr>
          <w:rFonts w:asciiTheme="minorHAnsi" w:hAnsiTheme="minorHAnsi"/>
          <w:sz w:val="48"/>
          <w:szCs w:val="48"/>
          <w:lang w:eastAsia="en-US"/>
        </w:rPr>
      </w:pPr>
      <w:r>
        <w:rPr>
          <w:rFonts w:asciiTheme="minorHAnsi" w:hAnsiTheme="minorHAnsi"/>
          <w:sz w:val="48"/>
          <w:szCs w:val="48"/>
          <w:lang w:eastAsia="en-US"/>
        </w:rPr>
        <w:t>на</w:t>
      </w:r>
      <w:r>
        <w:rPr>
          <w:lang w:eastAsia="en-US"/>
        </w:rPr>
        <w:t xml:space="preserve">   </w:t>
      </w:r>
      <w:r>
        <w:rPr>
          <w:rFonts w:ascii="Clarendon Extended" w:hAnsi="Clarendon Extended"/>
          <w:b/>
          <w:sz w:val="52"/>
          <w:szCs w:val="52"/>
        </w:rPr>
        <w:t>2014</w:t>
      </w:r>
      <w:r>
        <w:rPr>
          <w:b/>
          <w:sz w:val="52"/>
          <w:szCs w:val="52"/>
        </w:rPr>
        <w:t xml:space="preserve"> </w:t>
      </w:r>
      <w:r>
        <w:rPr>
          <w:sz w:val="52"/>
          <w:szCs w:val="52"/>
          <w:lang w:eastAsia="en-US"/>
        </w:rPr>
        <w:t xml:space="preserve">– </w:t>
      </w:r>
      <w:r>
        <w:rPr>
          <w:rFonts w:ascii="Clarendon Extended" w:hAnsi="Clarendon Extended"/>
          <w:b/>
          <w:sz w:val="52"/>
          <w:szCs w:val="52"/>
        </w:rPr>
        <w:t>2015</w:t>
      </w:r>
      <w:r>
        <w:rPr>
          <w:lang w:eastAsia="en-US"/>
        </w:rPr>
        <w:t xml:space="preserve">   </w:t>
      </w:r>
      <w:r>
        <w:rPr>
          <w:rFonts w:asciiTheme="minorHAnsi" w:hAnsiTheme="minorHAnsi"/>
          <w:sz w:val="48"/>
          <w:szCs w:val="48"/>
          <w:lang w:eastAsia="en-US"/>
        </w:rPr>
        <w:t>учебный год</w:t>
      </w:r>
    </w:p>
    <w:p w:rsidR="00570866" w:rsidRDefault="00570866" w:rsidP="00570866">
      <w:pPr>
        <w:shd w:val="clear" w:color="auto" w:fill="FFFFFF"/>
        <w:spacing w:after="200" w:line="276" w:lineRule="auto"/>
        <w:ind w:firstLine="284"/>
        <w:jc w:val="center"/>
        <w:rPr>
          <w:rFonts w:asciiTheme="minorHAnsi" w:hAnsiTheme="minorHAnsi"/>
          <w:sz w:val="48"/>
          <w:szCs w:val="48"/>
          <w:lang w:eastAsia="en-US"/>
        </w:rPr>
      </w:pPr>
    </w:p>
    <w:p w:rsidR="00570866" w:rsidRDefault="00570866" w:rsidP="00570866">
      <w:pPr>
        <w:jc w:val="right"/>
      </w:pPr>
      <w:r>
        <w:t>Составитель программы:</w:t>
      </w:r>
      <w:r>
        <w:rPr>
          <w:b/>
        </w:rPr>
        <w:t xml:space="preserve">                                                                                                                                                                                 Никулина Галина Сергеевна,                                                                                                                                                                                       </w:t>
      </w:r>
      <w:r>
        <w:t xml:space="preserve">учитель русского языка и литературы </w:t>
      </w:r>
    </w:p>
    <w:p w:rsidR="00570866" w:rsidRDefault="00570866" w:rsidP="00570866">
      <w:pPr>
        <w:jc w:val="right"/>
      </w:pPr>
      <w:r>
        <w:t>первой квалификационной категории</w:t>
      </w:r>
    </w:p>
    <w:p w:rsidR="00570866" w:rsidRDefault="00570866" w:rsidP="00570866">
      <w:pPr>
        <w:shd w:val="clear" w:color="auto" w:fill="FFFFFF"/>
        <w:spacing w:after="200" w:line="276" w:lineRule="auto"/>
        <w:rPr>
          <w:lang w:eastAsia="en-US"/>
        </w:rPr>
      </w:pPr>
    </w:p>
    <w:p w:rsidR="00570866" w:rsidRDefault="00570866" w:rsidP="00570866">
      <w:pPr>
        <w:tabs>
          <w:tab w:val="left" w:pos="4875"/>
        </w:tabs>
        <w:spacing w:after="200" w:line="276" w:lineRule="auto"/>
        <w:rPr>
          <w:lang w:eastAsia="en-US"/>
        </w:rPr>
      </w:pPr>
    </w:p>
    <w:p w:rsidR="00570866" w:rsidRDefault="00570866" w:rsidP="00570866">
      <w:pPr>
        <w:shd w:val="clear" w:color="auto" w:fill="FFFFFF"/>
        <w:spacing w:line="276" w:lineRule="auto"/>
        <w:ind w:firstLine="284"/>
        <w:jc w:val="center"/>
        <w:rPr>
          <w:lang w:eastAsia="en-US"/>
        </w:rPr>
      </w:pPr>
    </w:p>
    <w:p w:rsidR="00570866" w:rsidRDefault="00570866" w:rsidP="00570866">
      <w:pPr>
        <w:shd w:val="clear" w:color="auto" w:fill="FFFFFF"/>
        <w:spacing w:line="276" w:lineRule="auto"/>
        <w:ind w:firstLine="284"/>
        <w:jc w:val="center"/>
        <w:rPr>
          <w:lang w:eastAsia="en-US"/>
        </w:rPr>
      </w:pPr>
      <w:r>
        <w:rPr>
          <w:lang w:eastAsia="en-US"/>
        </w:rPr>
        <w:t>Красногорск</w:t>
      </w:r>
    </w:p>
    <w:p w:rsidR="00570866" w:rsidRDefault="00570866" w:rsidP="00570866">
      <w:pPr>
        <w:shd w:val="clear" w:color="auto" w:fill="FFFFFF"/>
        <w:spacing w:after="200" w:line="276" w:lineRule="auto"/>
        <w:ind w:firstLine="284"/>
        <w:jc w:val="center"/>
        <w:rPr>
          <w:lang w:eastAsia="en-US"/>
        </w:rPr>
      </w:pPr>
      <w:r>
        <w:t>2014 г</w:t>
      </w:r>
    </w:p>
    <w:p w:rsidR="00570866" w:rsidRDefault="00570866" w:rsidP="009C1693">
      <w:pPr>
        <w:ind w:left="708" w:firstLine="708"/>
        <w:jc w:val="center"/>
        <w:rPr>
          <w:b/>
          <w:sz w:val="22"/>
          <w:szCs w:val="22"/>
        </w:rPr>
      </w:pPr>
    </w:p>
    <w:p w:rsidR="00570866" w:rsidRDefault="00570866" w:rsidP="009C1693">
      <w:pPr>
        <w:ind w:left="708" w:firstLine="708"/>
        <w:jc w:val="center"/>
        <w:rPr>
          <w:b/>
          <w:sz w:val="22"/>
          <w:szCs w:val="22"/>
        </w:rPr>
      </w:pPr>
    </w:p>
    <w:p w:rsidR="00CE7116" w:rsidRPr="00BE0C80" w:rsidRDefault="00CE7116" w:rsidP="00570866">
      <w:pPr>
        <w:ind w:firstLine="708"/>
        <w:jc w:val="center"/>
        <w:rPr>
          <w:b/>
          <w:sz w:val="22"/>
          <w:szCs w:val="22"/>
        </w:rPr>
      </w:pPr>
      <w:r w:rsidRPr="00BE0C80">
        <w:rPr>
          <w:b/>
          <w:sz w:val="22"/>
          <w:szCs w:val="22"/>
        </w:rPr>
        <w:lastRenderedPageBreak/>
        <w:t>ПОЯСНИТЕЛЬНАЯ ЗАПИСКА</w:t>
      </w:r>
    </w:p>
    <w:p w:rsidR="00CE7116" w:rsidRPr="00BE0C80" w:rsidRDefault="00CE7116" w:rsidP="00CE7116">
      <w:pPr>
        <w:ind w:left="1068"/>
        <w:rPr>
          <w:b/>
          <w:sz w:val="22"/>
          <w:szCs w:val="22"/>
        </w:rPr>
      </w:pPr>
    </w:p>
    <w:p w:rsidR="004E102D" w:rsidRPr="004E102D" w:rsidRDefault="00CE7116" w:rsidP="004E102D">
      <w:pPr>
        <w:tabs>
          <w:tab w:val="num" w:pos="1418"/>
        </w:tabs>
        <w:ind w:left="709" w:firstLine="709"/>
        <w:jc w:val="both"/>
        <w:rPr>
          <w:sz w:val="22"/>
          <w:szCs w:val="22"/>
        </w:rPr>
      </w:pPr>
      <w:r w:rsidRPr="004E102D">
        <w:rPr>
          <w:sz w:val="22"/>
          <w:szCs w:val="22"/>
        </w:rPr>
        <w:t>Раб</w:t>
      </w:r>
      <w:r w:rsidR="00E15616">
        <w:rPr>
          <w:sz w:val="22"/>
          <w:szCs w:val="22"/>
        </w:rPr>
        <w:t>очая программа по «Литературе» 8</w:t>
      </w:r>
      <w:r w:rsidRPr="004E102D">
        <w:rPr>
          <w:sz w:val="22"/>
          <w:szCs w:val="22"/>
        </w:rPr>
        <w:t xml:space="preserve"> класс составлена на основе </w:t>
      </w:r>
      <w:r w:rsidR="004E102D" w:rsidRPr="004E102D">
        <w:rPr>
          <w:sz w:val="22"/>
          <w:szCs w:val="22"/>
        </w:rPr>
        <w:t>авторской программы под редакцией Коровиной В. Я.</w:t>
      </w:r>
      <w:r w:rsidR="004E102D" w:rsidRPr="004E102D">
        <w:rPr>
          <w:color w:val="000000"/>
          <w:sz w:val="22"/>
          <w:szCs w:val="22"/>
        </w:rPr>
        <w:t xml:space="preserve"> Программы общеобразовательных учреждений: Литература. 5-11 кл. (Базовый уровень). 10-ое издание. </w:t>
      </w:r>
      <w:r w:rsidR="004E102D" w:rsidRPr="004E102D">
        <w:rPr>
          <w:sz w:val="22"/>
          <w:szCs w:val="22"/>
        </w:rPr>
        <w:t>М.: Просвещение, 2008 г. и ориентирована на учебник:</w:t>
      </w:r>
      <w:r w:rsidR="00E15616">
        <w:rPr>
          <w:color w:val="000000"/>
          <w:sz w:val="22"/>
          <w:szCs w:val="22"/>
        </w:rPr>
        <w:t xml:space="preserve"> Литература. 8</w:t>
      </w:r>
      <w:r w:rsidR="004E102D" w:rsidRPr="004E102D">
        <w:rPr>
          <w:color w:val="000000"/>
          <w:sz w:val="22"/>
          <w:szCs w:val="22"/>
        </w:rPr>
        <w:t xml:space="preserve"> класс. Учебник – хрестоматия для общеобразовательных учреждений. В</w:t>
      </w:r>
      <w:r w:rsidR="00E15616">
        <w:rPr>
          <w:color w:val="000000"/>
          <w:sz w:val="22"/>
          <w:szCs w:val="22"/>
        </w:rPr>
        <w:t xml:space="preserve"> двух частях. Под редакцией В. Я. Коровиной. М.: Просвещение. 2012</w:t>
      </w:r>
      <w:r w:rsidR="004E102D" w:rsidRPr="004E102D">
        <w:rPr>
          <w:color w:val="000000"/>
          <w:sz w:val="22"/>
          <w:szCs w:val="22"/>
        </w:rPr>
        <w:t xml:space="preserve"> г.</w:t>
      </w:r>
    </w:p>
    <w:p w:rsidR="00E15616" w:rsidRDefault="00E15616" w:rsidP="00CE7116">
      <w:pPr>
        <w:ind w:left="708" w:firstLine="708"/>
        <w:jc w:val="center"/>
        <w:rPr>
          <w:b/>
          <w:sz w:val="22"/>
          <w:szCs w:val="22"/>
        </w:rPr>
      </w:pPr>
    </w:p>
    <w:p w:rsidR="00CE7116" w:rsidRPr="00BE0C80" w:rsidRDefault="00CE7116" w:rsidP="00CE7116">
      <w:pPr>
        <w:ind w:left="708" w:firstLine="708"/>
        <w:jc w:val="center"/>
        <w:rPr>
          <w:b/>
          <w:sz w:val="22"/>
          <w:szCs w:val="22"/>
        </w:rPr>
      </w:pPr>
      <w:r w:rsidRPr="00BE0C80">
        <w:rPr>
          <w:b/>
          <w:sz w:val="22"/>
          <w:szCs w:val="22"/>
        </w:rPr>
        <w:t>Цели и задачи предмета</w:t>
      </w:r>
    </w:p>
    <w:p w:rsidR="00CE7116" w:rsidRPr="00BE0C80" w:rsidRDefault="00CE7116" w:rsidP="00CE7116">
      <w:pPr>
        <w:ind w:left="708" w:firstLine="708"/>
        <w:jc w:val="center"/>
        <w:rPr>
          <w:b/>
          <w:sz w:val="22"/>
          <w:szCs w:val="22"/>
        </w:rPr>
      </w:pPr>
    </w:p>
    <w:p w:rsidR="00CE7116" w:rsidRPr="00BE0C80" w:rsidRDefault="00CE7116" w:rsidP="00CE7116">
      <w:pPr>
        <w:ind w:left="709" w:firstLine="709"/>
        <w:jc w:val="both"/>
        <w:rPr>
          <w:bCs/>
          <w:sz w:val="22"/>
          <w:szCs w:val="22"/>
        </w:rPr>
      </w:pPr>
      <w:r w:rsidRPr="00BE0C80">
        <w:rPr>
          <w:bCs/>
          <w:sz w:val="22"/>
          <w:szCs w:val="22"/>
        </w:rPr>
        <w:t xml:space="preserve">Главными целями изучения предмета «Литература» являются: </w:t>
      </w:r>
    </w:p>
    <w:p w:rsidR="00CE7116" w:rsidRPr="00BE0C80" w:rsidRDefault="00CE7116" w:rsidP="00CE7116">
      <w:pPr>
        <w:ind w:left="709" w:firstLine="709"/>
        <w:jc w:val="both"/>
        <w:rPr>
          <w:bCs/>
          <w:sz w:val="22"/>
          <w:szCs w:val="22"/>
        </w:rPr>
      </w:pPr>
    </w:p>
    <w:p w:rsidR="00CE7116" w:rsidRPr="00BE0C80" w:rsidRDefault="00CE7116" w:rsidP="00CE7116">
      <w:pPr>
        <w:pStyle w:val="a5"/>
        <w:numPr>
          <w:ilvl w:val="0"/>
          <w:numId w:val="4"/>
        </w:numPr>
        <w:ind w:left="709" w:hanging="11"/>
        <w:jc w:val="both"/>
        <w:rPr>
          <w:bCs/>
          <w:sz w:val="22"/>
          <w:szCs w:val="22"/>
        </w:rPr>
      </w:pPr>
      <w:r w:rsidRPr="00BE0C80">
        <w:rPr>
          <w:sz w:val="22"/>
          <w:szCs w:val="22"/>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CE7116" w:rsidRPr="00BE0C80" w:rsidRDefault="00CE7116" w:rsidP="00CE7116">
      <w:pPr>
        <w:pStyle w:val="a5"/>
        <w:numPr>
          <w:ilvl w:val="0"/>
          <w:numId w:val="4"/>
        </w:numPr>
        <w:ind w:left="709" w:hanging="11"/>
        <w:jc w:val="both"/>
        <w:rPr>
          <w:sz w:val="22"/>
          <w:szCs w:val="22"/>
        </w:rPr>
      </w:pPr>
      <w:r w:rsidRPr="00BE0C80">
        <w:rPr>
          <w:sz w:val="22"/>
          <w:szCs w:val="22"/>
        </w:rPr>
        <w:t>развитие интеллектуальных и творческих способностей учащихся, необходимых для успешной социализации и самореализации личности;</w:t>
      </w:r>
    </w:p>
    <w:p w:rsidR="00CE7116" w:rsidRPr="00BE0C80" w:rsidRDefault="00CE7116" w:rsidP="00CE7116">
      <w:pPr>
        <w:pStyle w:val="a5"/>
        <w:numPr>
          <w:ilvl w:val="0"/>
          <w:numId w:val="4"/>
        </w:numPr>
        <w:ind w:left="709" w:hanging="11"/>
        <w:jc w:val="both"/>
        <w:rPr>
          <w:sz w:val="22"/>
          <w:szCs w:val="22"/>
        </w:rPr>
      </w:pPr>
      <w:r w:rsidRPr="00BE0C80">
        <w:rPr>
          <w:sz w:val="22"/>
          <w:szCs w:val="22"/>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CE7116" w:rsidRPr="00BE0C80" w:rsidRDefault="00CE7116" w:rsidP="00CE7116">
      <w:pPr>
        <w:pStyle w:val="a5"/>
        <w:numPr>
          <w:ilvl w:val="0"/>
          <w:numId w:val="4"/>
        </w:numPr>
        <w:ind w:left="709" w:hanging="11"/>
        <w:jc w:val="both"/>
        <w:rPr>
          <w:sz w:val="22"/>
          <w:szCs w:val="22"/>
        </w:rPr>
      </w:pPr>
      <w:r w:rsidRPr="00BE0C80">
        <w:rPr>
          <w:sz w:val="22"/>
          <w:szCs w:val="22"/>
        </w:rPr>
        <w:t>поэтапное, последовательное формирование умений читать, комментировать, анализировать и интерпретировать художественный текст;</w:t>
      </w:r>
    </w:p>
    <w:p w:rsidR="00CE7116" w:rsidRPr="00BE0C80" w:rsidRDefault="00CE7116" w:rsidP="00CE7116">
      <w:pPr>
        <w:pStyle w:val="a5"/>
        <w:numPr>
          <w:ilvl w:val="0"/>
          <w:numId w:val="4"/>
        </w:numPr>
        <w:ind w:left="709" w:hanging="11"/>
        <w:jc w:val="both"/>
        <w:rPr>
          <w:sz w:val="22"/>
          <w:szCs w:val="22"/>
        </w:rPr>
      </w:pPr>
      <w:r w:rsidRPr="00BE0C80">
        <w:rPr>
          <w:sz w:val="22"/>
          <w:szCs w:val="22"/>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CE7116" w:rsidRPr="00BE0C80" w:rsidRDefault="00CE7116" w:rsidP="00CE7116">
      <w:pPr>
        <w:pStyle w:val="a5"/>
        <w:numPr>
          <w:ilvl w:val="0"/>
          <w:numId w:val="4"/>
        </w:numPr>
        <w:ind w:left="709" w:hanging="11"/>
        <w:jc w:val="both"/>
        <w:rPr>
          <w:sz w:val="22"/>
          <w:szCs w:val="22"/>
        </w:rPr>
      </w:pPr>
      <w:r w:rsidRPr="00BE0C80">
        <w:rPr>
          <w:sz w:val="22"/>
          <w:szCs w:val="22"/>
        </w:rPr>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CE7116" w:rsidRPr="00BE0C80" w:rsidRDefault="00CE7116" w:rsidP="00CE7116">
      <w:pPr>
        <w:pStyle w:val="a5"/>
        <w:numPr>
          <w:ilvl w:val="0"/>
          <w:numId w:val="5"/>
        </w:numPr>
        <w:ind w:left="709" w:hanging="11"/>
        <w:jc w:val="both"/>
        <w:rPr>
          <w:sz w:val="22"/>
          <w:szCs w:val="22"/>
        </w:rPr>
      </w:pPr>
      <w:r w:rsidRPr="00BE0C80">
        <w:rPr>
          <w:sz w:val="22"/>
          <w:szCs w:val="22"/>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CE7116" w:rsidRPr="00BE0C80" w:rsidRDefault="00CE7116" w:rsidP="00CE7116">
      <w:pPr>
        <w:ind w:left="709" w:firstLine="709"/>
        <w:jc w:val="both"/>
        <w:rPr>
          <w:sz w:val="22"/>
          <w:szCs w:val="22"/>
        </w:rPr>
      </w:pPr>
      <w:r w:rsidRPr="00BE0C80">
        <w:rPr>
          <w:b/>
          <w:sz w:val="22"/>
          <w:szCs w:val="22"/>
        </w:rPr>
        <w:tab/>
      </w:r>
      <w:r w:rsidRPr="00BE0C80">
        <w:rPr>
          <w:sz w:val="22"/>
          <w:szCs w:val="22"/>
        </w:rPr>
        <w:t xml:space="preserve"> </w:t>
      </w:r>
    </w:p>
    <w:p w:rsidR="00CE7116" w:rsidRPr="00BE0C80" w:rsidRDefault="00CE7116" w:rsidP="00CE7116">
      <w:pPr>
        <w:ind w:left="708" w:firstLine="708"/>
        <w:jc w:val="center"/>
        <w:rPr>
          <w:b/>
          <w:sz w:val="22"/>
          <w:szCs w:val="22"/>
        </w:rPr>
      </w:pPr>
      <w:r w:rsidRPr="00BE0C80">
        <w:rPr>
          <w:b/>
          <w:sz w:val="22"/>
          <w:szCs w:val="22"/>
        </w:rPr>
        <w:t>Общая характеристика учебного предмета</w:t>
      </w:r>
    </w:p>
    <w:p w:rsidR="00CE7116" w:rsidRPr="00BE0C80" w:rsidRDefault="00CE7116" w:rsidP="00CE7116">
      <w:pPr>
        <w:ind w:left="708"/>
        <w:jc w:val="both"/>
        <w:rPr>
          <w:b/>
          <w:sz w:val="22"/>
          <w:szCs w:val="22"/>
        </w:rPr>
      </w:pPr>
    </w:p>
    <w:p w:rsidR="009C1693" w:rsidRPr="00BE0C80" w:rsidRDefault="00CE7116" w:rsidP="00BE0C80">
      <w:pPr>
        <w:ind w:left="708" w:firstLine="708"/>
        <w:jc w:val="both"/>
        <w:rPr>
          <w:color w:val="000000"/>
          <w:sz w:val="22"/>
          <w:szCs w:val="22"/>
          <w:shd w:val="clear" w:color="auto" w:fill="FFFFFF"/>
        </w:rPr>
      </w:pPr>
      <w:r w:rsidRPr="00BE0C80">
        <w:rPr>
          <w:color w:val="000000"/>
          <w:sz w:val="22"/>
          <w:szCs w:val="22"/>
          <w:shd w:val="clear" w:color="auto" w:fill="FFFFFF"/>
        </w:rPr>
        <w:t>Литература как искусство словесного образа — это особый способ познания жизни, представление художественной модели мира, которая обладает таким важным преимуществом перед собственно научной картиной бытия, как высокая степень эмоционального воздействия. При этом художественная картина жизни человека, нарисованная в литературном произведении при помощи слов,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w:t>
      </w:r>
      <w:r w:rsidRPr="00BE0C80">
        <w:rPr>
          <w:color w:val="000000"/>
          <w:sz w:val="22"/>
          <w:szCs w:val="22"/>
        </w:rPr>
        <w:br/>
      </w:r>
      <w:r w:rsidRPr="00BE0C80">
        <w:rPr>
          <w:color w:val="000000"/>
          <w:sz w:val="22"/>
          <w:szCs w:val="22"/>
          <w:shd w:val="clear" w:color="auto" w:fill="FFFFFF"/>
        </w:rPr>
        <w:t>      </w:t>
      </w:r>
      <w:r w:rsidR="0008678C">
        <w:rPr>
          <w:color w:val="000000"/>
          <w:sz w:val="22"/>
          <w:szCs w:val="22"/>
          <w:shd w:val="clear" w:color="auto" w:fill="FFFFFF"/>
        </w:rPr>
        <w:tab/>
      </w:r>
      <w:r w:rsidRPr="00BE0C80">
        <w:rPr>
          <w:color w:val="000000"/>
          <w:sz w:val="22"/>
          <w:szCs w:val="22"/>
          <w:shd w:val="clear" w:color="auto" w:fill="FFFFFF"/>
        </w:rPr>
        <w:t>Литература как один из ведущих гуманитарных учебных предметов в российской школе предоставляет огромные возможности для формирования духовно богатой, разносторонне развитой личности, в жизни которой особое значение имеют культурные традиции, подлинные нравственные и эстетические ценности, нашедшие отражение, в частности, в лучших произведениях отечественной и мировой литературы. Приобщение к гуманистическим ценностям культуры и развитие творческих способностей — необходимые условия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CE7116" w:rsidRDefault="00CE7116" w:rsidP="0008678C">
      <w:pPr>
        <w:ind w:left="708" w:firstLine="708"/>
        <w:jc w:val="both"/>
        <w:rPr>
          <w:color w:val="000000"/>
          <w:sz w:val="22"/>
          <w:szCs w:val="22"/>
          <w:shd w:val="clear" w:color="auto" w:fill="FFFFFF"/>
        </w:rPr>
      </w:pPr>
      <w:r w:rsidRPr="00BE0C80">
        <w:rPr>
          <w:color w:val="000000"/>
          <w:sz w:val="22"/>
          <w:szCs w:val="22"/>
          <w:shd w:val="clear" w:color="auto" w:fill="FFFFFF"/>
        </w:rPr>
        <w:t>Как часть образовательной области «Филология», учебный предмет «Литература» способствует развитию мышления и речи школьников, формированию комплекса коммуникативных умений, без которых невозможна социализация личности, раскрытие ее потенциальных возможностей. Уместно вспомнить известные слова Н. М. Карамзина: «Авторы помогают согражданам лучше мыслить и говорить».</w:t>
      </w:r>
    </w:p>
    <w:p w:rsidR="00BE0C80" w:rsidRPr="00BE0C80" w:rsidRDefault="00BE0C80" w:rsidP="00CE7116">
      <w:pPr>
        <w:ind w:left="708" w:firstLine="708"/>
        <w:jc w:val="both"/>
        <w:rPr>
          <w:color w:val="000000"/>
          <w:sz w:val="22"/>
          <w:szCs w:val="22"/>
          <w:shd w:val="clear" w:color="auto" w:fill="FFFFFF"/>
        </w:rPr>
      </w:pPr>
    </w:p>
    <w:p w:rsidR="00CE7116" w:rsidRPr="00BE0C80" w:rsidRDefault="00CE7116" w:rsidP="00CE7116">
      <w:pPr>
        <w:ind w:left="708" w:firstLine="708"/>
        <w:jc w:val="both"/>
        <w:rPr>
          <w:b/>
          <w:sz w:val="22"/>
          <w:szCs w:val="22"/>
        </w:rPr>
      </w:pPr>
    </w:p>
    <w:p w:rsidR="004E102D" w:rsidRDefault="004E102D" w:rsidP="00CE7116">
      <w:pPr>
        <w:ind w:left="708" w:firstLine="708"/>
        <w:jc w:val="center"/>
        <w:rPr>
          <w:b/>
          <w:sz w:val="22"/>
          <w:szCs w:val="22"/>
        </w:rPr>
      </w:pPr>
    </w:p>
    <w:p w:rsidR="004E102D" w:rsidRDefault="004E102D" w:rsidP="00CE7116">
      <w:pPr>
        <w:ind w:left="708" w:firstLine="708"/>
        <w:jc w:val="center"/>
        <w:rPr>
          <w:b/>
          <w:sz w:val="22"/>
          <w:szCs w:val="22"/>
        </w:rPr>
      </w:pPr>
    </w:p>
    <w:p w:rsidR="00CE7116" w:rsidRPr="00BE0C80" w:rsidRDefault="00CE7116" w:rsidP="00CE7116">
      <w:pPr>
        <w:ind w:left="708" w:firstLine="708"/>
        <w:jc w:val="center"/>
        <w:rPr>
          <w:b/>
          <w:sz w:val="22"/>
          <w:szCs w:val="22"/>
        </w:rPr>
      </w:pPr>
      <w:r w:rsidRPr="00BE0C80">
        <w:rPr>
          <w:b/>
          <w:sz w:val="22"/>
          <w:szCs w:val="22"/>
        </w:rPr>
        <w:lastRenderedPageBreak/>
        <w:t>Описание места предмета в учебном плане</w:t>
      </w:r>
    </w:p>
    <w:p w:rsidR="00CE7116" w:rsidRPr="00BE0C80" w:rsidRDefault="00CE7116" w:rsidP="00CE7116">
      <w:pPr>
        <w:ind w:left="709" w:firstLine="709"/>
        <w:jc w:val="both"/>
        <w:rPr>
          <w:b/>
          <w:sz w:val="22"/>
          <w:szCs w:val="22"/>
        </w:rPr>
      </w:pPr>
    </w:p>
    <w:p w:rsidR="004E102D" w:rsidRPr="004E102D" w:rsidRDefault="004E102D" w:rsidP="004E102D">
      <w:pPr>
        <w:tabs>
          <w:tab w:val="left" w:pos="0"/>
        </w:tabs>
        <w:ind w:left="709" w:firstLine="709"/>
        <w:jc w:val="both"/>
        <w:rPr>
          <w:sz w:val="22"/>
          <w:szCs w:val="22"/>
        </w:rPr>
      </w:pPr>
      <w:r w:rsidRPr="004E102D">
        <w:rPr>
          <w:sz w:val="22"/>
          <w:szCs w:val="22"/>
        </w:rPr>
        <w:t xml:space="preserve">В соответствии с региональным базисным учебным планом Московской области для образовательных организаций, реализующих образовательные программы основного общего и среднего общего образования в 2014-2015 учебном году, </w:t>
      </w:r>
      <w:r w:rsidR="00E15616">
        <w:rPr>
          <w:sz w:val="22"/>
          <w:szCs w:val="22"/>
        </w:rPr>
        <w:t>на изучение курса литературы в 8 классе выделено 2</w:t>
      </w:r>
      <w:r w:rsidRPr="004E102D">
        <w:rPr>
          <w:sz w:val="22"/>
          <w:szCs w:val="22"/>
        </w:rPr>
        <w:t xml:space="preserve"> часа в неделю.</w:t>
      </w:r>
    </w:p>
    <w:p w:rsidR="004E102D" w:rsidRPr="004E102D" w:rsidRDefault="004E102D" w:rsidP="004E102D">
      <w:pPr>
        <w:tabs>
          <w:tab w:val="left" w:pos="0"/>
        </w:tabs>
        <w:ind w:left="709" w:firstLine="709"/>
        <w:jc w:val="both"/>
        <w:rPr>
          <w:sz w:val="22"/>
          <w:szCs w:val="22"/>
        </w:rPr>
      </w:pPr>
      <w:r>
        <w:rPr>
          <w:sz w:val="22"/>
          <w:szCs w:val="22"/>
        </w:rPr>
        <w:t>Согласно</w:t>
      </w:r>
      <w:r w:rsidRPr="004E102D">
        <w:rPr>
          <w:sz w:val="22"/>
          <w:szCs w:val="22"/>
        </w:rPr>
        <w:t xml:space="preserve"> календарному учебному графику, д</w:t>
      </w:r>
      <w:r>
        <w:rPr>
          <w:sz w:val="22"/>
          <w:szCs w:val="22"/>
        </w:rPr>
        <w:t xml:space="preserve">ействующему на территории </w:t>
      </w:r>
      <w:r w:rsidRPr="004E102D">
        <w:rPr>
          <w:sz w:val="22"/>
          <w:szCs w:val="22"/>
        </w:rPr>
        <w:t>Красногорского муниципального района в 2014-2015  учебном году, прод</w:t>
      </w:r>
      <w:r w:rsidR="00E15616">
        <w:rPr>
          <w:sz w:val="22"/>
          <w:szCs w:val="22"/>
        </w:rPr>
        <w:t>олжительность учебного года в  8</w:t>
      </w:r>
      <w:r w:rsidRPr="004E102D">
        <w:rPr>
          <w:sz w:val="22"/>
          <w:szCs w:val="22"/>
        </w:rPr>
        <w:t>-х классах составляет 34 учебных недели (приказ от 28.08.2014 № 508</w:t>
      </w:r>
      <w:r w:rsidR="0008678C">
        <w:rPr>
          <w:sz w:val="22"/>
          <w:szCs w:val="22"/>
        </w:rPr>
        <w:t>)</w:t>
      </w:r>
      <w:r w:rsidRPr="004E102D">
        <w:rPr>
          <w:sz w:val="22"/>
          <w:szCs w:val="22"/>
        </w:rPr>
        <w:t xml:space="preserve">. Поэтому учебный материал курса распределен на 68 часов (34 недели </w:t>
      </w:r>
      <w:r w:rsidRPr="004E102D">
        <w:rPr>
          <w:sz w:val="22"/>
          <w:szCs w:val="22"/>
        </w:rPr>
        <w:sym w:font="Wingdings 2" w:char="F0CD"/>
      </w:r>
      <w:r w:rsidRPr="004E102D">
        <w:rPr>
          <w:sz w:val="22"/>
          <w:szCs w:val="22"/>
        </w:rPr>
        <w:t xml:space="preserve"> 2).</w:t>
      </w:r>
    </w:p>
    <w:p w:rsidR="00CE7116" w:rsidRPr="00BE0C80" w:rsidRDefault="00CE7116" w:rsidP="00CE7116">
      <w:pPr>
        <w:rPr>
          <w:sz w:val="22"/>
          <w:szCs w:val="22"/>
        </w:rPr>
      </w:pPr>
    </w:p>
    <w:p w:rsidR="00CE7116" w:rsidRPr="00BE0C80" w:rsidRDefault="00CE7116" w:rsidP="00CE7116">
      <w:pPr>
        <w:ind w:left="708" w:firstLine="708"/>
        <w:jc w:val="center"/>
        <w:rPr>
          <w:b/>
          <w:sz w:val="22"/>
          <w:szCs w:val="22"/>
        </w:rPr>
      </w:pPr>
      <w:r w:rsidRPr="00BE0C80">
        <w:rPr>
          <w:b/>
          <w:sz w:val="22"/>
          <w:szCs w:val="22"/>
        </w:rPr>
        <w:t>Личностные, метапредметные и предметные результаты освоения предмета</w:t>
      </w:r>
    </w:p>
    <w:p w:rsidR="00CE7116" w:rsidRPr="00BE0C80" w:rsidRDefault="00CE7116" w:rsidP="00CE7116">
      <w:pPr>
        <w:ind w:left="708" w:firstLine="708"/>
        <w:rPr>
          <w:b/>
          <w:sz w:val="22"/>
          <w:szCs w:val="22"/>
        </w:rPr>
      </w:pPr>
    </w:p>
    <w:p w:rsidR="004E102D" w:rsidRDefault="00CE7116" w:rsidP="004E102D">
      <w:pPr>
        <w:ind w:left="709" w:firstLine="709"/>
        <w:jc w:val="both"/>
        <w:rPr>
          <w:sz w:val="22"/>
          <w:szCs w:val="22"/>
        </w:rPr>
      </w:pPr>
      <w:r w:rsidRPr="00BE0C80">
        <w:rPr>
          <w:b/>
          <w:sz w:val="22"/>
          <w:szCs w:val="22"/>
        </w:rPr>
        <w:t>Личностными результатами</w:t>
      </w:r>
      <w:r w:rsidRPr="00BE0C80">
        <w:rPr>
          <w:sz w:val="22"/>
          <w:szCs w:val="22"/>
        </w:rPr>
        <w:t xml:space="preserve"> выпускников основной школы, формируемыми при изучении п</w:t>
      </w:r>
      <w:r w:rsidR="009C1693" w:rsidRPr="00BE0C80">
        <w:rPr>
          <w:sz w:val="22"/>
          <w:szCs w:val="22"/>
        </w:rPr>
        <w:t>редмета «Литература», являются:</w:t>
      </w:r>
    </w:p>
    <w:p w:rsidR="004E102D" w:rsidRDefault="00CE7116" w:rsidP="004E102D">
      <w:pPr>
        <w:ind w:left="709" w:firstLine="709"/>
        <w:jc w:val="both"/>
        <w:rPr>
          <w:sz w:val="22"/>
          <w:szCs w:val="22"/>
        </w:rPr>
      </w:pPr>
      <w:r w:rsidRPr="00BE0C80">
        <w:rPr>
          <w:sz w:val="22"/>
          <w:szCs w:val="22"/>
        </w:rPr>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w:t>
      </w:r>
      <w:r w:rsidR="004E102D">
        <w:rPr>
          <w:sz w:val="22"/>
          <w:szCs w:val="22"/>
        </w:rPr>
        <w:t>е, к культурам других народов; </w:t>
      </w:r>
    </w:p>
    <w:p w:rsidR="00CE7116" w:rsidRPr="00BE0C80" w:rsidRDefault="00CE7116" w:rsidP="004E102D">
      <w:pPr>
        <w:ind w:left="709" w:firstLine="709"/>
        <w:jc w:val="both"/>
        <w:rPr>
          <w:sz w:val="22"/>
          <w:szCs w:val="22"/>
        </w:rPr>
      </w:pPr>
      <w:r w:rsidRPr="00BE0C80">
        <w:rPr>
          <w:sz w:val="22"/>
          <w:szCs w:val="22"/>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CE7116" w:rsidRPr="00BE0C80" w:rsidRDefault="00CE7116" w:rsidP="004E102D">
      <w:pPr>
        <w:ind w:left="709" w:firstLine="709"/>
        <w:jc w:val="both"/>
        <w:rPr>
          <w:b/>
          <w:sz w:val="22"/>
          <w:szCs w:val="22"/>
        </w:rPr>
      </w:pPr>
    </w:p>
    <w:p w:rsidR="004E102D" w:rsidRDefault="00CE7116" w:rsidP="004E102D">
      <w:pPr>
        <w:ind w:left="709" w:firstLine="709"/>
        <w:jc w:val="both"/>
        <w:rPr>
          <w:sz w:val="22"/>
          <w:szCs w:val="22"/>
        </w:rPr>
      </w:pPr>
      <w:r w:rsidRPr="00BE0C80">
        <w:rPr>
          <w:b/>
          <w:sz w:val="22"/>
          <w:szCs w:val="22"/>
        </w:rPr>
        <w:t>Метапредметные результаты</w:t>
      </w:r>
      <w:r w:rsidRPr="00BE0C80">
        <w:rPr>
          <w:sz w:val="22"/>
          <w:szCs w:val="22"/>
        </w:rPr>
        <w:t xml:space="preserve"> изучения предмета «Литература» </w:t>
      </w:r>
      <w:r w:rsidR="004E102D">
        <w:rPr>
          <w:sz w:val="22"/>
          <w:szCs w:val="22"/>
        </w:rPr>
        <w:t>в основной школе проявляются в:</w:t>
      </w:r>
    </w:p>
    <w:p w:rsidR="004E102D" w:rsidRDefault="00CE7116" w:rsidP="004E102D">
      <w:pPr>
        <w:ind w:left="709" w:firstLine="709"/>
        <w:jc w:val="both"/>
        <w:rPr>
          <w:sz w:val="22"/>
          <w:szCs w:val="22"/>
        </w:rPr>
      </w:pPr>
      <w:r w:rsidRPr="00BE0C80">
        <w:rPr>
          <w:sz w:val="22"/>
          <w:szCs w:val="22"/>
        </w:rPr>
        <w:t>•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w:t>
      </w:r>
      <w:r w:rsidR="004E102D">
        <w:rPr>
          <w:sz w:val="22"/>
          <w:szCs w:val="22"/>
        </w:rPr>
        <w:t>ываниях, формулировать выводы; </w:t>
      </w:r>
    </w:p>
    <w:p w:rsidR="004E102D" w:rsidRDefault="00CE7116" w:rsidP="004E102D">
      <w:pPr>
        <w:ind w:left="709" w:firstLine="709"/>
        <w:jc w:val="both"/>
        <w:rPr>
          <w:sz w:val="22"/>
          <w:szCs w:val="22"/>
        </w:rPr>
      </w:pPr>
      <w:r w:rsidRPr="00BE0C80">
        <w:rPr>
          <w:sz w:val="22"/>
          <w:szCs w:val="22"/>
        </w:rPr>
        <w:t>• умении самостоятельно организовывать собственную деятельность, оценивать ее, оп</w:t>
      </w:r>
      <w:r w:rsidR="004E102D">
        <w:rPr>
          <w:sz w:val="22"/>
          <w:szCs w:val="22"/>
        </w:rPr>
        <w:t>ределять сферу своих интересов;</w:t>
      </w:r>
    </w:p>
    <w:p w:rsidR="00701DA6" w:rsidRPr="00BE0C80" w:rsidRDefault="00CE7116" w:rsidP="004E102D">
      <w:pPr>
        <w:ind w:left="709" w:firstLine="709"/>
        <w:jc w:val="both"/>
        <w:rPr>
          <w:sz w:val="22"/>
          <w:szCs w:val="22"/>
        </w:rPr>
      </w:pPr>
      <w:r w:rsidRPr="00BE0C80">
        <w:rPr>
          <w:sz w:val="22"/>
          <w:szCs w:val="22"/>
        </w:rPr>
        <w:t>• умении работать с разными источниками информации, находить ее, анализировать, использовать в самостоятельной деятельности. </w:t>
      </w:r>
    </w:p>
    <w:p w:rsidR="00701DA6" w:rsidRPr="00BE0C80" w:rsidRDefault="00701DA6" w:rsidP="004E102D">
      <w:pPr>
        <w:ind w:left="709" w:firstLine="709"/>
        <w:jc w:val="both"/>
        <w:rPr>
          <w:sz w:val="22"/>
          <w:szCs w:val="22"/>
        </w:rPr>
      </w:pPr>
    </w:p>
    <w:p w:rsidR="00701DA6" w:rsidRPr="00BE0C80" w:rsidRDefault="00CE7116" w:rsidP="009C1693">
      <w:pPr>
        <w:ind w:left="709" w:firstLine="709"/>
        <w:rPr>
          <w:sz w:val="22"/>
          <w:szCs w:val="22"/>
        </w:rPr>
      </w:pPr>
      <w:r w:rsidRPr="00BE0C80">
        <w:rPr>
          <w:b/>
          <w:sz w:val="22"/>
          <w:szCs w:val="22"/>
        </w:rPr>
        <w:t>Предметные результаты</w:t>
      </w:r>
      <w:r w:rsidRPr="00BE0C80">
        <w:rPr>
          <w:sz w:val="22"/>
          <w:szCs w:val="22"/>
        </w:rPr>
        <w:t xml:space="preserve"> выпускников основ</w:t>
      </w:r>
      <w:r w:rsidR="00701DA6" w:rsidRPr="00BE0C80">
        <w:rPr>
          <w:sz w:val="22"/>
          <w:szCs w:val="22"/>
        </w:rPr>
        <w:t>ной школы состоят в следующем:</w:t>
      </w:r>
    </w:p>
    <w:p w:rsidR="004E102D" w:rsidRDefault="004E102D" w:rsidP="004E102D">
      <w:pPr>
        <w:ind w:left="709" w:firstLine="709"/>
        <w:jc w:val="both"/>
        <w:rPr>
          <w:sz w:val="22"/>
          <w:szCs w:val="22"/>
        </w:rPr>
      </w:pPr>
      <w:r>
        <w:rPr>
          <w:sz w:val="22"/>
          <w:szCs w:val="22"/>
        </w:rPr>
        <w:t>1) в познавательной сфере:</w:t>
      </w:r>
    </w:p>
    <w:p w:rsidR="004E102D" w:rsidRDefault="00CE7116" w:rsidP="004E102D">
      <w:pPr>
        <w:ind w:left="709" w:firstLine="709"/>
        <w:jc w:val="both"/>
        <w:rPr>
          <w:sz w:val="22"/>
          <w:szCs w:val="22"/>
        </w:rPr>
      </w:pPr>
      <w:r w:rsidRPr="00BE0C80">
        <w:rPr>
          <w:sz w:val="22"/>
          <w:szCs w:val="22"/>
        </w:rP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w:t>
      </w:r>
      <w:r w:rsidR="004E102D">
        <w:rPr>
          <w:sz w:val="22"/>
          <w:szCs w:val="22"/>
        </w:rPr>
        <w:t>оссии и зарубежной литературы; </w:t>
      </w:r>
    </w:p>
    <w:p w:rsidR="004E102D" w:rsidRDefault="00CE7116" w:rsidP="004E102D">
      <w:pPr>
        <w:ind w:left="709" w:firstLine="709"/>
        <w:jc w:val="both"/>
        <w:rPr>
          <w:sz w:val="22"/>
          <w:szCs w:val="22"/>
        </w:rPr>
      </w:pPr>
      <w:r w:rsidRPr="00BE0C80">
        <w:rPr>
          <w:sz w:val="22"/>
          <w:szCs w:val="22"/>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w:t>
      </w:r>
      <w:r w:rsidR="004E102D">
        <w:rPr>
          <w:sz w:val="22"/>
          <w:szCs w:val="22"/>
        </w:rPr>
        <w:t>чания;</w:t>
      </w:r>
    </w:p>
    <w:p w:rsidR="004E102D" w:rsidRDefault="00CE7116" w:rsidP="004E102D">
      <w:pPr>
        <w:ind w:left="709" w:firstLine="709"/>
        <w:jc w:val="both"/>
        <w:rPr>
          <w:sz w:val="22"/>
          <w:szCs w:val="22"/>
        </w:rPr>
      </w:pPr>
      <w:r w:rsidRPr="00BE0C80">
        <w:rPr>
          <w:sz w:val="22"/>
          <w:szCs w:val="22"/>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w:t>
      </w:r>
      <w:r w:rsidR="004E102D">
        <w:rPr>
          <w:sz w:val="22"/>
          <w:szCs w:val="22"/>
        </w:rPr>
        <w:t>о или нескольких произведений; </w:t>
      </w:r>
    </w:p>
    <w:p w:rsidR="004E102D" w:rsidRDefault="00CE7116" w:rsidP="004E102D">
      <w:pPr>
        <w:ind w:left="709" w:firstLine="709"/>
        <w:jc w:val="both"/>
        <w:rPr>
          <w:sz w:val="22"/>
          <w:szCs w:val="22"/>
        </w:rPr>
      </w:pPr>
      <w:r w:rsidRPr="00BE0C80">
        <w:rPr>
          <w:sz w:val="22"/>
          <w:szCs w:val="22"/>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701DA6" w:rsidRPr="00BE0C80" w:rsidRDefault="00CE7116" w:rsidP="004E102D">
      <w:pPr>
        <w:ind w:left="709" w:firstLine="709"/>
        <w:jc w:val="both"/>
        <w:rPr>
          <w:sz w:val="22"/>
          <w:szCs w:val="22"/>
        </w:rPr>
      </w:pPr>
      <w:r w:rsidRPr="00BE0C80">
        <w:rPr>
          <w:sz w:val="22"/>
          <w:szCs w:val="22"/>
        </w:rPr>
        <w:t>• владение элементарной литературоведческой терминологией при анализе литературного произведения;</w:t>
      </w:r>
      <w:r w:rsidRPr="00BE0C80">
        <w:rPr>
          <w:sz w:val="22"/>
          <w:szCs w:val="22"/>
        </w:rPr>
        <w:br/>
      </w:r>
    </w:p>
    <w:p w:rsidR="0008678C" w:rsidRDefault="00CE7116" w:rsidP="0008678C">
      <w:pPr>
        <w:ind w:left="709" w:firstLine="709"/>
        <w:jc w:val="both"/>
        <w:rPr>
          <w:sz w:val="22"/>
          <w:szCs w:val="22"/>
        </w:rPr>
      </w:pPr>
      <w:r w:rsidRPr="00BE0C80">
        <w:rPr>
          <w:sz w:val="22"/>
          <w:szCs w:val="22"/>
        </w:rPr>
        <w:t xml:space="preserve">2) в </w:t>
      </w:r>
      <w:r w:rsidR="004E102D">
        <w:rPr>
          <w:sz w:val="22"/>
          <w:szCs w:val="22"/>
        </w:rPr>
        <w:t>ценностно-ориентационной сфере:</w:t>
      </w:r>
    </w:p>
    <w:p w:rsidR="0008678C" w:rsidRDefault="00CE7116" w:rsidP="0008678C">
      <w:pPr>
        <w:ind w:left="709" w:firstLine="709"/>
        <w:jc w:val="both"/>
        <w:rPr>
          <w:sz w:val="22"/>
          <w:szCs w:val="22"/>
        </w:rPr>
      </w:pPr>
      <w:r w:rsidRPr="00BE0C80">
        <w:rPr>
          <w:sz w:val="22"/>
          <w:szCs w:val="22"/>
        </w:rPr>
        <w:t>• приобщение к духовно-нравственным ценностям русской литературы и культуры, сопоставление их с духовно-нравственными ц</w:t>
      </w:r>
      <w:r w:rsidR="004E102D">
        <w:rPr>
          <w:sz w:val="22"/>
          <w:szCs w:val="22"/>
        </w:rPr>
        <w:t>енностями других народов;</w:t>
      </w:r>
    </w:p>
    <w:p w:rsidR="0008678C" w:rsidRDefault="00CE7116" w:rsidP="0008678C">
      <w:pPr>
        <w:ind w:left="709" w:firstLine="709"/>
        <w:jc w:val="both"/>
        <w:rPr>
          <w:sz w:val="22"/>
          <w:szCs w:val="22"/>
        </w:rPr>
      </w:pPr>
      <w:r w:rsidRPr="00BE0C80">
        <w:rPr>
          <w:sz w:val="22"/>
          <w:szCs w:val="22"/>
        </w:rPr>
        <w:t xml:space="preserve">• формулирование собственного отношения к произведениям </w:t>
      </w:r>
      <w:r w:rsidR="0008678C">
        <w:rPr>
          <w:sz w:val="22"/>
          <w:szCs w:val="22"/>
        </w:rPr>
        <w:t>русской литературы, их оценка; </w:t>
      </w:r>
    </w:p>
    <w:p w:rsidR="0008678C" w:rsidRDefault="00CE7116" w:rsidP="0008678C">
      <w:pPr>
        <w:ind w:left="709" w:firstLine="709"/>
        <w:jc w:val="both"/>
        <w:rPr>
          <w:sz w:val="22"/>
          <w:szCs w:val="22"/>
        </w:rPr>
      </w:pPr>
      <w:r w:rsidRPr="00BE0C80">
        <w:rPr>
          <w:sz w:val="22"/>
          <w:szCs w:val="22"/>
        </w:rPr>
        <w:t>• собственная интерпретация (в отдельных случаях) изуче</w:t>
      </w:r>
      <w:r w:rsidR="004E102D">
        <w:rPr>
          <w:sz w:val="22"/>
          <w:szCs w:val="22"/>
        </w:rPr>
        <w:t>нных литературных произведений;</w:t>
      </w:r>
    </w:p>
    <w:p w:rsidR="00701DA6" w:rsidRPr="00BE0C80" w:rsidRDefault="00CE7116" w:rsidP="0008678C">
      <w:pPr>
        <w:ind w:left="709" w:firstLine="709"/>
        <w:jc w:val="both"/>
        <w:rPr>
          <w:sz w:val="22"/>
          <w:szCs w:val="22"/>
        </w:rPr>
      </w:pPr>
      <w:r w:rsidRPr="00BE0C80">
        <w:rPr>
          <w:sz w:val="22"/>
          <w:szCs w:val="22"/>
        </w:rPr>
        <w:t>• понимание авторской п</w:t>
      </w:r>
      <w:r w:rsidR="00701DA6" w:rsidRPr="00BE0C80">
        <w:rPr>
          <w:sz w:val="22"/>
          <w:szCs w:val="22"/>
        </w:rPr>
        <w:t>озиции и свое отношение к ней;</w:t>
      </w:r>
    </w:p>
    <w:p w:rsidR="00701DA6" w:rsidRPr="00BE0C80" w:rsidRDefault="00701DA6" w:rsidP="00CE7116">
      <w:pPr>
        <w:ind w:left="709" w:firstLine="709"/>
        <w:rPr>
          <w:sz w:val="22"/>
          <w:szCs w:val="22"/>
        </w:rPr>
      </w:pPr>
    </w:p>
    <w:p w:rsidR="0008678C" w:rsidRDefault="0008678C" w:rsidP="004E102D">
      <w:pPr>
        <w:ind w:left="709" w:firstLine="709"/>
        <w:jc w:val="both"/>
        <w:rPr>
          <w:sz w:val="22"/>
          <w:szCs w:val="22"/>
        </w:rPr>
      </w:pPr>
    </w:p>
    <w:p w:rsidR="0008678C" w:rsidRDefault="0008678C" w:rsidP="004E102D">
      <w:pPr>
        <w:ind w:left="709" w:firstLine="709"/>
        <w:jc w:val="both"/>
        <w:rPr>
          <w:sz w:val="22"/>
          <w:szCs w:val="22"/>
        </w:rPr>
      </w:pPr>
    </w:p>
    <w:p w:rsidR="004E102D" w:rsidRDefault="004E102D" w:rsidP="004E102D">
      <w:pPr>
        <w:ind w:left="709" w:firstLine="709"/>
        <w:jc w:val="both"/>
        <w:rPr>
          <w:sz w:val="22"/>
          <w:szCs w:val="22"/>
        </w:rPr>
      </w:pPr>
      <w:r>
        <w:rPr>
          <w:sz w:val="22"/>
          <w:szCs w:val="22"/>
        </w:rPr>
        <w:lastRenderedPageBreak/>
        <w:t>3) в коммуникативной сфере:</w:t>
      </w:r>
    </w:p>
    <w:p w:rsidR="004E102D" w:rsidRDefault="00CE7116" w:rsidP="004E102D">
      <w:pPr>
        <w:ind w:left="709" w:firstLine="709"/>
        <w:jc w:val="both"/>
        <w:rPr>
          <w:sz w:val="22"/>
          <w:szCs w:val="22"/>
        </w:rPr>
      </w:pPr>
      <w:r w:rsidRPr="00BE0C80">
        <w:rPr>
          <w:sz w:val="22"/>
          <w:szCs w:val="22"/>
        </w:rPr>
        <w:t>• восприятие на слух литературных произведений разных жанров, осмысленное ч</w:t>
      </w:r>
      <w:r w:rsidR="004E102D">
        <w:rPr>
          <w:sz w:val="22"/>
          <w:szCs w:val="22"/>
        </w:rPr>
        <w:t>тение и адекватное восприятие; </w:t>
      </w:r>
    </w:p>
    <w:p w:rsidR="004E102D" w:rsidRDefault="00CE7116" w:rsidP="004E102D">
      <w:pPr>
        <w:ind w:left="709" w:firstLine="709"/>
        <w:jc w:val="both"/>
        <w:rPr>
          <w:sz w:val="22"/>
          <w:szCs w:val="22"/>
        </w:rPr>
      </w:pPr>
      <w:r w:rsidRPr="00BE0C80">
        <w:rPr>
          <w:sz w:val="22"/>
          <w:szCs w:val="22"/>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w:t>
      </w:r>
      <w:r w:rsidR="004E102D">
        <w:rPr>
          <w:sz w:val="22"/>
          <w:szCs w:val="22"/>
        </w:rPr>
        <w:t>зного типа; уметь вести диалог;</w:t>
      </w:r>
    </w:p>
    <w:p w:rsidR="00701DA6" w:rsidRPr="00BE0C80" w:rsidRDefault="00CE7116" w:rsidP="004E102D">
      <w:pPr>
        <w:ind w:left="709" w:firstLine="709"/>
        <w:jc w:val="both"/>
        <w:rPr>
          <w:sz w:val="22"/>
          <w:szCs w:val="22"/>
        </w:rPr>
      </w:pPr>
      <w:r w:rsidRPr="00BE0C80">
        <w:rPr>
          <w:sz w:val="22"/>
          <w:szCs w:val="22"/>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w:t>
      </w:r>
      <w:r w:rsidR="00701DA6" w:rsidRPr="00BE0C80">
        <w:rPr>
          <w:sz w:val="22"/>
          <w:szCs w:val="22"/>
        </w:rPr>
        <w:t>атурные и общекультурные темы;</w:t>
      </w:r>
    </w:p>
    <w:p w:rsidR="00701DA6" w:rsidRPr="00BE0C80" w:rsidRDefault="00701DA6" w:rsidP="00CE7116">
      <w:pPr>
        <w:ind w:left="709" w:firstLine="709"/>
        <w:rPr>
          <w:sz w:val="22"/>
          <w:szCs w:val="22"/>
        </w:rPr>
      </w:pPr>
    </w:p>
    <w:p w:rsidR="004E102D" w:rsidRDefault="004E102D" w:rsidP="004E102D">
      <w:pPr>
        <w:ind w:left="709" w:firstLine="709"/>
        <w:jc w:val="both"/>
        <w:rPr>
          <w:sz w:val="22"/>
          <w:szCs w:val="22"/>
        </w:rPr>
      </w:pPr>
      <w:r>
        <w:rPr>
          <w:sz w:val="22"/>
          <w:szCs w:val="22"/>
        </w:rPr>
        <w:t>4) в эстетической сфере:</w:t>
      </w:r>
    </w:p>
    <w:p w:rsidR="004E102D" w:rsidRDefault="00CE7116" w:rsidP="004E102D">
      <w:pPr>
        <w:ind w:left="709" w:firstLine="709"/>
        <w:jc w:val="both"/>
        <w:rPr>
          <w:sz w:val="22"/>
          <w:szCs w:val="22"/>
        </w:rPr>
      </w:pPr>
      <w:r w:rsidRPr="00BE0C80">
        <w:rPr>
          <w:sz w:val="22"/>
          <w:szCs w:val="22"/>
        </w:rPr>
        <w:t>• понимание образной природы литературы как явления словесного искусства; эстетическое восприятие произведений литературы; формирование эстетич</w:t>
      </w:r>
      <w:r w:rsidR="004E102D">
        <w:rPr>
          <w:sz w:val="22"/>
          <w:szCs w:val="22"/>
        </w:rPr>
        <w:t>еского вкуса;</w:t>
      </w:r>
    </w:p>
    <w:p w:rsidR="00CE7116" w:rsidRPr="00BE0C80" w:rsidRDefault="00CE7116" w:rsidP="004E102D">
      <w:pPr>
        <w:ind w:left="709" w:firstLine="709"/>
        <w:jc w:val="both"/>
        <w:rPr>
          <w:sz w:val="22"/>
          <w:szCs w:val="22"/>
        </w:rPr>
      </w:pPr>
      <w:r w:rsidRPr="00BE0C80">
        <w:rPr>
          <w:sz w:val="22"/>
          <w:szCs w:val="22"/>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CE7116" w:rsidRPr="00BE0C80" w:rsidRDefault="00CE7116" w:rsidP="00CE7116">
      <w:pPr>
        <w:jc w:val="both"/>
        <w:rPr>
          <w:sz w:val="22"/>
          <w:szCs w:val="22"/>
        </w:rPr>
      </w:pPr>
    </w:p>
    <w:p w:rsidR="00CE7116" w:rsidRPr="00BE0C80" w:rsidRDefault="00CE7116" w:rsidP="00CE7116">
      <w:pPr>
        <w:jc w:val="center"/>
        <w:rPr>
          <w:b/>
          <w:sz w:val="22"/>
          <w:szCs w:val="22"/>
        </w:rPr>
      </w:pPr>
      <w:r w:rsidRPr="00BE0C80">
        <w:rPr>
          <w:b/>
          <w:sz w:val="22"/>
          <w:szCs w:val="22"/>
        </w:rPr>
        <w:t>Особенности класса, в котором будет реализована данная программа</w:t>
      </w:r>
    </w:p>
    <w:p w:rsidR="00CE7116" w:rsidRPr="00BE0C80" w:rsidRDefault="00CE7116" w:rsidP="00CE7116">
      <w:pPr>
        <w:ind w:left="708" w:firstLine="708"/>
        <w:rPr>
          <w:b/>
          <w:sz w:val="22"/>
          <w:szCs w:val="22"/>
        </w:rPr>
      </w:pPr>
    </w:p>
    <w:p w:rsidR="00CE7116" w:rsidRPr="00BE0C80" w:rsidRDefault="008006CB" w:rsidP="00CE7116">
      <w:pPr>
        <w:ind w:left="708" w:firstLine="708"/>
        <w:rPr>
          <w:b/>
          <w:sz w:val="22"/>
          <w:szCs w:val="22"/>
        </w:rPr>
      </w:pPr>
      <w:r>
        <w:rPr>
          <w:b/>
          <w:sz w:val="22"/>
          <w:szCs w:val="22"/>
        </w:rPr>
        <w:t>8</w:t>
      </w:r>
      <w:r w:rsidR="00CE7116" w:rsidRPr="00BE0C80">
        <w:rPr>
          <w:b/>
          <w:sz w:val="22"/>
          <w:szCs w:val="22"/>
        </w:rPr>
        <w:t>-Б класс</w:t>
      </w:r>
    </w:p>
    <w:p w:rsidR="00CE7116" w:rsidRPr="00BE0C80" w:rsidRDefault="00CE7116" w:rsidP="00CE7116">
      <w:pPr>
        <w:ind w:left="708" w:firstLine="708"/>
        <w:rPr>
          <w:sz w:val="22"/>
          <w:szCs w:val="22"/>
        </w:rPr>
      </w:pPr>
      <w:r w:rsidRPr="00BE0C80">
        <w:rPr>
          <w:sz w:val="22"/>
          <w:szCs w:val="22"/>
        </w:rPr>
        <w:t>1. Количественный состав: _____ человек.</w:t>
      </w:r>
    </w:p>
    <w:p w:rsidR="00CE7116" w:rsidRPr="00BE0C80" w:rsidRDefault="00CE7116" w:rsidP="00CE7116">
      <w:pPr>
        <w:ind w:left="708" w:firstLine="708"/>
        <w:rPr>
          <w:sz w:val="22"/>
          <w:szCs w:val="22"/>
        </w:rPr>
      </w:pPr>
      <w:r w:rsidRPr="00BE0C80">
        <w:rPr>
          <w:sz w:val="22"/>
          <w:szCs w:val="22"/>
        </w:rPr>
        <w:t xml:space="preserve">2. Уровень подготовленности обучающихся к освоению содержания учебного курса: </w:t>
      </w:r>
      <w:r w:rsidRPr="00BE0C80">
        <w:rPr>
          <w:b/>
          <w:sz w:val="22"/>
          <w:szCs w:val="22"/>
          <w:u w:val="single"/>
        </w:rPr>
        <w:t>средний.</w:t>
      </w:r>
      <w:r w:rsidRPr="00BE0C80">
        <w:rPr>
          <w:sz w:val="22"/>
          <w:szCs w:val="22"/>
        </w:rPr>
        <w:t xml:space="preserve"> </w:t>
      </w:r>
    </w:p>
    <w:p w:rsidR="00CE7116" w:rsidRPr="00BE0C80" w:rsidRDefault="00CE7116" w:rsidP="00CE7116">
      <w:pPr>
        <w:ind w:left="708" w:firstLine="708"/>
        <w:rPr>
          <w:b/>
          <w:sz w:val="22"/>
          <w:szCs w:val="22"/>
        </w:rPr>
      </w:pPr>
      <w:r w:rsidRPr="00BE0C80">
        <w:rPr>
          <w:sz w:val="22"/>
          <w:szCs w:val="22"/>
        </w:rPr>
        <w:t xml:space="preserve">3. Форма получения образования обучающимися класса: </w:t>
      </w:r>
      <w:r w:rsidRPr="00BE0C80">
        <w:rPr>
          <w:b/>
          <w:sz w:val="22"/>
          <w:szCs w:val="22"/>
          <w:u w:val="single"/>
        </w:rPr>
        <w:t>очная.</w:t>
      </w:r>
    </w:p>
    <w:p w:rsidR="00CE7116" w:rsidRPr="008006CB" w:rsidRDefault="00CE7116" w:rsidP="00BE0C80">
      <w:pPr>
        <w:ind w:left="708" w:firstLine="708"/>
        <w:jc w:val="both"/>
        <w:rPr>
          <w:b/>
          <w:sz w:val="22"/>
          <w:szCs w:val="22"/>
          <w:u w:val="single"/>
        </w:rPr>
      </w:pPr>
      <w:r w:rsidRPr="00BE0C80">
        <w:rPr>
          <w:sz w:val="22"/>
          <w:szCs w:val="22"/>
        </w:rPr>
        <w:t>4.</w:t>
      </w:r>
      <w:r w:rsidRPr="00BE0C80">
        <w:rPr>
          <w:b/>
          <w:sz w:val="22"/>
          <w:szCs w:val="22"/>
        </w:rPr>
        <w:t xml:space="preserve"> </w:t>
      </w:r>
      <w:r w:rsidRPr="00BE0C80">
        <w:rPr>
          <w:sz w:val="22"/>
          <w:szCs w:val="22"/>
        </w:rPr>
        <w:t>Индивидуальные психолого-физиологические особенности:</w:t>
      </w:r>
      <w:r w:rsidRPr="00BE0C80">
        <w:rPr>
          <w:b/>
          <w:sz w:val="22"/>
          <w:szCs w:val="22"/>
        </w:rPr>
        <w:t xml:space="preserve"> </w:t>
      </w:r>
      <w:r w:rsidR="008006CB">
        <w:rPr>
          <w:b/>
          <w:sz w:val="22"/>
          <w:szCs w:val="22"/>
          <w:u w:val="single"/>
        </w:rPr>
        <w:t>учащихся привлекает содержание учебной деятельности, но познавательная потребность выражена слабо. Особенностью мотивации учебного поведения является наличие «подростковых установок».</w:t>
      </w:r>
    </w:p>
    <w:p w:rsidR="008006CB" w:rsidRDefault="008006CB" w:rsidP="00BE0C80">
      <w:pPr>
        <w:ind w:left="708" w:firstLine="708"/>
        <w:jc w:val="both"/>
        <w:rPr>
          <w:b/>
          <w:sz w:val="22"/>
          <w:szCs w:val="22"/>
          <w:u w:val="single"/>
        </w:rPr>
      </w:pPr>
    </w:p>
    <w:p w:rsidR="008006CB" w:rsidRPr="00BE0C80" w:rsidRDefault="008006CB" w:rsidP="008006CB">
      <w:pPr>
        <w:ind w:left="708" w:firstLine="708"/>
        <w:rPr>
          <w:b/>
          <w:sz w:val="22"/>
          <w:szCs w:val="22"/>
        </w:rPr>
      </w:pPr>
      <w:r>
        <w:rPr>
          <w:b/>
          <w:sz w:val="22"/>
          <w:szCs w:val="22"/>
        </w:rPr>
        <w:t>8-В</w:t>
      </w:r>
      <w:r w:rsidRPr="00BE0C80">
        <w:rPr>
          <w:b/>
          <w:sz w:val="22"/>
          <w:szCs w:val="22"/>
        </w:rPr>
        <w:t xml:space="preserve"> класс</w:t>
      </w:r>
    </w:p>
    <w:p w:rsidR="008006CB" w:rsidRPr="00BE0C80" w:rsidRDefault="008006CB" w:rsidP="008006CB">
      <w:pPr>
        <w:ind w:left="708" w:firstLine="708"/>
        <w:rPr>
          <w:sz w:val="22"/>
          <w:szCs w:val="22"/>
        </w:rPr>
      </w:pPr>
      <w:r w:rsidRPr="00BE0C80">
        <w:rPr>
          <w:sz w:val="22"/>
          <w:szCs w:val="22"/>
        </w:rPr>
        <w:t>1. Количественный состав: _____ человек.</w:t>
      </w:r>
    </w:p>
    <w:p w:rsidR="008006CB" w:rsidRPr="00BE0C80" w:rsidRDefault="008006CB" w:rsidP="008006CB">
      <w:pPr>
        <w:ind w:left="708" w:firstLine="708"/>
        <w:rPr>
          <w:sz w:val="22"/>
          <w:szCs w:val="22"/>
        </w:rPr>
      </w:pPr>
      <w:r w:rsidRPr="00BE0C80">
        <w:rPr>
          <w:sz w:val="22"/>
          <w:szCs w:val="22"/>
        </w:rPr>
        <w:t xml:space="preserve">2. Уровень подготовленности обучающихся к освоению содержания учебного курса: </w:t>
      </w:r>
      <w:r w:rsidRPr="00BE0C80">
        <w:rPr>
          <w:b/>
          <w:sz w:val="22"/>
          <w:szCs w:val="22"/>
          <w:u w:val="single"/>
        </w:rPr>
        <w:t>средний.</w:t>
      </w:r>
      <w:r w:rsidRPr="00BE0C80">
        <w:rPr>
          <w:sz w:val="22"/>
          <w:szCs w:val="22"/>
        </w:rPr>
        <w:t xml:space="preserve"> </w:t>
      </w:r>
    </w:p>
    <w:p w:rsidR="008006CB" w:rsidRPr="00BE0C80" w:rsidRDefault="008006CB" w:rsidP="008006CB">
      <w:pPr>
        <w:ind w:left="708" w:firstLine="708"/>
        <w:rPr>
          <w:b/>
          <w:sz w:val="22"/>
          <w:szCs w:val="22"/>
        </w:rPr>
      </w:pPr>
      <w:r w:rsidRPr="00BE0C80">
        <w:rPr>
          <w:sz w:val="22"/>
          <w:szCs w:val="22"/>
        </w:rPr>
        <w:t xml:space="preserve">3. Форма получения образования обучающимися класса: </w:t>
      </w:r>
      <w:r w:rsidRPr="00BE0C80">
        <w:rPr>
          <w:b/>
          <w:sz w:val="22"/>
          <w:szCs w:val="22"/>
          <w:u w:val="single"/>
        </w:rPr>
        <w:t>очная.</w:t>
      </w:r>
    </w:p>
    <w:p w:rsidR="008006CB" w:rsidRPr="008006CB" w:rsidRDefault="008006CB" w:rsidP="008006CB">
      <w:pPr>
        <w:ind w:left="708" w:firstLine="708"/>
        <w:jc w:val="both"/>
        <w:rPr>
          <w:b/>
          <w:sz w:val="22"/>
          <w:szCs w:val="22"/>
          <w:u w:val="single"/>
        </w:rPr>
      </w:pPr>
      <w:r w:rsidRPr="00BE0C80">
        <w:rPr>
          <w:sz w:val="22"/>
          <w:szCs w:val="22"/>
        </w:rPr>
        <w:t>4.</w:t>
      </w:r>
      <w:r w:rsidRPr="00BE0C80">
        <w:rPr>
          <w:b/>
          <w:sz w:val="22"/>
          <w:szCs w:val="22"/>
        </w:rPr>
        <w:t xml:space="preserve"> </w:t>
      </w:r>
      <w:r w:rsidRPr="00BE0C80">
        <w:rPr>
          <w:sz w:val="22"/>
          <w:szCs w:val="22"/>
        </w:rPr>
        <w:t>Индивидуальные психолого-физиологические особенности:</w:t>
      </w:r>
      <w:r w:rsidRPr="00BE0C80">
        <w:rPr>
          <w:b/>
          <w:sz w:val="22"/>
          <w:szCs w:val="22"/>
        </w:rPr>
        <w:t xml:space="preserve"> </w:t>
      </w:r>
      <w:r>
        <w:rPr>
          <w:b/>
          <w:sz w:val="22"/>
          <w:szCs w:val="22"/>
          <w:u w:val="single"/>
        </w:rPr>
        <w:t>учащихся привлекает содержание учебной деятельности, но познавательная потребность выражена слабо. Особенностью мотивации учебного поведения является наличие «подростковых установок».</w:t>
      </w:r>
    </w:p>
    <w:p w:rsidR="00CE7116" w:rsidRPr="00BE0C80" w:rsidRDefault="00CE7116" w:rsidP="008006CB">
      <w:pPr>
        <w:jc w:val="both"/>
        <w:rPr>
          <w:sz w:val="22"/>
          <w:szCs w:val="22"/>
        </w:rPr>
      </w:pPr>
    </w:p>
    <w:p w:rsidR="00B875B8" w:rsidRDefault="00B875B8" w:rsidP="00CE7116">
      <w:pPr>
        <w:ind w:left="708" w:firstLine="708"/>
        <w:jc w:val="center"/>
        <w:rPr>
          <w:b/>
          <w:sz w:val="22"/>
          <w:szCs w:val="22"/>
        </w:rPr>
      </w:pPr>
    </w:p>
    <w:p w:rsidR="00CE7116" w:rsidRPr="00BE0C80" w:rsidRDefault="00CE7116" w:rsidP="00570866">
      <w:pPr>
        <w:jc w:val="center"/>
        <w:rPr>
          <w:b/>
          <w:sz w:val="22"/>
          <w:szCs w:val="22"/>
        </w:rPr>
      </w:pPr>
      <w:r w:rsidRPr="00BE0C80">
        <w:rPr>
          <w:b/>
          <w:sz w:val="22"/>
          <w:szCs w:val="22"/>
        </w:rPr>
        <w:t>Учебно-методическое и материально-техническое обеспечение</w:t>
      </w:r>
    </w:p>
    <w:p w:rsidR="00CE7116" w:rsidRPr="00BE0C80" w:rsidRDefault="00CE7116" w:rsidP="00CE7116">
      <w:pPr>
        <w:ind w:left="708" w:firstLine="708"/>
        <w:jc w:val="center"/>
        <w:rPr>
          <w:b/>
          <w:sz w:val="22"/>
          <w:szCs w:val="22"/>
        </w:rPr>
      </w:pPr>
      <w:r w:rsidRPr="00BE0C80">
        <w:rPr>
          <w:b/>
          <w:sz w:val="22"/>
          <w:szCs w:val="22"/>
        </w:rPr>
        <w:t>образовательного процесса обеспечения</w:t>
      </w:r>
    </w:p>
    <w:p w:rsidR="00CE7116" w:rsidRPr="00BE0C80" w:rsidRDefault="00CE7116" w:rsidP="00CE7116">
      <w:pPr>
        <w:ind w:firstLine="708"/>
        <w:rPr>
          <w:b/>
          <w:sz w:val="22"/>
          <w:szCs w:val="22"/>
        </w:rPr>
      </w:pPr>
    </w:p>
    <w:p w:rsidR="00CE7116" w:rsidRPr="00BE0C80" w:rsidRDefault="00CE7116" w:rsidP="00CE7116">
      <w:pPr>
        <w:ind w:left="709" w:firstLine="709"/>
        <w:jc w:val="both"/>
        <w:rPr>
          <w:b/>
          <w:sz w:val="22"/>
          <w:szCs w:val="22"/>
        </w:rPr>
      </w:pPr>
      <w:r w:rsidRPr="00BE0C80">
        <w:rPr>
          <w:b/>
          <w:sz w:val="22"/>
          <w:szCs w:val="22"/>
        </w:rPr>
        <w:t>Литература:</w:t>
      </w:r>
    </w:p>
    <w:p w:rsidR="003B053C" w:rsidRPr="003B053C" w:rsidRDefault="003B053C" w:rsidP="003B053C">
      <w:pPr>
        <w:ind w:left="709" w:firstLine="709"/>
        <w:jc w:val="both"/>
        <w:rPr>
          <w:sz w:val="22"/>
          <w:szCs w:val="22"/>
        </w:rPr>
      </w:pPr>
      <w:r w:rsidRPr="003B053C">
        <w:rPr>
          <w:sz w:val="22"/>
          <w:szCs w:val="22"/>
        </w:rPr>
        <w:t>Ерёмина О.</w:t>
      </w:r>
      <w:r>
        <w:rPr>
          <w:sz w:val="22"/>
          <w:szCs w:val="22"/>
        </w:rPr>
        <w:t xml:space="preserve"> </w:t>
      </w:r>
      <w:r w:rsidRPr="003B053C">
        <w:rPr>
          <w:sz w:val="22"/>
          <w:szCs w:val="22"/>
        </w:rPr>
        <w:t>А.</w:t>
      </w:r>
      <w:r>
        <w:rPr>
          <w:sz w:val="22"/>
          <w:szCs w:val="22"/>
        </w:rPr>
        <w:t xml:space="preserve"> Поурочное планирование по лите</w:t>
      </w:r>
      <w:r w:rsidRPr="003B053C">
        <w:rPr>
          <w:sz w:val="22"/>
          <w:szCs w:val="22"/>
        </w:rPr>
        <w:t>ратуре. 8 класс</w:t>
      </w:r>
      <w:r>
        <w:rPr>
          <w:sz w:val="22"/>
          <w:szCs w:val="22"/>
        </w:rPr>
        <w:t xml:space="preserve"> к учебнику-хрестоматии «Литера</w:t>
      </w:r>
      <w:r w:rsidRPr="003B053C">
        <w:rPr>
          <w:sz w:val="22"/>
          <w:szCs w:val="22"/>
        </w:rPr>
        <w:t>тура. 8 кл.: Учеб.-хрестоматия для общеобразоват. учреждений. В 2 ч. /Авт.-сост. В.</w:t>
      </w:r>
      <w:r>
        <w:rPr>
          <w:sz w:val="22"/>
          <w:szCs w:val="22"/>
        </w:rPr>
        <w:t xml:space="preserve"> </w:t>
      </w:r>
      <w:r w:rsidRPr="003B053C">
        <w:rPr>
          <w:sz w:val="22"/>
          <w:szCs w:val="22"/>
        </w:rPr>
        <w:t>Я.</w:t>
      </w:r>
      <w:r>
        <w:rPr>
          <w:sz w:val="22"/>
          <w:szCs w:val="22"/>
        </w:rPr>
        <w:t xml:space="preserve"> </w:t>
      </w:r>
      <w:r w:rsidRPr="003B053C">
        <w:rPr>
          <w:sz w:val="22"/>
          <w:szCs w:val="22"/>
        </w:rPr>
        <w:t>Коровина и др. – М.: Просвещение, 2002»: Методическое пособие/ О.А.Ерёмина. – М.: Издательство «Экзамен», 2003</w:t>
      </w:r>
      <w:r>
        <w:rPr>
          <w:sz w:val="22"/>
          <w:szCs w:val="22"/>
        </w:rPr>
        <w:t xml:space="preserve"> г</w:t>
      </w:r>
      <w:r w:rsidRPr="003B053C">
        <w:rPr>
          <w:sz w:val="22"/>
          <w:szCs w:val="22"/>
        </w:rPr>
        <w:t>.</w:t>
      </w:r>
    </w:p>
    <w:p w:rsidR="003B053C" w:rsidRDefault="003B053C" w:rsidP="003B053C">
      <w:pPr>
        <w:ind w:left="709" w:firstLine="709"/>
        <w:jc w:val="both"/>
        <w:rPr>
          <w:sz w:val="22"/>
          <w:szCs w:val="22"/>
        </w:rPr>
      </w:pPr>
      <w:r w:rsidRPr="003B053C">
        <w:rPr>
          <w:sz w:val="22"/>
          <w:szCs w:val="22"/>
        </w:rPr>
        <w:t>Золотарева И.</w:t>
      </w:r>
      <w:r>
        <w:rPr>
          <w:sz w:val="22"/>
          <w:szCs w:val="22"/>
        </w:rPr>
        <w:t xml:space="preserve"> </w:t>
      </w:r>
      <w:r w:rsidRPr="003B053C">
        <w:rPr>
          <w:sz w:val="22"/>
          <w:szCs w:val="22"/>
        </w:rPr>
        <w:t>В</w:t>
      </w:r>
      <w:r>
        <w:rPr>
          <w:sz w:val="22"/>
          <w:szCs w:val="22"/>
        </w:rPr>
        <w:t>., Крысова Т. А. Поурочные раз</w:t>
      </w:r>
      <w:r w:rsidRPr="003B053C">
        <w:rPr>
          <w:sz w:val="22"/>
          <w:szCs w:val="22"/>
        </w:rPr>
        <w:t>работки по литературе. 8 класс. – 2-е изд. испр. и доп. – М.: «ВАКО», 2005</w:t>
      </w:r>
      <w:r>
        <w:rPr>
          <w:sz w:val="22"/>
          <w:szCs w:val="22"/>
        </w:rPr>
        <w:t xml:space="preserve"> г</w:t>
      </w:r>
      <w:r w:rsidRPr="003B053C">
        <w:rPr>
          <w:sz w:val="22"/>
          <w:szCs w:val="22"/>
        </w:rPr>
        <w:t>.</w:t>
      </w:r>
    </w:p>
    <w:p w:rsidR="003B053C" w:rsidRDefault="003B053C" w:rsidP="003B053C">
      <w:pPr>
        <w:ind w:left="709" w:firstLine="709"/>
        <w:jc w:val="both"/>
        <w:rPr>
          <w:sz w:val="22"/>
          <w:szCs w:val="22"/>
        </w:rPr>
      </w:pPr>
      <w:r w:rsidRPr="003B053C">
        <w:rPr>
          <w:sz w:val="22"/>
          <w:szCs w:val="22"/>
        </w:rPr>
        <w:t>Коровина В.</w:t>
      </w:r>
      <w:r>
        <w:rPr>
          <w:sz w:val="22"/>
          <w:szCs w:val="22"/>
        </w:rPr>
        <w:t xml:space="preserve"> </w:t>
      </w:r>
      <w:r w:rsidRPr="003B053C">
        <w:rPr>
          <w:sz w:val="22"/>
          <w:szCs w:val="22"/>
        </w:rPr>
        <w:t>Я.</w:t>
      </w:r>
      <w:r>
        <w:rPr>
          <w:sz w:val="22"/>
          <w:szCs w:val="22"/>
        </w:rPr>
        <w:t xml:space="preserve"> Литература: 8 кл.: Метод. сове</w:t>
      </w:r>
      <w:r w:rsidRPr="003B053C">
        <w:rPr>
          <w:sz w:val="22"/>
          <w:szCs w:val="22"/>
        </w:rPr>
        <w:t>ты/ В.</w:t>
      </w:r>
      <w:r>
        <w:rPr>
          <w:sz w:val="22"/>
          <w:szCs w:val="22"/>
        </w:rPr>
        <w:t xml:space="preserve"> </w:t>
      </w:r>
      <w:r w:rsidRPr="003B053C">
        <w:rPr>
          <w:sz w:val="22"/>
          <w:szCs w:val="22"/>
        </w:rPr>
        <w:t>Я Коровина, И.</w:t>
      </w:r>
      <w:r>
        <w:rPr>
          <w:sz w:val="22"/>
          <w:szCs w:val="22"/>
        </w:rPr>
        <w:t xml:space="preserve"> С.Збарский; Под ред. В.И.Коро</w:t>
      </w:r>
      <w:r w:rsidRPr="003B053C">
        <w:rPr>
          <w:sz w:val="22"/>
          <w:szCs w:val="22"/>
        </w:rPr>
        <w:t>вина. – М.: Просвещение, 2002</w:t>
      </w:r>
      <w:r>
        <w:rPr>
          <w:sz w:val="22"/>
          <w:szCs w:val="22"/>
        </w:rPr>
        <w:t xml:space="preserve"> г</w:t>
      </w:r>
      <w:r w:rsidRPr="003B053C">
        <w:rPr>
          <w:sz w:val="22"/>
          <w:szCs w:val="22"/>
        </w:rPr>
        <w:t>.</w:t>
      </w:r>
    </w:p>
    <w:p w:rsidR="003B053C" w:rsidRDefault="003B053C" w:rsidP="003B053C">
      <w:pPr>
        <w:ind w:left="709" w:firstLine="709"/>
        <w:jc w:val="both"/>
        <w:rPr>
          <w:sz w:val="22"/>
          <w:szCs w:val="22"/>
        </w:rPr>
      </w:pPr>
      <w:r w:rsidRPr="003B053C">
        <w:rPr>
          <w:sz w:val="22"/>
          <w:szCs w:val="22"/>
        </w:rPr>
        <w:t>Литература. 8 кл. Учеб.-хрестоматия для общеобразоват. учреждений. В 2ч. /Авт.-сост. В.</w:t>
      </w:r>
      <w:r>
        <w:rPr>
          <w:sz w:val="22"/>
          <w:szCs w:val="22"/>
        </w:rPr>
        <w:t xml:space="preserve"> </w:t>
      </w:r>
      <w:r w:rsidRPr="003B053C">
        <w:rPr>
          <w:sz w:val="22"/>
          <w:szCs w:val="22"/>
        </w:rPr>
        <w:t>Я Коровина и др.  – 3-е изд. – М.: Просвещение, 2004</w:t>
      </w:r>
      <w:r>
        <w:rPr>
          <w:sz w:val="22"/>
          <w:szCs w:val="22"/>
        </w:rPr>
        <w:t xml:space="preserve"> г.</w:t>
      </w:r>
    </w:p>
    <w:p w:rsidR="003B053C" w:rsidRPr="003B053C" w:rsidRDefault="003B053C" w:rsidP="003B053C">
      <w:pPr>
        <w:ind w:left="709" w:firstLine="709"/>
        <w:jc w:val="both"/>
        <w:rPr>
          <w:sz w:val="22"/>
          <w:szCs w:val="22"/>
        </w:rPr>
      </w:pPr>
      <w:r w:rsidRPr="003B053C">
        <w:rPr>
          <w:sz w:val="22"/>
          <w:szCs w:val="22"/>
        </w:rPr>
        <w:t>Репин А.</w:t>
      </w:r>
      <w:r>
        <w:rPr>
          <w:sz w:val="22"/>
          <w:szCs w:val="22"/>
        </w:rPr>
        <w:t xml:space="preserve"> </w:t>
      </w:r>
      <w:r w:rsidRPr="003B053C">
        <w:rPr>
          <w:sz w:val="22"/>
          <w:szCs w:val="22"/>
        </w:rPr>
        <w:t>В. Литература. 8 класс. Проверочные работы. – Саратов: Лицей, 2007</w:t>
      </w:r>
      <w:r>
        <w:rPr>
          <w:sz w:val="22"/>
          <w:szCs w:val="22"/>
        </w:rPr>
        <w:t xml:space="preserve"> г</w:t>
      </w:r>
      <w:r w:rsidRPr="003B053C">
        <w:rPr>
          <w:sz w:val="22"/>
          <w:szCs w:val="22"/>
        </w:rPr>
        <w:t>.</w:t>
      </w:r>
    </w:p>
    <w:p w:rsidR="003B053C" w:rsidRDefault="003B053C" w:rsidP="003B053C">
      <w:pPr>
        <w:ind w:left="709" w:firstLine="709"/>
        <w:jc w:val="both"/>
        <w:rPr>
          <w:sz w:val="22"/>
          <w:szCs w:val="22"/>
        </w:rPr>
      </w:pPr>
      <w:r w:rsidRPr="003B053C">
        <w:rPr>
          <w:sz w:val="22"/>
          <w:szCs w:val="22"/>
        </w:rPr>
        <w:t>Савина Л.</w:t>
      </w:r>
      <w:r>
        <w:rPr>
          <w:sz w:val="22"/>
          <w:szCs w:val="22"/>
        </w:rPr>
        <w:t xml:space="preserve"> </w:t>
      </w:r>
      <w:r w:rsidRPr="003B053C">
        <w:rPr>
          <w:sz w:val="22"/>
          <w:szCs w:val="22"/>
        </w:rPr>
        <w:t xml:space="preserve">Н. </w:t>
      </w:r>
      <w:r>
        <w:rPr>
          <w:sz w:val="22"/>
          <w:szCs w:val="22"/>
        </w:rPr>
        <w:t>Уроки литературы в 8 классе. По</w:t>
      </w:r>
      <w:r w:rsidRPr="003B053C">
        <w:rPr>
          <w:sz w:val="22"/>
          <w:szCs w:val="22"/>
        </w:rPr>
        <w:t>урочные планы. – Волгоград: Учитель, 2003</w:t>
      </w:r>
      <w:r>
        <w:rPr>
          <w:sz w:val="22"/>
          <w:szCs w:val="22"/>
        </w:rPr>
        <w:t xml:space="preserve"> г</w:t>
      </w:r>
      <w:r w:rsidRPr="003B053C">
        <w:rPr>
          <w:sz w:val="22"/>
          <w:szCs w:val="22"/>
        </w:rPr>
        <w:t>.</w:t>
      </w:r>
    </w:p>
    <w:p w:rsidR="003B053C" w:rsidRPr="003B053C" w:rsidRDefault="003B053C" w:rsidP="003B053C">
      <w:pPr>
        <w:ind w:left="709" w:firstLine="709"/>
        <w:jc w:val="both"/>
        <w:rPr>
          <w:sz w:val="22"/>
          <w:szCs w:val="22"/>
        </w:rPr>
      </w:pPr>
      <w:r w:rsidRPr="003B053C">
        <w:rPr>
          <w:sz w:val="22"/>
          <w:szCs w:val="22"/>
        </w:rPr>
        <w:t>Скоркина Н.</w:t>
      </w:r>
      <w:r>
        <w:rPr>
          <w:sz w:val="22"/>
          <w:szCs w:val="22"/>
        </w:rPr>
        <w:t xml:space="preserve"> </w:t>
      </w:r>
      <w:r w:rsidRPr="003B053C">
        <w:rPr>
          <w:sz w:val="22"/>
          <w:szCs w:val="22"/>
        </w:rPr>
        <w:t>М. Литература. 8 класс. Поурочные планы по учебнику Т.</w:t>
      </w:r>
      <w:r>
        <w:rPr>
          <w:sz w:val="22"/>
          <w:szCs w:val="22"/>
        </w:rPr>
        <w:t xml:space="preserve"> </w:t>
      </w:r>
      <w:r w:rsidRPr="003B053C">
        <w:rPr>
          <w:sz w:val="22"/>
          <w:szCs w:val="22"/>
        </w:rPr>
        <w:t>Ф.</w:t>
      </w:r>
      <w:r>
        <w:rPr>
          <w:sz w:val="22"/>
          <w:szCs w:val="22"/>
        </w:rPr>
        <w:t xml:space="preserve"> </w:t>
      </w:r>
      <w:r w:rsidRPr="003B053C">
        <w:rPr>
          <w:sz w:val="22"/>
          <w:szCs w:val="22"/>
        </w:rPr>
        <w:t>Курдюмовой.- 2-е изд., 2002</w:t>
      </w:r>
      <w:r>
        <w:rPr>
          <w:sz w:val="22"/>
          <w:szCs w:val="22"/>
        </w:rPr>
        <w:t xml:space="preserve"> г</w:t>
      </w:r>
      <w:r w:rsidRPr="003B053C">
        <w:rPr>
          <w:sz w:val="22"/>
          <w:szCs w:val="22"/>
        </w:rPr>
        <w:t>.</w:t>
      </w:r>
    </w:p>
    <w:p w:rsidR="003B053C" w:rsidRPr="003B053C" w:rsidRDefault="003B053C" w:rsidP="003B053C">
      <w:pPr>
        <w:ind w:left="709" w:firstLine="709"/>
        <w:jc w:val="both"/>
        <w:rPr>
          <w:sz w:val="22"/>
          <w:szCs w:val="22"/>
        </w:rPr>
      </w:pPr>
      <w:r w:rsidRPr="003B053C">
        <w:rPr>
          <w:sz w:val="22"/>
          <w:szCs w:val="22"/>
        </w:rPr>
        <w:t>Турьянская Б.</w:t>
      </w:r>
      <w:r>
        <w:rPr>
          <w:sz w:val="22"/>
          <w:szCs w:val="22"/>
        </w:rPr>
        <w:t xml:space="preserve"> </w:t>
      </w:r>
      <w:r w:rsidRPr="003B053C">
        <w:rPr>
          <w:sz w:val="22"/>
          <w:szCs w:val="22"/>
        </w:rPr>
        <w:t>И., Комисарова Е.</w:t>
      </w:r>
      <w:r>
        <w:rPr>
          <w:sz w:val="22"/>
          <w:szCs w:val="22"/>
        </w:rPr>
        <w:t xml:space="preserve"> </w:t>
      </w:r>
      <w:r w:rsidRPr="003B053C">
        <w:rPr>
          <w:sz w:val="22"/>
          <w:szCs w:val="22"/>
        </w:rPr>
        <w:t>В., Гороховская Л.</w:t>
      </w:r>
      <w:r>
        <w:rPr>
          <w:sz w:val="22"/>
          <w:szCs w:val="22"/>
        </w:rPr>
        <w:t xml:space="preserve"> </w:t>
      </w:r>
      <w:r w:rsidRPr="003B053C">
        <w:rPr>
          <w:sz w:val="22"/>
          <w:szCs w:val="22"/>
        </w:rPr>
        <w:t>Н., Виноградова Е.</w:t>
      </w:r>
      <w:r>
        <w:rPr>
          <w:sz w:val="22"/>
          <w:szCs w:val="22"/>
        </w:rPr>
        <w:t xml:space="preserve"> </w:t>
      </w:r>
      <w:r w:rsidRPr="003B053C">
        <w:rPr>
          <w:sz w:val="22"/>
          <w:szCs w:val="22"/>
        </w:rPr>
        <w:t>А. Литература в 8 классе. Урок за уроком. – 3-е изд., М.: «Торгово-издательский дом «Русское слово – РС», 2002</w:t>
      </w:r>
      <w:r>
        <w:rPr>
          <w:sz w:val="22"/>
          <w:szCs w:val="22"/>
        </w:rPr>
        <w:t xml:space="preserve"> г</w:t>
      </w:r>
      <w:r w:rsidRPr="003B053C">
        <w:rPr>
          <w:sz w:val="22"/>
          <w:szCs w:val="22"/>
        </w:rPr>
        <w:t>.</w:t>
      </w:r>
    </w:p>
    <w:p w:rsidR="008D260A" w:rsidRDefault="008D260A" w:rsidP="00CE7116">
      <w:pPr>
        <w:ind w:left="709" w:firstLine="707"/>
        <w:contextualSpacing/>
        <w:jc w:val="both"/>
        <w:rPr>
          <w:b/>
          <w:sz w:val="22"/>
          <w:szCs w:val="22"/>
        </w:rPr>
      </w:pPr>
    </w:p>
    <w:p w:rsidR="00570866" w:rsidRDefault="00570866" w:rsidP="00CE7116">
      <w:pPr>
        <w:ind w:left="709" w:firstLine="707"/>
        <w:contextualSpacing/>
        <w:jc w:val="both"/>
        <w:rPr>
          <w:b/>
          <w:sz w:val="22"/>
          <w:szCs w:val="22"/>
        </w:rPr>
      </w:pPr>
    </w:p>
    <w:p w:rsidR="00CE7116" w:rsidRPr="00BE0C80" w:rsidRDefault="00CE7116" w:rsidP="00CE7116">
      <w:pPr>
        <w:ind w:left="709" w:firstLine="707"/>
        <w:contextualSpacing/>
        <w:jc w:val="both"/>
        <w:rPr>
          <w:b/>
          <w:sz w:val="22"/>
          <w:szCs w:val="22"/>
        </w:rPr>
      </w:pPr>
      <w:r w:rsidRPr="00BE0C80">
        <w:rPr>
          <w:b/>
          <w:sz w:val="22"/>
          <w:szCs w:val="22"/>
        </w:rPr>
        <w:lastRenderedPageBreak/>
        <w:t>Дидактические материалы:</w:t>
      </w:r>
    </w:p>
    <w:p w:rsidR="00CE7116" w:rsidRPr="00BE0C80" w:rsidRDefault="00CE7116" w:rsidP="00CE7116">
      <w:pPr>
        <w:ind w:left="709" w:firstLine="707"/>
        <w:contextualSpacing/>
        <w:jc w:val="both"/>
        <w:rPr>
          <w:sz w:val="22"/>
          <w:szCs w:val="22"/>
        </w:rPr>
      </w:pPr>
      <w:r w:rsidRPr="00BE0C80">
        <w:rPr>
          <w:sz w:val="22"/>
          <w:szCs w:val="22"/>
        </w:rPr>
        <w:t>Словари;</w:t>
      </w:r>
    </w:p>
    <w:p w:rsidR="00CE7116" w:rsidRPr="00BE0C80" w:rsidRDefault="00CE7116" w:rsidP="00CE7116">
      <w:pPr>
        <w:ind w:left="709" w:firstLine="707"/>
        <w:contextualSpacing/>
        <w:jc w:val="both"/>
        <w:rPr>
          <w:sz w:val="22"/>
          <w:szCs w:val="22"/>
        </w:rPr>
      </w:pPr>
      <w:r w:rsidRPr="00BE0C80">
        <w:rPr>
          <w:sz w:val="22"/>
          <w:szCs w:val="22"/>
        </w:rPr>
        <w:t>Сборники тестов;</w:t>
      </w:r>
    </w:p>
    <w:p w:rsidR="00CE7116" w:rsidRPr="00BE0C80" w:rsidRDefault="00CE7116" w:rsidP="00CE7116">
      <w:pPr>
        <w:ind w:left="709" w:firstLine="707"/>
        <w:contextualSpacing/>
        <w:jc w:val="both"/>
        <w:rPr>
          <w:sz w:val="22"/>
          <w:szCs w:val="22"/>
        </w:rPr>
      </w:pPr>
      <w:r w:rsidRPr="00BE0C80">
        <w:rPr>
          <w:sz w:val="22"/>
          <w:szCs w:val="22"/>
        </w:rPr>
        <w:t>Справочники;</w:t>
      </w:r>
    </w:p>
    <w:p w:rsidR="009C1693" w:rsidRPr="00BE0C80" w:rsidRDefault="00CE7116" w:rsidP="00BE0C80">
      <w:pPr>
        <w:ind w:left="709" w:firstLine="707"/>
        <w:contextualSpacing/>
        <w:jc w:val="both"/>
        <w:rPr>
          <w:sz w:val="22"/>
          <w:szCs w:val="22"/>
        </w:rPr>
      </w:pPr>
      <w:r w:rsidRPr="00BE0C80">
        <w:rPr>
          <w:sz w:val="22"/>
          <w:szCs w:val="22"/>
        </w:rPr>
        <w:t>Таблицы.</w:t>
      </w:r>
    </w:p>
    <w:p w:rsidR="00CE7116" w:rsidRPr="00BE0C80" w:rsidRDefault="00CE7116" w:rsidP="00CE7116">
      <w:pPr>
        <w:ind w:left="709" w:firstLine="707"/>
        <w:contextualSpacing/>
        <w:jc w:val="both"/>
        <w:rPr>
          <w:sz w:val="22"/>
          <w:szCs w:val="22"/>
        </w:rPr>
      </w:pPr>
    </w:p>
    <w:p w:rsidR="00CE7116" w:rsidRPr="00BE0C80" w:rsidRDefault="00CE7116" w:rsidP="00CE7116">
      <w:pPr>
        <w:ind w:left="1429"/>
        <w:jc w:val="both"/>
        <w:rPr>
          <w:b/>
          <w:sz w:val="22"/>
          <w:szCs w:val="22"/>
        </w:rPr>
      </w:pPr>
      <w:r w:rsidRPr="00BE0C80">
        <w:rPr>
          <w:b/>
          <w:sz w:val="22"/>
          <w:szCs w:val="22"/>
        </w:rPr>
        <w:t>Материальное обеспечение кабинета:</w:t>
      </w:r>
    </w:p>
    <w:p w:rsidR="00CE7116" w:rsidRPr="00BE0C80" w:rsidRDefault="00CE7116" w:rsidP="00CE7116">
      <w:pPr>
        <w:ind w:left="1429"/>
        <w:jc w:val="both"/>
        <w:rPr>
          <w:sz w:val="22"/>
          <w:szCs w:val="22"/>
        </w:rPr>
      </w:pPr>
      <w:r w:rsidRPr="00BE0C80">
        <w:rPr>
          <w:sz w:val="22"/>
          <w:szCs w:val="22"/>
        </w:rPr>
        <w:t>Мультимедийный компьютер;</w:t>
      </w:r>
    </w:p>
    <w:p w:rsidR="00CE7116" w:rsidRPr="00BE0C80" w:rsidRDefault="00CE7116" w:rsidP="00CE7116">
      <w:pPr>
        <w:ind w:left="1429"/>
        <w:jc w:val="both"/>
        <w:rPr>
          <w:sz w:val="22"/>
          <w:szCs w:val="22"/>
        </w:rPr>
      </w:pPr>
      <w:r w:rsidRPr="00BE0C80">
        <w:rPr>
          <w:sz w:val="22"/>
          <w:szCs w:val="22"/>
        </w:rPr>
        <w:t>Проектор;</w:t>
      </w:r>
    </w:p>
    <w:p w:rsidR="00CE7116" w:rsidRPr="00BE0C80" w:rsidRDefault="00CE7116" w:rsidP="00CE7116">
      <w:pPr>
        <w:ind w:left="1429"/>
        <w:jc w:val="both"/>
        <w:rPr>
          <w:sz w:val="22"/>
          <w:szCs w:val="22"/>
        </w:rPr>
      </w:pPr>
      <w:r w:rsidRPr="00BE0C80">
        <w:rPr>
          <w:sz w:val="22"/>
          <w:szCs w:val="22"/>
        </w:rPr>
        <w:t>Экран;</w:t>
      </w:r>
    </w:p>
    <w:p w:rsidR="00CE7116" w:rsidRPr="00BE0C80" w:rsidRDefault="00CE7116" w:rsidP="00CE7116">
      <w:pPr>
        <w:ind w:left="1429"/>
        <w:jc w:val="both"/>
        <w:rPr>
          <w:sz w:val="22"/>
          <w:szCs w:val="22"/>
        </w:rPr>
      </w:pPr>
      <w:r w:rsidRPr="00BE0C80">
        <w:rPr>
          <w:sz w:val="22"/>
          <w:szCs w:val="22"/>
        </w:rPr>
        <w:t>Интернет;</w:t>
      </w:r>
    </w:p>
    <w:p w:rsidR="00CE7116" w:rsidRPr="00BE0C80" w:rsidRDefault="00CE7116" w:rsidP="00CE7116">
      <w:pPr>
        <w:ind w:left="1429"/>
        <w:jc w:val="both"/>
        <w:rPr>
          <w:sz w:val="22"/>
          <w:szCs w:val="22"/>
        </w:rPr>
      </w:pPr>
      <w:r w:rsidRPr="00BE0C80">
        <w:rPr>
          <w:sz w:val="22"/>
          <w:szCs w:val="22"/>
        </w:rPr>
        <w:t>Телевизор;</w:t>
      </w:r>
    </w:p>
    <w:p w:rsidR="00CE7116" w:rsidRPr="00BE0C80" w:rsidRDefault="00CE7116" w:rsidP="00CE7116">
      <w:pPr>
        <w:ind w:left="1429"/>
        <w:jc w:val="both"/>
        <w:rPr>
          <w:sz w:val="22"/>
          <w:szCs w:val="22"/>
        </w:rPr>
      </w:pPr>
      <w:r w:rsidRPr="00BE0C80">
        <w:rPr>
          <w:sz w:val="22"/>
          <w:szCs w:val="22"/>
        </w:rPr>
        <w:t>Видеомагнитофон;</w:t>
      </w:r>
    </w:p>
    <w:p w:rsidR="00BE0C80" w:rsidRPr="00BE0C80" w:rsidRDefault="00CE7116" w:rsidP="003B053C">
      <w:pPr>
        <w:ind w:left="1429"/>
        <w:jc w:val="both"/>
        <w:rPr>
          <w:sz w:val="22"/>
          <w:szCs w:val="22"/>
        </w:rPr>
      </w:pPr>
      <w:r w:rsidRPr="00BE0C80">
        <w:rPr>
          <w:sz w:val="22"/>
          <w:szCs w:val="22"/>
        </w:rPr>
        <w:t>Портреты писателей.</w:t>
      </w:r>
    </w:p>
    <w:p w:rsidR="00CE7116" w:rsidRPr="00BE0C80" w:rsidRDefault="00CE7116" w:rsidP="00CE7116">
      <w:pPr>
        <w:ind w:left="-567" w:firstLine="709"/>
        <w:contextualSpacing/>
        <w:jc w:val="both"/>
        <w:rPr>
          <w:sz w:val="22"/>
          <w:szCs w:val="22"/>
        </w:rPr>
      </w:pPr>
    </w:p>
    <w:p w:rsidR="00CE7116" w:rsidRPr="00BE0C80" w:rsidRDefault="00CE7116" w:rsidP="009C1693">
      <w:pPr>
        <w:jc w:val="center"/>
        <w:rPr>
          <w:b/>
          <w:sz w:val="22"/>
          <w:szCs w:val="22"/>
        </w:rPr>
      </w:pPr>
      <w:r w:rsidRPr="00BE0C80">
        <w:rPr>
          <w:b/>
          <w:sz w:val="22"/>
          <w:szCs w:val="22"/>
        </w:rPr>
        <w:t>Планируемые результаты изучения учебного предмета</w:t>
      </w:r>
    </w:p>
    <w:p w:rsidR="009C1693" w:rsidRPr="00BE0C80" w:rsidRDefault="009C1693" w:rsidP="009C1693">
      <w:pPr>
        <w:widowControl w:val="0"/>
        <w:spacing w:before="240" w:after="240"/>
        <w:ind w:left="709" w:firstLine="709"/>
        <w:jc w:val="both"/>
        <w:rPr>
          <w:b/>
          <w:sz w:val="22"/>
          <w:szCs w:val="22"/>
        </w:rPr>
      </w:pPr>
      <w:r w:rsidRPr="00BE0C80">
        <w:rPr>
          <w:b/>
          <w:sz w:val="22"/>
          <w:szCs w:val="22"/>
        </w:rPr>
        <w:t>В результате изучения литературы ученик должен:</w:t>
      </w:r>
    </w:p>
    <w:p w:rsidR="00E15616" w:rsidRPr="00E15616" w:rsidRDefault="00E15616" w:rsidP="00E15616">
      <w:pPr>
        <w:ind w:left="709" w:firstLine="709"/>
        <w:jc w:val="both"/>
        <w:rPr>
          <w:b/>
          <w:sz w:val="22"/>
          <w:szCs w:val="22"/>
        </w:rPr>
      </w:pPr>
      <w:r w:rsidRPr="00E15616">
        <w:rPr>
          <w:b/>
          <w:sz w:val="22"/>
          <w:szCs w:val="22"/>
        </w:rPr>
        <w:t>знать:</w:t>
      </w:r>
    </w:p>
    <w:p w:rsidR="00E15616" w:rsidRPr="00E15616" w:rsidRDefault="00E15616" w:rsidP="00E15616">
      <w:pPr>
        <w:numPr>
          <w:ilvl w:val="0"/>
          <w:numId w:val="7"/>
        </w:numPr>
        <w:ind w:left="709" w:firstLine="709"/>
        <w:jc w:val="both"/>
        <w:rPr>
          <w:sz w:val="22"/>
          <w:szCs w:val="22"/>
        </w:rPr>
      </w:pPr>
      <w:r w:rsidRPr="00E15616">
        <w:rPr>
          <w:sz w:val="22"/>
          <w:szCs w:val="22"/>
        </w:rPr>
        <w:t>Тексты художественного произведения.</w:t>
      </w:r>
    </w:p>
    <w:p w:rsidR="00E15616" w:rsidRPr="00E15616" w:rsidRDefault="00E15616" w:rsidP="00E15616">
      <w:pPr>
        <w:numPr>
          <w:ilvl w:val="0"/>
          <w:numId w:val="7"/>
        </w:numPr>
        <w:ind w:left="709" w:firstLine="709"/>
        <w:jc w:val="both"/>
        <w:rPr>
          <w:sz w:val="22"/>
          <w:szCs w:val="22"/>
        </w:rPr>
      </w:pPr>
      <w:r w:rsidRPr="00E15616">
        <w:rPr>
          <w:sz w:val="22"/>
          <w:szCs w:val="22"/>
        </w:rPr>
        <w:t>Основные темы и особенности композиции изученных произведений.</w:t>
      </w:r>
    </w:p>
    <w:p w:rsidR="00E15616" w:rsidRPr="00E15616" w:rsidRDefault="00E15616" w:rsidP="00E15616">
      <w:pPr>
        <w:numPr>
          <w:ilvl w:val="0"/>
          <w:numId w:val="7"/>
        </w:numPr>
        <w:ind w:left="709" w:firstLine="709"/>
        <w:jc w:val="both"/>
        <w:rPr>
          <w:sz w:val="22"/>
          <w:szCs w:val="22"/>
        </w:rPr>
      </w:pPr>
      <w:r w:rsidRPr="00E15616">
        <w:rPr>
          <w:sz w:val="22"/>
          <w:szCs w:val="22"/>
        </w:rPr>
        <w:t>Событийную сторону (сюжет) и героев изученных произведений.</w:t>
      </w:r>
    </w:p>
    <w:p w:rsidR="00E15616" w:rsidRPr="00E15616" w:rsidRDefault="00E15616" w:rsidP="00E15616">
      <w:pPr>
        <w:numPr>
          <w:ilvl w:val="0"/>
          <w:numId w:val="7"/>
        </w:numPr>
        <w:ind w:left="709" w:firstLine="709"/>
        <w:jc w:val="both"/>
        <w:rPr>
          <w:sz w:val="22"/>
          <w:szCs w:val="22"/>
        </w:rPr>
      </w:pPr>
      <w:r w:rsidRPr="00E15616">
        <w:rPr>
          <w:sz w:val="22"/>
          <w:szCs w:val="22"/>
        </w:rPr>
        <w:t>Основные признаки понятий: художественный образ, тема, идея, сюжет, композиция произведения, рифма, строфа.</w:t>
      </w:r>
    </w:p>
    <w:p w:rsidR="00E15616" w:rsidRDefault="00E15616" w:rsidP="00E15616">
      <w:pPr>
        <w:numPr>
          <w:ilvl w:val="0"/>
          <w:numId w:val="7"/>
        </w:numPr>
        <w:ind w:left="709" w:firstLine="709"/>
        <w:jc w:val="both"/>
        <w:rPr>
          <w:sz w:val="22"/>
          <w:szCs w:val="22"/>
        </w:rPr>
      </w:pPr>
      <w:r w:rsidRPr="00E15616">
        <w:rPr>
          <w:sz w:val="22"/>
          <w:szCs w:val="22"/>
        </w:rPr>
        <w:t xml:space="preserve">Характерные особенности драматических и лиро-эпических произведений. </w:t>
      </w:r>
    </w:p>
    <w:p w:rsidR="00E15616" w:rsidRPr="00E15616" w:rsidRDefault="00E15616" w:rsidP="00E15616">
      <w:pPr>
        <w:ind w:left="1418"/>
        <w:jc w:val="both"/>
        <w:rPr>
          <w:sz w:val="22"/>
          <w:szCs w:val="22"/>
        </w:rPr>
      </w:pPr>
    </w:p>
    <w:p w:rsidR="00E15616" w:rsidRPr="00E15616" w:rsidRDefault="00E15616" w:rsidP="00E15616">
      <w:pPr>
        <w:ind w:left="709" w:firstLine="709"/>
        <w:jc w:val="both"/>
        <w:rPr>
          <w:b/>
          <w:sz w:val="22"/>
          <w:szCs w:val="22"/>
        </w:rPr>
      </w:pPr>
      <w:r w:rsidRPr="00E15616">
        <w:rPr>
          <w:b/>
          <w:sz w:val="22"/>
          <w:szCs w:val="22"/>
        </w:rPr>
        <w:t>уметь:</w:t>
      </w:r>
    </w:p>
    <w:p w:rsidR="00E15616" w:rsidRPr="00E15616" w:rsidRDefault="00E15616" w:rsidP="00E15616">
      <w:pPr>
        <w:numPr>
          <w:ilvl w:val="0"/>
          <w:numId w:val="8"/>
        </w:numPr>
        <w:ind w:left="709" w:firstLine="709"/>
        <w:jc w:val="both"/>
        <w:rPr>
          <w:sz w:val="22"/>
          <w:szCs w:val="22"/>
        </w:rPr>
      </w:pPr>
      <w:r w:rsidRPr="00E15616">
        <w:rPr>
          <w:sz w:val="22"/>
          <w:szCs w:val="22"/>
        </w:rPr>
        <w:t>Выделять элементы композиции изучаемых произведений и понимать их роль в произведении.</w:t>
      </w:r>
    </w:p>
    <w:p w:rsidR="00E15616" w:rsidRPr="00E15616" w:rsidRDefault="00E15616" w:rsidP="00E15616">
      <w:pPr>
        <w:numPr>
          <w:ilvl w:val="0"/>
          <w:numId w:val="8"/>
        </w:numPr>
        <w:ind w:left="709" w:firstLine="709"/>
        <w:jc w:val="both"/>
        <w:rPr>
          <w:sz w:val="22"/>
          <w:szCs w:val="22"/>
        </w:rPr>
      </w:pPr>
      <w:r w:rsidRPr="00E15616">
        <w:rPr>
          <w:sz w:val="22"/>
          <w:szCs w:val="22"/>
        </w:rPr>
        <w:t>Характеризовать героев произведения, выявляя в них общее и индивидуальное, сопоставлять героев с целью выявления авторского отношения к ним.</w:t>
      </w:r>
    </w:p>
    <w:p w:rsidR="00E15616" w:rsidRPr="00E15616" w:rsidRDefault="00E15616" w:rsidP="00E15616">
      <w:pPr>
        <w:numPr>
          <w:ilvl w:val="0"/>
          <w:numId w:val="8"/>
        </w:numPr>
        <w:ind w:left="709" w:firstLine="709"/>
        <w:jc w:val="both"/>
        <w:rPr>
          <w:sz w:val="22"/>
          <w:szCs w:val="22"/>
        </w:rPr>
      </w:pPr>
      <w:r w:rsidRPr="00E15616">
        <w:rPr>
          <w:sz w:val="22"/>
          <w:szCs w:val="22"/>
        </w:rPr>
        <w:t>Различать эпические, лирические и драматические произведения.</w:t>
      </w:r>
    </w:p>
    <w:p w:rsidR="00E15616" w:rsidRPr="00E15616" w:rsidRDefault="00E15616" w:rsidP="00E15616">
      <w:pPr>
        <w:numPr>
          <w:ilvl w:val="0"/>
          <w:numId w:val="8"/>
        </w:numPr>
        <w:ind w:left="709" w:firstLine="709"/>
        <w:jc w:val="both"/>
        <w:rPr>
          <w:sz w:val="22"/>
          <w:szCs w:val="22"/>
        </w:rPr>
      </w:pPr>
      <w:r w:rsidRPr="00E15616">
        <w:rPr>
          <w:sz w:val="22"/>
          <w:szCs w:val="22"/>
        </w:rPr>
        <w:t>Выразительно читать текст с учетом особенностей художественного произведения (лирического, эпического, драматического).</w:t>
      </w:r>
    </w:p>
    <w:p w:rsidR="00E15616" w:rsidRPr="00E15616" w:rsidRDefault="00E15616" w:rsidP="00E15616">
      <w:pPr>
        <w:numPr>
          <w:ilvl w:val="0"/>
          <w:numId w:val="8"/>
        </w:numPr>
        <w:ind w:left="709" w:firstLine="709"/>
        <w:jc w:val="both"/>
        <w:rPr>
          <w:sz w:val="22"/>
          <w:szCs w:val="22"/>
        </w:rPr>
      </w:pPr>
      <w:r w:rsidRPr="00E15616">
        <w:rPr>
          <w:sz w:val="22"/>
          <w:szCs w:val="22"/>
        </w:rPr>
        <w:t>Создавать устное или письменное сочинение-рассуждение о героях изучаемого произведения (индивидуальная, сравнительная, групповая характеристика) с учетом авторского права.</w:t>
      </w:r>
    </w:p>
    <w:p w:rsidR="00E15616" w:rsidRPr="00E15616" w:rsidRDefault="00E15616" w:rsidP="00E15616">
      <w:pPr>
        <w:numPr>
          <w:ilvl w:val="0"/>
          <w:numId w:val="8"/>
        </w:numPr>
        <w:ind w:left="709" w:firstLine="709"/>
        <w:jc w:val="both"/>
        <w:rPr>
          <w:sz w:val="22"/>
          <w:szCs w:val="22"/>
        </w:rPr>
      </w:pPr>
      <w:r w:rsidRPr="00E15616">
        <w:rPr>
          <w:sz w:val="22"/>
          <w:szCs w:val="22"/>
        </w:rPr>
        <w:t xml:space="preserve"> Составлять сложный план характеристики героев художественного произведения.</w:t>
      </w:r>
    </w:p>
    <w:p w:rsidR="00E15616" w:rsidRPr="00E15616" w:rsidRDefault="00E15616" w:rsidP="00E15616">
      <w:pPr>
        <w:numPr>
          <w:ilvl w:val="0"/>
          <w:numId w:val="8"/>
        </w:numPr>
        <w:ind w:left="709" w:firstLine="709"/>
        <w:jc w:val="both"/>
        <w:rPr>
          <w:sz w:val="22"/>
          <w:szCs w:val="22"/>
        </w:rPr>
      </w:pPr>
      <w:r w:rsidRPr="00E15616">
        <w:rPr>
          <w:sz w:val="22"/>
          <w:szCs w:val="22"/>
        </w:rPr>
        <w:t>Давать устный или письменный отзыв о самостоятельно прочитанном произведении, кинофильме, спектакле, телепередаче.</w:t>
      </w:r>
    </w:p>
    <w:p w:rsidR="00E15616" w:rsidRPr="00E15616" w:rsidRDefault="00E15616" w:rsidP="00E15616">
      <w:pPr>
        <w:numPr>
          <w:ilvl w:val="0"/>
          <w:numId w:val="8"/>
        </w:numPr>
        <w:ind w:left="709" w:firstLine="709"/>
        <w:jc w:val="both"/>
        <w:rPr>
          <w:sz w:val="22"/>
          <w:szCs w:val="22"/>
        </w:rPr>
      </w:pPr>
      <w:r w:rsidRPr="00E15616">
        <w:rPr>
          <w:sz w:val="22"/>
          <w:szCs w:val="22"/>
        </w:rPr>
        <w:t>Давать анализ отдельного эпизода.</w:t>
      </w:r>
    </w:p>
    <w:p w:rsidR="009C1693" w:rsidRPr="00BE0C80" w:rsidRDefault="009C1693" w:rsidP="00CE7116">
      <w:pPr>
        <w:ind w:left="708" w:firstLine="710"/>
        <w:rPr>
          <w:b/>
          <w:sz w:val="22"/>
          <w:szCs w:val="22"/>
        </w:rPr>
      </w:pPr>
    </w:p>
    <w:p w:rsidR="00CE7116" w:rsidRPr="00BE0C80" w:rsidRDefault="00CE7116" w:rsidP="00CE7116">
      <w:pPr>
        <w:ind w:left="708"/>
        <w:rPr>
          <w:b/>
          <w:sz w:val="22"/>
          <w:szCs w:val="22"/>
        </w:rPr>
      </w:pPr>
    </w:p>
    <w:p w:rsidR="00C24063" w:rsidRPr="00BE0C80" w:rsidRDefault="00C24063">
      <w:pPr>
        <w:rPr>
          <w:sz w:val="22"/>
          <w:szCs w:val="22"/>
        </w:rPr>
      </w:pPr>
    </w:p>
    <w:sectPr w:rsidR="00C24063" w:rsidRPr="00BE0C80" w:rsidSect="005C3EC8">
      <w:footerReference w:type="default" r:id="rId7"/>
      <w:pgSz w:w="11906" w:h="16838"/>
      <w:pgMar w:top="709" w:right="707" w:bottom="1135" w:left="85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718" w:rsidRDefault="00324718" w:rsidP="00324718">
      <w:r>
        <w:separator/>
      </w:r>
    </w:p>
  </w:endnote>
  <w:endnote w:type="continuationSeparator" w:id="0">
    <w:p w:rsidR="00324718" w:rsidRDefault="00324718" w:rsidP="00324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larendon Extended">
    <w:altName w:val="Bookman Old Style"/>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8239"/>
      <w:docPartObj>
        <w:docPartGallery w:val="Page Numbers (Bottom of Page)"/>
        <w:docPartUnique/>
      </w:docPartObj>
    </w:sdtPr>
    <w:sdtContent>
      <w:p w:rsidR="005C3EC8" w:rsidRDefault="00721E5F">
        <w:pPr>
          <w:pStyle w:val="a3"/>
          <w:jc w:val="right"/>
        </w:pPr>
        <w:r>
          <w:fldChar w:fldCharType="begin"/>
        </w:r>
        <w:r w:rsidR="00CE7116">
          <w:instrText xml:space="preserve"> PAGE   \* MERGEFORMAT </w:instrText>
        </w:r>
        <w:r>
          <w:fldChar w:fldCharType="separate"/>
        </w:r>
        <w:r w:rsidR="001A0635">
          <w:rPr>
            <w:noProof/>
          </w:rPr>
          <w:t>5</w:t>
        </w:r>
        <w:r>
          <w:fldChar w:fldCharType="end"/>
        </w:r>
      </w:p>
    </w:sdtContent>
  </w:sdt>
  <w:p w:rsidR="00D63472" w:rsidRDefault="001A063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718" w:rsidRDefault="00324718" w:rsidP="00324718">
      <w:r>
        <w:separator/>
      </w:r>
    </w:p>
  </w:footnote>
  <w:footnote w:type="continuationSeparator" w:id="0">
    <w:p w:rsidR="00324718" w:rsidRDefault="00324718" w:rsidP="00324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61B"/>
    <w:multiLevelType w:val="hybridMultilevel"/>
    <w:tmpl w:val="9FF632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0BD1CAD"/>
    <w:multiLevelType w:val="hybridMultilevel"/>
    <w:tmpl w:val="88CA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624EA3"/>
    <w:multiLevelType w:val="hybridMultilevel"/>
    <w:tmpl w:val="99861632"/>
    <w:lvl w:ilvl="0" w:tplc="E55CC1B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nsid w:val="40536249"/>
    <w:multiLevelType w:val="hybridMultilevel"/>
    <w:tmpl w:val="ADD66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B10C9F"/>
    <w:multiLevelType w:val="hybridMultilevel"/>
    <w:tmpl w:val="D13A5F20"/>
    <w:lvl w:ilvl="0" w:tplc="DDC207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D2D33AA"/>
    <w:multiLevelType w:val="hybridMultilevel"/>
    <w:tmpl w:val="605897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1005CDA"/>
    <w:multiLevelType w:val="hybridMultilevel"/>
    <w:tmpl w:val="63B47B30"/>
    <w:lvl w:ilvl="0" w:tplc="04190001">
      <w:start w:val="1"/>
      <w:numFmt w:val="bullet"/>
      <w:lvlText w:val=""/>
      <w:lvlJc w:val="left"/>
      <w:pPr>
        <w:ind w:left="1452" w:hanging="360"/>
      </w:pPr>
      <w:rPr>
        <w:rFonts w:ascii="Symbol" w:hAnsi="Symbol" w:hint="default"/>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3"/>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7116"/>
    <w:rsid w:val="0008678C"/>
    <w:rsid w:val="00086AD7"/>
    <w:rsid w:val="0012643B"/>
    <w:rsid w:val="001A0635"/>
    <w:rsid w:val="002664C5"/>
    <w:rsid w:val="002A3300"/>
    <w:rsid w:val="002A3B65"/>
    <w:rsid w:val="002A4C3D"/>
    <w:rsid w:val="0032447B"/>
    <w:rsid w:val="00324718"/>
    <w:rsid w:val="00327C0D"/>
    <w:rsid w:val="003B053C"/>
    <w:rsid w:val="004066DE"/>
    <w:rsid w:val="004E102D"/>
    <w:rsid w:val="00570866"/>
    <w:rsid w:val="00693FD7"/>
    <w:rsid w:val="00701DA6"/>
    <w:rsid w:val="00721E5F"/>
    <w:rsid w:val="008006CB"/>
    <w:rsid w:val="008B1AF5"/>
    <w:rsid w:val="008D260A"/>
    <w:rsid w:val="009C1693"/>
    <w:rsid w:val="00B875B8"/>
    <w:rsid w:val="00BE0C80"/>
    <w:rsid w:val="00C24063"/>
    <w:rsid w:val="00CE7116"/>
    <w:rsid w:val="00DA13A4"/>
    <w:rsid w:val="00DE78E7"/>
    <w:rsid w:val="00E15616"/>
    <w:rsid w:val="00E56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1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E7116"/>
    <w:pPr>
      <w:spacing w:before="100" w:beforeAutospacing="1" w:after="100" w:afterAutospacing="1"/>
    </w:pPr>
  </w:style>
  <w:style w:type="character" w:customStyle="1" w:styleId="c8">
    <w:name w:val="c8"/>
    <w:basedOn w:val="a0"/>
    <w:rsid w:val="00CE7116"/>
  </w:style>
  <w:style w:type="paragraph" w:styleId="a3">
    <w:name w:val="footer"/>
    <w:basedOn w:val="a"/>
    <w:link w:val="a4"/>
    <w:uiPriority w:val="99"/>
    <w:rsid w:val="00CE7116"/>
    <w:pPr>
      <w:tabs>
        <w:tab w:val="center" w:pos="4677"/>
        <w:tab w:val="right" w:pos="9355"/>
      </w:tabs>
    </w:pPr>
  </w:style>
  <w:style w:type="character" w:customStyle="1" w:styleId="a4">
    <w:name w:val="Нижний колонтитул Знак"/>
    <w:basedOn w:val="a0"/>
    <w:link w:val="a3"/>
    <w:uiPriority w:val="99"/>
    <w:rsid w:val="00CE7116"/>
    <w:rPr>
      <w:sz w:val="24"/>
      <w:szCs w:val="24"/>
    </w:rPr>
  </w:style>
  <w:style w:type="paragraph" w:styleId="a5">
    <w:name w:val="List Paragraph"/>
    <w:basedOn w:val="a"/>
    <w:uiPriority w:val="34"/>
    <w:qFormat/>
    <w:rsid w:val="00CE7116"/>
    <w:pPr>
      <w:ind w:left="720"/>
      <w:contextualSpacing/>
    </w:pPr>
  </w:style>
  <w:style w:type="paragraph" w:styleId="a6">
    <w:name w:val="Normal (Web)"/>
    <w:basedOn w:val="a"/>
    <w:uiPriority w:val="99"/>
    <w:unhideWhenUsed/>
    <w:rsid w:val="00CE7116"/>
    <w:pPr>
      <w:spacing w:before="100" w:beforeAutospacing="1" w:after="100" w:afterAutospacing="1"/>
    </w:pPr>
  </w:style>
  <w:style w:type="character" w:customStyle="1" w:styleId="apple-converted-space">
    <w:name w:val="apple-converted-space"/>
    <w:basedOn w:val="a0"/>
    <w:rsid w:val="00CE7116"/>
  </w:style>
  <w:style w:type="character" w:customStyle="1" w:styleId="wmi-callto">
    <w:name w:val="wmi-callto"/>
    <w:basedOn w:val="a0"/>
    <w:rsid w:val="00CE7116"/>
  </w:style>
  <w:style w:type="table" w:styleId="a7">
    <w:name w:val="Table Grid"/>
    <w:basedOn w:val="a1"/>
    <w:uiPriority w:val="59"/>
    <w:rsid w:val="00570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98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1875</Words>
  <Characters>10690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2014-08-29T18:09:00Z</dcterms:created>
  <dcterms:modified xsi:type="dcterms:W3CDTF">2014-09-21T10:13:00Z</dcterms:modified>
</cp:coreProperties>
</file>