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83" w:rsidRDefault="003F3E83" w:rsidP="003F3E83">
      <w:pPr>
        <w:tabs>
          <w:tab w:val="left" w:pos="3720"/>
        </w:tabs>
        <w:jc w:val="center"/>
      </w:pPr>
    </w:p>
    <w:p w:rsidR="003F3E83" w:rsidRDefault="003F3E83" w:rsidP="003F3E83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3F3E83" w:rsidRDefault="003F3E83" w:rsidP="003F3E83">
      <w:pPr>
        <w:shd w:val="clear" w:color="auto" w:fill="FFFFFF"/>
        <w:rPr>
          <w:b/>
          <w:color w:val="000000"/>
          <w:spacing w:val="8"/>
          <w:sz w:val="56"/>
          <w:szCs w:val="56"/>
        </w:rPr>
      </w:pPr>
    </w:p>
    <w:p w:rsidR="003F3E83" w:rsidRPr="002631F7" w:rsidRDefault="003F3E83" w:rsidP="003F3E83">
      <w:pPr>
        <w:shd w:val="clear" w:color="auto" w:fill="FFFFFF"/>
        <w:ind w:left="101"/>
        <w:jc w:val="center"/>
        <w:rPr>
          <w:b/>
          <w:color w:val="000000"/>
          <w:spacing w:val="8"/>
          <w:sz w:val="56"/>
          <w:szCs w:val="56"/>
        </w:rPr>
      </w:pPr>
      <w:r>
        <w:rPr>
          <w:b/>
          <w:color w:val="000000"/>
          <w:spacing w:val="8"/>
          <w:sz w:val="56"/>
          <w:szCs w:val="56"/>
        </w:rPr>
        <w:t>Открытый урок на тему:</w:t>
      </w:r>
    </w:p>
    <w:p w:rsidR="003F3E83" w:rsidRDefault="003F3E83" w:rsidP="003F3E83">
      <w:pPr>
        <w:pStyle w:val="a4"/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«Слово о полку Игореве»</w:t>
      </w:r>
    </w:p>
    <w:p w:rsidR="003F3E83" w:rsidRDefault="003F3E83" w:rsidP="003F3E83">
      <w:pPr>
        <w:shd w:val="clear" w:color="auto" w:fill="FFFFFF"/>
        <w:ind w:left="101"/>
        <w:rPr>
          <w:sz w:val="28"/>
          <w:szCs w:val="28"/>
        </w:rPr>
      </w:pPr>
    </w:p>
    <w:p w:rsidR="003F3E83" w:rsidRDefault="003F3E83" w:rsidP="003F3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F3E83" w:rsidRDefault="003F3E83" w:rsidP="003F3E83">
      <w:pPr>
        <w:rPr>
          <w:b/>
          <w:sz w:val="28"/>
          <w:szCs w:val="28"/>
        </w:rPr>
      </w:pPr>
    </w:p>
    <w:p w:rsidR="00F97EDB" w:rsidRDefault="00F97EDB" w:rsidP="003F3E83">
      <w:pPr>
        <w:rPr>
          <w:b/>
          <w:sz w:val="28"/>
          <w:szCs w:val="28"/>
        </w:rPr>
      </w:pPr>
    </w:p>
    <w:p w:rsidR="00F97EDB" w:rsidRDefault="00F97EDB" w:rsidP="003F3E83">
      <w:pPr>
        <w:rPr>
          <w:b/>
          <w:sz w:val="28"/>
          <w:szCs w:val="28"/>
        </w:rPr>
      </w:pPr>
    </w:p>
    <w:p w:rsidR="00F97EDB" w:rsidRDefault="00F97EDB" w:rsidP="003F3E83">
      <w:pPr>
        <w:rPr>
          <w:b/>
          <w:sz w:val="28"/>
          <w:szCs w:val="28"/>
        </w:rPr>
      </w:pPr>
    </w:p>
    <w:p w:rsidR="003F3E83" w:rsidRDefault="003F3E83" w:rsidP="003F3E83">
      <w:pPr>
        <w:rPr>
          <w:b/>
          <w:sz w:val="28"/>
          <w:szCs w:val="28"/>
        </w:rPr>
      </w:pPr>
    </w:p>
    <w:p w:rsidR="003F3E83" w:rsidRDefault="003F3E83" w:rsidP="003F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Учитель русского языка и литературы                </w:t>
      </w:r>
    </w:p>
    <w:p w:rsidR="003F3E83" w:rsidRDefault="003F3E83" w:rsidP="003F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Савлохова</w:t>
      </w:r>
      <w:proofErr w:type="spellEnd"/>
      <w:r>
        <w:rPr>
          <w:b/>
          <w:sz w:val="28"/>
          <w:szCs w:val="28"/>
        </w:rPr>
        <w:t xml:space="preserve"> И.Н</w:t>
      </w:r>
    </w:p>
    <w:p w:rsidR="003F3E83" w:rsidRDefault="003F3E83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Default="00F97EDB" w:rsidP="003F3E83">
      <w:pPr>
        <w:rPr>
          <w:b/>
          <w:color w:val="000000"/>
        </w:rPr>
      </w:pPr>
    </w:p>
    <w:p w:rsidR="00F97EDB" w:rsidRPr="003F3E83" w:rsidRDefault="00F97EDB" w:rsidP="003F3E83">
      <w:pPr>
        <w:rPr>
          <w:b/>
          <w:color w:val="000000"/>
        </w:rPr>
      </w:pPr>
    </w:p>
    <w:p w:rsidR="00F97EDB" w:rsidRDefault="003F3E83" w:rsidP="00F97EDB">
      <w:pPr>
        <w:jc w:val="center"/>
        <w:rPr>
          <w:b/>
          <w:color w:val="000000"/>
        </w:rPr>
      </w:pPr>
      <w:bookmarkStart w:id="0" w:name="_GoBack"/>
      <w:bookmarkEnd w:id="0"/>
      <w:r w:rsidRPr="003F3E83">
        <w:rPr>
          <w:b/>
          <w:color w:val="000000"/>
        </w:rPr>
        <w:t>2014 – 2015 учебный год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lastRenderedPageBreak/>
        <w:t>НА ДОСКЕ: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1) </w:t>
      </w:r>
      <w:hyperlink r:id="rId5" w:tooltip="сочинение по русской литературе 10 и 11 класс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Тема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«Значение «Слова о полку Игореве» для развития (русской) культуры; 2) Рисунки-символы Юрия Селиверстова (6 шт.); 3) Изображения Дмитриевского собора во Владимире, Софийского собора в Новгороде, Спаса нерукотворного; 4) Выставка книг по «Слову»; 5) У всех учащихся – ария Игоря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Светославича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плену, м\фон;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6) На стенде – газета «Слово» Цели и задачи урока: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художественной памятью «Слова о полку Игореве» связать конкретные события отечественной истории с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общегуманными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проблемами развития человечества;</w:t>
      </w:r>
    </w:p>
    <w:p w:rsidR="00444215" w:rsidRPr="00444215" w:rsidRDefault="00444215" w:rsidP="00444215">
      <w:pPr>
        <w:spacing w:after="0" w:line="255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связать прошлое с настоящим, прививая любовь к Отечеству, гордость за свою Родину; учить анализировать художественный текст, самостоятельной поисковой работе по заданной теме; прививать интерес к культуре Родины; обучение монологической и диалогической речи, подготовка к домашнему сочинению по изучаемому произведению. Подготовка: сообщения учащихся, чтение наизусть, выпуск газеты. 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Ход урока: Учитель: Русская </w:t>
      </w:r>
      <w:hyperlink r:id="rId6" w:tooltip="сочинения по зарубежной литературе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литература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возникла как чуткий отзвук на все, что могло волновать человека, и стала художественной памятью того, что кровью сердца вливается из прошлого в настоящее, что предостерегает судьбу отчизны от несчастий, что обеспечивало единство великой русской земли, ее самобытность и национальную независимость. Ранней и самой замечательной исторической песней было «Слово о полку Игореве», написанное неизвестным автором. Сегодняшний урок – наш последний разговор на эту тему, подготовка к сочинению по «Слову о полку Игореву».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1)Какое впечатление «Слово» произвело лично на вас? Что вас взяло за душу?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+наизусть слова русского </w:t>
      </w:r>
      <w:hyperlink r:id="rId7" w:tooltip="сочинения по зарубежной литературе 12 класс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писателя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Владимира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Чивилихина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(учебник, страницы 34-35)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2)Но «Слово» - это лишь отголосок, отзвук той тревожной эпохи. </w:t>
      </w:r>
      <w:proofErr w:type="gramStart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А чем же интересен XII век, почему мы вновь и вновь обращаемся к нему?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сообщение уч-ся о культуре XII века, учебник, страницы 35-36 + книга Д. С. Лихачева «Слово культуры его времени»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3)Но, может быть, не стоит нам ворошить прошлое, тем более воспоминания совсем не о героическом походе русских витязей против половцев.</w:t>
      </w:r>
      <w:proofErr w:type="gramEnd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Зачем мы вновь и вновь обращаемся назад, зачем нам память о прошлом?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4)А почему так глубок интерес к культуре Древней Руси?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Память о прошлом, знание прошлого – это приобщение каждого гражданина к истории, к культуре, к делам и подвигам предков – ПРИРАСТАНИЕ К ОТЕЧЕСТВУ. Оттого изучение наследия русского народа – неотъемлемая часть проявления любви к своему народу. И совсем не странно, что интерес к Древней Руси и ее искусству, к ее прошлому очень велик, и не только в нашей стране, но и во всем мире.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Достаточно сказать, что первые 20 томов Трудов отдела древнерусской </w:t>
      </w:r>
      <w:hyperlink r:id="rId8" w:tooltip="сочинения по зарубежной литературе 5 класс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литературы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АН СССР (Пушкинский дом) переизданы за рубежом дважды – в США и ФРГ.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Литературные памятники Древней Руси переводятся и издаются даже в Японии, Индии, Финляндии, Турции, Италии.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5)Какие страницы (картины) «Слова» вас поразили больше всего?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(затмение и воля Игоря, гибель его брата, плач Земли русской, его побег и радость Родины)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6)Давайте остановимся на двух немаловажных моментах Песни: плен Игоря и плач Ярославны</w:t>
      </w:r>
      <w:proofErr w:type="gramEnd"/>
    </w:p>
    <w:p w:rsidR="00444215" w:rsidRPr="00444215" w:rsidRDefault="00444215" w:rsidP="00444215">
      <w:pPr>
        <w:spacing w:after="0" w:line="255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а) заслушать арию Игоря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 сна, ни отдыха измученной душе… Мне ночь не шлет отрады и забвенья, Лишь прошлое я вновь переживаю Один в тиши ночей. И божье знаменья угрозу, И бранной славы пир веселый, Свою победу над врагом, И бранной славы горестный конец, Разгром, и рану, и мой плен. И гибель всех моих полков, Честно за Родину головы сложивших. Погибло все: и честь моя, и слава. Позором стал я земли родной. Смерть, постыдный плен – Вот удел отныне мой… А мысль, что все меня клеймят? </w:t>
      </w:r>
    </w:p>
    <w:p w:rsidR="00444215" w:rsidRPr="00444215" w:rsidRDefault="00444215" w:rsidP="00444215">
      <w:pPr>
        <w:spacing w:after="0" w:line="255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Припев: О, дайте, дайте мне свободу, Я свой позор сумею искусить. Спасу я честь свою и славу, 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Я РУСЬ ОТ НЕДРУГОВ СПАСУ. 7) Какие мысли не дают покоя князю? Как это отражено в музыке? Что он чувствует и как это показано? (музыкой, словами, сменой тональности и темпа музыки) 8) Почему Игорь так надеется, что чуткое сердце «голубки лады» поймет и простит его? О чем он сожалеет? 9) «И нет исхода мне! Ох, тяжко, тяжко мне! Тяжко сознанье бессилья моего!» - последние слова арии. Как вы их понимаете? Именно Игорь, горя желанием вкусить Дону великого или «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копие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приломите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конец поля Половецкого», прогнал благое время.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 застонал Киев от горя, а Чернигов – от набегов.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10)Отчего же нам все-таки жаль Игоря?</w:t>
      </w:r>
      <w:proofErr w:type="gramEnd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Что в его арии трогает душу?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А) Что главное в его монологе: дайте свободу, что бы искупить личный позор?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11)Чтение «Плача Ярославны» в переводе Ивана Ивановича Козлова, поэта, переводчика, современника Пушкина.</w:t>
      </w:r>
      <w:proofErr w:type="gramEnd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Литературным творчеством занялся после того, как ослеп в 1821 году. Его так же, как и Пушкина, привлекала красота и поэтичность «Слова». </w:t>
      </w:r>
      <w:proofErr w:type="gramStart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Перевод «Слова» (1825 год), а именно «Плача Ярославны» он посвятил княгине Зинаиде Александровне Волконской.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12)»Плач Ярославны…» А что такое «плач» на Руси (как </w:t>
      </w:r>
      <w:hyperlink r:id="rId9" w:tooltip="сочинение по русской литературе 5 класс" w:history="1">
        <w:r w:rsidRPr="00444215">
          <w:rPr>
            <w:rFonts w:ascii="Verdana" w:eastAsia="Times New Roman" w:hAnsi="Verdana" w:cs="Times New Roman"/>
            <w:i/>
            <w:iCs/>
            <w:color w:val="660000"/>
            <w:sz w:val="20"/>
            <w:szCs w:val="20"/>
            <w:bdr w:val="none" w:sz="0" w:space="0" w:color="auto" w:frame="1"/>
            <w:lang w:eastAsia="ru-RU"/>
          </w:rPr>
          <w:t>жанр</w:t>
        </w:r>
      </w:hyperlink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) и чем интересен плач самой Ярославны?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10)Вы слушали плач Ярославны в нескольких переводах.</w:t>
      </w:r>
      <w:proofErr w:type="gramEnd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Что между ними общего? Есть ли различие?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4442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Плач Ярославны – это плач, горе только самой Ярославны?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- горе всех женщин земли русской, мужья и сыновья которых ушли на </w:t>
      </w:r>
      <w:hyperlink r:id="rId10" w:tooltip="Вражда или как писать сочинения о войне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войну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выполнять тяжкий, но почетный долг – защищать родину от супостата.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13) Теперь давайте подведем итог: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Повлияло ли «Слово о полку Игореве» на дальнейшее развитие культуры Руси?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(есть ли связь между веком XII и XIX-XX?)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hyperlink r:id="rId11" w:tooltip="Сочинения по творчеству Пушкина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Пушкин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«Сказке о мертвой царевне… », обращениях Елисея к Ветру, Солнцу и Месяцу следует традиции древней Руси; так же многозначительно то, что к переводу «Слова» обращались многие русские поэты: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Жуковский, Майков, Бальмонт, Заболоцкий,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Рыленков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Я.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Купала, Т. </w:t>
      </w:r>
      <w:hyperlink r:id="rId12" w:tooltip="Сочинения по украинской литературе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Шевченко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Ф. Глинка, И. Бунин, М.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Волонин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В. Хлебников, А. Мей.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подсчетам К. И. Чуковского – 44 и 45 раз – и всякий раз по-другому. Каждая эпоха отражала свое, каждый переводчик тоже. Наши современники также не обошли «Слово» вниманием. Это и Андрей Чернов, и Игорь Шкляревский, и Д. С.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Лихачев. Давайте напомним себе отрывок из переложения «Слова» нашего современника,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читинца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Михаила Вишнякова, работавшего над переложением 15 лет (1972-1987 года). Он считает перевод «Слова» главной работой в своей жизни.</w:t>
      </w:r>
    </w:p>
    <w:p w:rsidR="00444215" w:rsidRPr="00444215" w:rsidRDefault="00444215" w:rsidP="00444215">
      <w:pPr>
        <w:spacing w:after="0" w:line="255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(зачитывается наизусть отрывок) Не начать ли, братья и друзья, о походе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Игоревом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Слово? Долго помнит Русская земля кровь и раны князя удалого. Поведем же горестный </w:t>
      </w:r>
      <w:hyperlink r:id="rId13" w:tooltip="сочинения по зарубежной литературе 9 класс" w:history="1">
        <w:r w:rsidRPr="00444215">
          <w:rPr>
            <w:rFonts w:ascii="Verdana" w:eastAsia="Times New Roman" w:hAnsi="Verdana" w:cs="Times New Roman"/>
            <w:color w:val="660000"/>
            <w:sz w:val="20"/>
            <w:szCs w:val="20"/>
            <w:bdr w:val="none" w:sz="0" w:space="0" w:color="auto" w:frame="1"/>
            <w:lang w:eastAsia="ru-RU"/>
          </w:rPr>
          <w:t>рассказ</w:t>
        </w:r>
      </w:hyperlink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уставу воинского стана, по былинам, что дошли до нас, а не вещим вымыслам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Бояна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… Были годы древнего Трояна. Были Ярослава времена. Помнит Русь полынные курганы да князей старинных имена. Русь была свободною землею: русым полем, красною зарею, темным дубом на семи ветрах, первым станом, первою золою на крутых днепровских берегах. Невеселая година, братья. Не воскреснуть Игоревой рати. Мертвые коней не оседлают – пыль копыт в свой след не оседает. Уж Обида, обостряя раны, Прилетела в светлый край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Бояна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Возле моря синего, у Дона, видя толпы русского полона, заплескала ветром и грозой, залилась горючею слезой. Перестали главные князья охранять заставы и пределы. Потемнели небо и земля, и трава от горя поседела. Что ни день, то черный гул набата. Это брат идет войной на брата. Князь на князя наступает ежась: «То мое, - кричит, - И то мое же!» Малую обиду, как большую, Раздувают братья и бушуют. О себе лишь в гордости радеют. Половцы же скачут по уделам. Малой силой, быстрыми бросками Русь терзают острыми клыками. 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Чем отличается перевод М. Вишнякова, нашего современника, от плача Ярославны, написанного Иваном Козловым, современником Пушкина. - Ритм более быстрый, современный, создается впечатление, что речь идет о событиях недавних.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Но идея остается та же – призыв к борьбе за свободу родины, боль за погибших…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14)Но «Слово» звучит не только устно, оно повлияло на развитие ВСЕЙ культуры: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«Слово» в музыке и 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изо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подготовка учащихся д/з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15)Не оставили без внимания «Слово» наши современники – художники-символисты. Обратите внимание на иллюстрации Юрия Селиверстова к «Слову»… В чем их символический смысл? Как вы их понимаете?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ИТОГ: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1)В чем главное значение поэмы?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В ее идее: единение славян перед нашествием врага.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2)Эта мысль проходит через века и, самое главное, - она была высказана вовремя. И долго будут помнить </w:t>
      </w:r>
      <w:proofErr w:type="spellStart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русичи</w:t>
      </w:r>
      <w:proofErr w:type="spellEnd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слова неизвестного автора: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· ОТ УСОБИЦ КНЯЖЬИХ – ГИБЕЛЬ РУСИ!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· БРАТЬЯ СПОРЯТ – ТО МОЕ И ЭТО! · ЗЛОЙ РАЗДОР ИЗ МАЛЫХ СЛОВ ЗАВОДЯТ, · НА СЕБЯ КУЮТ КРАМОЛУ САМИ, · А НА РУСЬ С ПОБЕДАМИ ПРИХОДЯТ · ОТОВСЮДУ ВРАГИ ЛИХЫЕ.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3)Актуально ли это </w:t>
      </w:r>
      <w:hyperlink r:id="rId14" w:history="1">
        <w:r w:rsidRPr="00444215">
          <w:rPr>
            <w:rFonts w:ascii="Verdana" w:eastAsia="Times New Roman" w:hAnsi="Verdana" w:cs="Times New Roman"/>
            <w:i/>
            <w:iCs/>
            <w:color w:val="660000"/>
            <w:sz w:val="20"/>
            <w:szCs w:val="20"/>
            <w:bdr w:val="none" w:sz="0" w:space="0" w:color="auto" w:frame="1"/>
            <w:lang w:eastAsia="ru-RU"/>
          </w:rPr>
          <w:t>произведение</w:t>
        </w:r>
      </w:hyperlink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сегодня?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4)Мальчики, наши защитники, мы живем в трудное время. Пусть же вас воодушевляет к подвигам и неизвестный поэт XII века</w:t>
      </w:r>
      <w:proofErr w:type="gramStart"/>
      <w:r w:rsidRPr="004442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gram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вучит отрывок «Слова» на древнерусском языке)</w:t>
      </w:r>
    </w:p>
    <w:p w:rsidR="00444215" w:rsidRPr="00444215" w:rsidRDefault="00444215" w:rsidP="00444215">
      <w:pPr>
        <w:spacing w:after="0" w:line="255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</w:t>
      </w: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Е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лепо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ли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ны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бяшетъ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братие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начяти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старыми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словесы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трудныхъ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повестий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пълку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Игореве, Игоря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Святъславлича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?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Начати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же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ся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тъй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песни по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былинамь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сего времени, а не по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замышлению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Бояню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!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Боянъ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вещий, аще кому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хотяше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песнь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творити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то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растекашется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мыслию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древу,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серымъ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вълкомъ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земли,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шизымъ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орломъ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подъ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облакы</w:t>
      </w:r>
      <w:proofErr w:type="spellEnd"/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</w:p>
    <w:p w:rsidR="00444215" w:rsidRPr="00444215" w:rsidRDefault="00444215" w:rsidP="0044421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442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Невозможно не любить свою Родину, о чем говорит нам поэт далекого XII века, не защищать ее. Поэтому ваше домашнее задание будет связанно с темой нашего сегодняшнего урока - написать сочинение «Непреходящее значение «Слова о полку Игореве», можно с иллюстрациями.</w:t>
      </w:r>
    </w:p>
    <w:p w:rsidR="00444215" w:rsidRPr="003F3E83" w:rsidRDefault="00444215" w:rsidP="003F3E83">
      <w:pPr>
        <w:jc w:val="center"/>
        <w:rPr>
          <w:b/>
          <w:sz w:val="28"/>
          <w:szCs w:val="28"/>
        </w:rPr>
      </w:pPr>
    </w:p>
    <w:p w:rsidR="009E5F58" w:rsidRDefault="00D34895"/>
    <w:sectPr w:rsidR="009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7"/>
    <w:rsid w:val="003F3E83"/>
    <w:rsid w:val="00444215"/>
    <w:rsid w:val="006E6C8B"/>
    <w:rsid w:val="007C5457"/>
    <w:rsid w:val="008329F5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3E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3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44215"/>
    <w:rPr>
      <w:strike w:val="0"/>
      <w:dstrike w:val="0"/>
      <w:color w:val="660000"/>
      <w:u w:val="none"/>
      <w:effect w:val="none"/>
      <w:bdr w:val="none" w:sz="0" w:space="0" w:color="auto" w:frame="1"/>
    </w:rPr>
  </w:style>
  <w:style w:type="paragraph" w:styleId="a7">
    <w:name w:val="Balloon Text"/>
    <w:basedOn w:val="a"/>
    <w:link w:val="a8"/>
    <w:uiPriority w:val="99"/>
    <w:semiHidden/>
    <w:unhideWhenUsed/>
    <w:rsid w:val="00F9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3E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3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44215"/>
    <w:rPr>
      <w:strike w:val="0"/>
      <w:dstrike w:val="0"/>
      <w:color w:val="660000"/>
      <w:u w:val="none"/>
      <w:effect w:val="none"/>
      <w:bdr w:val="none" w:sz="0" w:space="0" w:color="auto" w:frame="1"/>
    </w:rPr>
  </w:style>
  <w:style w:type="paragraph" w:styleId="a7">
    <w:name w:val="Balloon Text"/>
    <w:basedOn w:val="a"/>
    <w:link w:val="a8"/>
    <w:uiPriority w:val="99"/>
    <w:semiHidden/>
    <w:unhideWhenUsed/>
    <w:rsid w:val="00F9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ask.ru/category/zarubezhnaya-literatura/5-klass-zarubezhnaya-literatura/" TargetMode="External"/><Relationship Id="rId13" Type="http://schemas.openxmlformats.org/officeDocument/2006/relationships/hyperlink" Target="http://schooltask.ru/category/zarubezhnaya-literatura/9-klass-zarubezhnaya-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task.ru/category/zarubezhnaya-literatura/shkolnye-sochineniya-12-klass/" TargetMode="External"/><Relationship Id="rId12" Type="http://schemas.openxmlformats.org/officeDocument/2006/relationships/hyperlink" Target="http://schooltask.ru/category/sochineniya-na-temy-proizvedenij-velikix-pisatelej/obrazcy-tvorcheskix-rabot-po-ukrainskoj-literatur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task.ru/category/zarubezhnaya-literatura/" TargetMode="External"/><Relationship Id="rId11" Type="http://schemas.openxmlformats.org/officeDocument/2006/relationships/hyperlink" Target="http://schooltask.ru/category/sochineniya-na-temy-proizvedenij-velikix-pisatelej/proza-poeziya-i-lirika-a-s-pushkin/" TargetMode="External"/><Relationship Id="rId5" Type="http://schemas.openxmlformats.org/officeDocument/2006/relationships/hyperlink" Target="http://schooltask.ru/category/news/10-11-klass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task.ru/oblik-vojny-ili-primer-sochineniya-o-voj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task.ru/category/news/pyatyj-klass/" TargetMode="External"/><Relationship Id="rId14" Type="http://schemas.openxmlformats.org/officeDocument/2006/relationships/hyperlink" Target="http://schoolta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2014-09-12T12:03:00Z</dcterms:created>
  <dcterms:modified xsi:type="dcterms:W3CDTF">2014-09-12T12:03:00Z</dcterms:modified>
</cp:coreProperties>
</file>