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A5" w:rsidRPr="00AF04A5" w:rsidRDefault="00AF04A5" w:rsidP="00AF04A5">
      <w:pPr>
        <w:jc w:val="center"/>
        <w:rPr>
          <w:b/>
          <w:sz w:val="32"/>
          <w:szCs w:val="32"/>
        </w:rPr>
      </w:pPr>
      <w:r w:rsidRPr="00AF04A5">
        <w:rPr>
          <w:b/>
          <w:sz w:val="32"/>
          <w:szCs w:val="32"/>
        </w:rPr>
        <w:t>Уважаемые родители!</w:t>
      </w:r>
    </w:p>
    <w:p w:rsidR="00AF04A5" w:rsidRPr="00AF04A5" w:rsidRDefault="00AF04A5" w:rsidP="00AF04A5">
      <w:pPr>
        <w:rPr>
          <w:sz w:val="32"/>
          <w:szCs w:val="32"/>
        </w:rPr>
      </w:pPr>
      <w:r w:rsidRPr="00AF04A5">
        <w:rPr>
          <w:sz w:val="32"/>
          <w:szCs w:val="32"/>
        </w:rPr>
        <w:t xml:space="preserve"> 1. Используйте компьютер с пользой для ребенка. Поможет сайт «</w:t>
      </w:r>
      <w:proofErr w:type="spellStart"/>
      <w:r w:rsidRPr="00AF04A5">
        <w:rPr>
          <w:sz w:val="32"/>
          <w:szCs w:val="32"/>
        </w:rPr>
        <w:t>ЕГЭтека</w:t>
      </w:r>
      <w:proofErr w:type="spellEnd"/>
      <w:r w:rsidRPr="00AF04A5">
        <w:rPr>
          <w:sz w:val="32"/>
          <w:szCs w:val="32"/>
        </w:rPr>
        <w:t xml:space="preserve">», на котором для Ваших детей созданы условия для эффективного повторения терминов и понятий. </w:t>
      </w:r>
    </w:p>
    <w:p w:rsidR="00AF04A5" w:rsidRPr="00AF04A5" w:rsidRDefault="00AF04A5" w:rsidP="00AF04A5">
      <w:pPr>
        <w:rPr>
          <w:sz w:val="32"/>
          <w:szCs w:val="32"/>
        </w:rPr>
      </w:pPr>
      <w:r w:rsidRPr="00AF04A5">
        <w:rPr>
          <w:sz w:val="32"/>
          <w:szCs w:val="32"/>
        </w:rPr>
        <w:t xml:space="preserve"> 2. Побудьте вместе с ребёнком за компьютером, попытайтесь понять структуру занятий. Самое главное «найти общий язык» с ребёнком. Не сомневайтесь в себе – настойчиво, но корректно советуйте ребенку развивать интеллектуальный уровень. Чем больше Вы будете вникать в структуру заданий и в процесс обучения, тем больше пользы Вы принесёте своим детям. </w:t>
      </w:r>
    </w:p>
    <w:p w:rsidR="00AF04A5" w:rsidRPr="00AF04A5" w:rsidRDefault="00AF04A5" w:rsidP="00AF04A5">
      <w:pPr>
        <w:rPr>
          <w:sz w:val="32"/>
          <w:szCs w:val="32"/>
        </w:rPr>
      </w:pPr>
      <w:r w:rsidRPr="00AF04A5">
        <w:rPr>
          <w:sz w:val="32"/>
          <w:szCs w:val="32"/>
        </w:rPr>
        <w:t xml:space="preserve"> 3. Будьте всегда тактичны и к ошибкам относитесь спокойно. Хвалите ребёнка за то, что он делает, а не нагнетайте обстановку по поводу его промахов. Верьте в то, что Ваша заинтересованность и Ваше терпение дадут свои результаты. </w:t>
      </w:r>
    </w:p>
    <w:p w:rsidR="00AF04A5" w:rsidRPr="00AF04A5" w:rsidRDefault="00AF04A5" w:rsidP="00AF04A5">
      <w:pPr>
        <w:rPr>
          <w:sz w:val="32"/>
          <w:szCs w:val="32"/>
        </w:rPr>
      </w:pPr>
      <w:r w:rsidRPr="00AF04A5">
        <w:rPr>
          <w:sz w:val="32"/>
          <w:szCs w:val="32"/>
        </w:rPr>
        <w:t xml:space="preserve"> 4. Автор сайта не призывает усилить контроль, а советует пригласить дочь или сына к интеллектуальному состязанию по Вашим любимым школьным предметам. Какова будет Ваша тактика, зависит от Вашей интуиции. Можно выбрать тему и группу терминов, в которых Вы ориентируетесь. Не скрывайте от ребёнка своего промаха. Ваш успех (или даже Ваш промах!) помогут ему. Верьте в ребёнка и в то, что Вы порадуетесь вместе с ним! </w:t>
      </w:r>
    </w:p>
    <w:p w:rsidR="00AF04A5" w:rsidRPr="00AF04A5" w:rsidRDefault="00AF04A5" w:rsidP="00AF04A5">
      <w:pPr>
        <w:rPr>
          <w:sz w:val="32"/>
          <w:szCs w:val="32"/>
        </w:rPr>
      </w:pPr>
      <w:r w:rsidRPr="00AF04A5">
        <w:rPr>
          <w:sz w:val="32"/>
          <w:szCs w:val="32"/>
        </w:rPr>
        <w:t xml:space="preserve"> 5. Посоветуйте подростку работать по такой системе не только в течение учебного года, но и летом в свободное время выполнять определённое количество вариантов. Помогите установить чёткий режим выполнения заданий, который не будет нарушаться. </w:t>
      </w:r>
    </w:p>
    <w:p w:rsidR="00AF04A5" w:rsidRPr="00AF04A5" w:rsidRDefault="00AF04A5" w:rsidP="00AF04A5">
      <w:pPr>
        <w:rPr>
          <w:sz w:val="32"/>
          <w:szCs w:val="32"/>
        </w:rPr>
      </w:pPr>
      <w:r w:rsidRPr="00AF04A5">
        <w:rPr>
          <w:sz w:val="32"/>
          <w:szCs w:val="32"/>
        </w:rPr>
        <w:t xml:space="preserve"> 6. Пусть же «</w:t>
      </w:r>
      <w:proofErr w:type="spellStart"/>
      <w:r w:rsidRPr="00AF04A5">
        <w:rPr>
          <w:sz w:val="32"/>
          <w:szCs w:val="32"/>
        </w:rPr>
        <w:t>ЕГЭтека</w:t>
      </w:r>
      <w:proofErr w:type="spellEnd"/>
      <w:r w:rsidRPr="00AF04A5">
        <w:rPr>
          <w:sz w:val="32"/>
          <w:szCs w:val="32"/>
        </w:rPr>
        <w:t xml:space="preserve">» станет семейной традицией и принесёт пользу в подготовке к экзаменам! </w:t>
      </w:r>
    </w:p>
    <w:p w:rsidR="0090571F" w:rsidRPr="00AF04A5" w:rsidRDefault="00AF04A5" w:rsidP="00AF04A5">
      <w:pPr>
        <w:rPr>
          <w:b/>
          <w:sz w:val="32"/>
          <w:szCs w:val="32"/>
          <w:u w:val="single"/>
        </w:rPr>
      </w:pPr>
      <w:r w:rsidRPr="00AF04A5">
        <w:rPr>
          <w:b/>
          <w:sz w:val="32"/>
          <w:szCs w:val="32"/>
          <w:u w:val="single"/>
        </w:rPr>
        <w:t>Если мы втроём (учитель, родитель и ученик), нам ЕГЭ нипочём!</w:t>
      </w:r>
    </w:p>
    <w:sectPr w:rsidR="0090571F" w:rsidRPr="00AF0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04A5"/>
    <w:rsid w:val="0090571F"/>
    <w:rsid w:val="00AF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2012-01-06T12:29:00Z</dcterms:created>
  <dcterms:modified xsi:type="dcterms:W3CDTF">2012-01-06T12:30:00Z</dcterms:modified>
</cp:coreProperties>
</file>