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222" w:rsidRDefault="005E1222" w:rsidP="005E1222">
      <w:pPr>
        <w:pStyle w:val="text"/>
      </w:pPr>
      <w:r>
        <w:t>Психические особенности младшего школьника и педагогические основы организации учебного процесса. Содержание, виды и дидактические принципы проведения внеклассной работы по русскому языку. Система обучающих упражнений, направленная на развитие речи.</w:t>
      </w:r>
    </w:p>
    <w:p w:rsidR="00EB5B06" w:rsidRPr="00EB5B06" w:rsidRDefault="00EB5B06" w:rsidP="00EB5B06">
      <w:pPr>
        <w:spacing w:after="240" w:line="240" w:lineRule="auto"/>
        <w:rPr>
          <w:rFonts w:ascii="Times New Roman" w:eastAsia="Times New Roman" w:hAnsi="Times New Roman" w:cs="Times New Roman"/>
          <w:sz w:val="24"/>
          <w:szCs w:val="24"/>
          <w:lang w:eastAsia="ru-RU"/>
        </w:rPr>
      </w:pPr>
      <w:r w:rsidRPr="00EB5B06">
        <w:rPr>
          <w:rFonts w:ascii="Times New Roman" w:eastAsia="Times New Roman" w:hAnsi="Times New Roman" w:cs="Times New Roman"/>
          <w:sz w:val="24"/>
          <w:szCs w:val="24"/>
          <w:lang w:eastAsia="ru-RU"/>
        </w:rPr>
        <w:t>Актуальность: Задачи формирования у школьников творческого подхода к делу, учению, формирования активности и самостоятельности в поиске знаний особенно актуальны в настоящее время. Большую роль в развитии самостоятельности мысли, познавательного интереса каждого ученика, активизации его творческих возможностей играет начальная школа.</w:t>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t xml:space="preserve">Современный этап исторического развития характеризуется огромным динамизмом, глобальными противоречиями, радикальными изменениями во всех областях общественной жизни. Это ведет к возникновению неуправляемых процессов в различных сферах жизнедеятельности общества, требует пересмотра устоявшихся взглядов и мнений, в том числе, в образовании и воспитании. Многие из педагогических новшеств </w:t>
      </w:r>
      <w:proofErr w:type="spellStart"/>
      <w:r w:rsidRPr="00EB5B06">
        <w:rPr>
          <w:rFonts w:ascii="Times New Roman" w:eastAsia="Times New Roman" w:hAnsi="Times New Roman" w:cs="Times New Roman"/>
          <w:sz w:val="24"/>
          <w:szCs w:val="24"/>
          <w:lang w:eastAsia="ru-RU"/>
        </w:rPr>
        <w:t>ценностно</w:t>
      </w:r>
      <w:proofErr w:type="spellEnd"/>
      <w:r w:rsidRPr="00EB5B06">
        <w:rPr>
          <w:rFonts w:ascii="Times New Roman" w:eastAsia="Times New Roman" w:hAnsi="Times New Roman" w:cs="Times New Roman"/>
          <w:sz w:val="24"/>
          <w:szCs w:val="24"/>
          <w:lang w:eastAsia="ru-RU"/>
        </w:rPr>
        <w:t xml:space="preserve"> переориентируют школу и учителя, переносят акцент с усвоения знаний, умений и навыков (как основной цели образования) на развитие ребенка, на создание условий полноценного проживания детства, для становления человека, способного и готового думать, общаться, понимать другого и самого себя, принимать самостоятельные ответственные решения. В этих условиях большую актуальность приобретают проведение планомерной, систематической внеклассной работы по русскому языку. К сожалению, в настоящее время такая работа в школе находится не на должном уровне.</w:t>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t xml:space="preserve">"Родной язык - величайший наставник", - звучат непреложной истиной слова великого педагога К. Д. Ушинского. Действительно, язык и до школы, и в школе обогащает и развивает духовный мир ребенка, приобщает его к нравственным нормам жизни, к традициям и воззрениям народа. С малых лет у детей вырабатывается чутье языка, развивается речевое творчество, эстетическое чувство, любовь к художественному слову. К сожалению, огромный образовательный потенциал родного языка используется сейчас в школе не в полной мере. Ни для кого не является секретом, что наша отечественная школа переживает очередной кризис. Этому много причин: и тяжелое экономической положение страны, и традиционно малое внимание властей к проблемам образования и воспитания детей, и остаточный принцип финансирования школы, и, по-прежнему массовая материальная необеспеченность учителя, и многое другое. Между тем от того, как будет развиваться школьное обучение и воспитание ребенка, зависит очень многое. Число же проблем, возникающих в общеобразовательной школе, весьма велико. Одни из них носят общий характер, другие относятся к преподаванию отдельных учебных дисциплин. Все вышеуказанное не могло не сказаться на организации внеклассной работы по русскому языку в современной школе. Дело в том, что проблема организации внеурочной деятельности по русскому языку отражена в трудах педагогов прошлых лет: Н. Н. Ушакова, Г. И. Суворовой, Л. И. </w:t>
      </w:r>
      <w:proofErr w:type="spellStart"/>
      <w:r w:rsidRPr="00EB5B06">
        <w:rPr>
          <w:rFonts w:ascii="Times New Roman" w:eastAsia="Times New Roman" w:hAnsi="Times New Roman" w:cs="Times New Roman"/>
          <w:sz w:val="24"/>
          <w:szCs w:val="24"/>
          <w:lang w:eastAsia="ru-RU"/>
        </w:rPr>
        <w:t>Пастушенковой</w:t>
      </w:r>
      <w:proofErr w:type="spellEnd"/>
      <w:r w:rsidRPr="00EB5B06">
        <w:rPr>
          <w:rFonts w:ascii="Times New Roman" w:eastAsia="Times New Roman" w:hAnsi="Times New Roman" w:cs="Times New Roman"/>
          <w:sz w:val="24"/>
          <w:szCs w:val="24"/>
          <w:lang w:eastAsia="ru-RU"/>
        </w:rPr>
        <w:t xml:space="preserve">, Б. Т. Панова и др. Особый интерес к теме наблюдается в конце 70-х - начале 80-х годов. Однако большинство работ было посвящено вопросу формирования познавательного интереса к русскому языку средствами внеклассной работы. Наше обращение к проблеме связано с попыткой поставить вопрос об ее актуальности с позиции системного подхода в организации внеурочной деятельности, адекватного в нынешней </w:t>
      </w:r>
      <w:proofErr w:type="spellStart"/>
      <w:r w:rsidRPr="00EB5B06">
        <w:rPr>
          <w:rFonts w:ascii="Times New Roman" w:eastAsia="Times New Roman" w:hAnsi="Times New Roman" w:cs="Times New Roman"/>
          <w:sz w:val="24"/>
          <w:szCs w:val="24"/>
          <w:lang w:eastAsia="ru-RU"/>
        </w:rPr>
        <w:t>социокультурной</w:t>
      </w:r>
      <w:proofErr w:type="spellEnd"/>
      <w:r w:rsidRPr="00EB5B06">
        <w:rPr>
          <w:rFonts w:ascii="Times New Roman" w:eastAsia="Times New Roman" w:hAnsi="Times New Roman" w:cs="Times New Roman"/>
          <w:sz w:val="24"/>
          <w:szCs w:val="24"/>
          <w:lang w:eastAsia="ru-RU"/>
        </w:rPr>
        <w:t xml:space="preserve"> ситуации. Все перечисленные аргументы обуславливают значимость изучения данной проблемы и определяют выбор темы: внеклассная работа по русскому языку в начальной школе.</w:t>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t xml:space="preserve">Цель: рассмотреть значение внеклассной работы по русскому языку как эффективной формы организации обучения в усвоении знаний, приобретении прочных умений и </w:t>
      </w:r>
      <w:r w:rsidRPr="00EB5B06">
        <w:rPr>
          <w:rFonts w:ascii="Times New Roman" w:eastAsia="Times New Roman" w:hAnsi="Times New Roman" w:cs="Times New Roman"/>
          <w:sz w:val="24"/>
          <w:szCs w:val="24"/>
          <w:lang w:eastAsia="ru-RU"/>
        </w:rPr>
        <w:lastRenderedPageBreak/>
        <w:t>навыков, воспитании интереса к русскому языку у младших школьников.</w:t>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t>Задачи:</w:t>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t>Ø                проанализировать психолого-педагогическую и методическую литературу по избранной теме;</w:t>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t>Ø                рассмотреть внеклассную работу по русскому языку в начальной школе с точки зрения состояния проблемы;</w:t>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t>Ø                разработать систему упражнений с использованием эффективной формы внеклассной работы по предупреждению речевых ошибок у младших школьников;</w:t>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t>Ø                провести исследование и сделать анализ полученных результатов.</w:t>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type="textWrapping" w:clear="all"/>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vertAlign w:val="superscript"/>
          <w:lang w:eastAsia="ru-RU"/>
        </w:rPr>
        <w:t>Глава I. Теоретические основы избранной проблемы</w:t>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vertAlign w:val="superscript"/>
          <w:lang w:eastAsia="ru-RU"/>
        </w:rPr>
        <w:t>1.1 Психические особенности младшего школьника и психолого-педагогические основы организации учебного процесса</w:t>
      </w:r>
      <w:r w:rsidRPr="00EB5B06">
        <w:rPr>
          <w:rFonts w:ascii="Times New Roman" w:eastAsia="Times New Roman" w:hAnsi="Times New Roman" w:cs="Times New Roman"/>
          <w:sz w:val="24"/>
          <w:szCs w:val="24"/>
          <w:lang w:eastAsia="ru-RU"/>
        </w:rPr>
        <w:br/>
        <w:t>При организации внеклассной работы в начальных классах учитель должен учитывать психологические особенности младших школьников. Это поможет ему не только грамотно построить учебный процесс, но и способствовать наиболее качественному усвоению детьми учебного материала.</w:t>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t>Ведущим видом деятельности в младшем школьном возрасте становится учение, учебная деятельность, систематическое усвоение культурно-исторического опыта человечества, выраженного в системе научных знаний. В этом возрасте формируются и закладываются основы духовного и физического развития, ребенка, научно-теоретического и логического мышления, развиваются предметные и умственные действия посредством решения задач и выполнение других учебных заданий. У ребёнка развивается способность корректировать свои текущие действия в соответствии с запланированным результатом, критически оценивать итоги своей деятельности.</w:t>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t>В этом возрасте у ребенка формируются фундаментальные психические новообразования - произвольные психические процессы и способность действовать в уме, во внутреннем плане действий, закладывается способность произвольно сосредотачивать внимание на нужном объекте, произвольно вычленять из памяти то, что необходимо для решения текущей задачи. Ребёнок научается выделять цель действия, условия и средства её достижения. Наряду с наглядно-образным мышлением у него при современных методах обучения вырабатываются способности к абстрактному, теоретическому мышлению, обобщённому охвату конкретной ситуации [18, 242].</w:t>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t xml:space="preserve">Интересы младших школьников, как указывают психологи и педагоги, характеризуются в первую очередь </w:t>
      </w:r>
      <w:proofErr w:type="spellStart"/>
      <w:r w:rsidRPr="00EB5B06">
        <w:rPr>
          <w:rFonts w:ascii="Times New Roman" w:eastAsia="Times New Roman" w:hAnsi="Times New Roman" w:cs="Times New Roman"/>
          <w:sz w:val="24"/>
          <w:szCs w:val="24"/>
          <w:lang w:eastAsia="ru-RU"/>
        </w:rPr>
        <w:t>недифференцированностью</w:t>
      </w:r>
      <w:proofErr w:type="spellEnd"/>
      <w:r w:rsidRPr="00EB5B06">
        <w:rPr>
          <w:rFonts w:ascii="Times New Roman" w:eastAsia="Times New Roman" w:hAnsi="Times New Roman" w:cs="Times New Roman"/>
          <w:sz w:val="24"/>
          <w:szCs w:val="24"/>
          <w:lang w:eastAsia="ru-RU"/>
        </w:rPr>
        <w:t>, "разбросанностью", их привлекают многие "совершенно разные области знания без всякой их связи" [33, 386].</w:t>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t xml:space="preserve">Дети проявляют интерес прежде всего к тем учебным предметам, по которым они хорошо успевают. Избирательное отношение к той или иной школьной дисциплине, </w:t>
      </w:r>
      <w:r w:rsidRPr="00EB5B06">
        <w:rPr>
          <w:rFonts w:ascii="Times New Roman" w:eastAsia="Times New Roman" w:hAnsi="Times New Roman" w:cs="Times New Roman"/>
          <w:sz w:val="24"/>
          <w:szCs w:val="24"/>
          <w:lang w:eastAsia="ru-RU"/>
        </w:rPr>
        <w:lastRenderedPageBreak/>
        <w:t>дифференциация интересов свойственны больше третьеклассникам, да и то далеко не всем. Причем следует отметить, что в предпочтении того или иного предмета ученики "невольно" следуют за своим учителем, который нередко отдает симпатии какой-либо области знания.</w:t>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t xml:space="preserve">Другой особенностью интересов в этом возрасте оказывается их неустойчивость, "недолговечность" (С. Л. Рубинштейн), "непостоянство" (А. А. </w:t>
      </w:r>
      <w:proofErr w:type="spellStart"/>
      <w:r w:rsidRPr="00EB5B06">
        <w:rPr>
          <w:rFonts w:ascii="Times New Roman" w:eastAsia="Times New Roman" w:hAnsi="Times New Roman" w:cs="Times New Roman"/>
          <w:sz w:val="24"/>
          <w:szCs w:val="24"/>
          <w:lang w:eastAsia="ru-RU"/>
        </w:rPr>
        <w:t>Люблинская</w:t>
      </w:r>
      <w:proofErr w:type="spellEnd"/>
      <w:r w:rsidRPr="00EB5B06">
        <w:rPr>
          <w:rFonts w:ascii="Times New Roman" w:eastAsia="Times New Roman" w:hAnsi="Times New Roman" w:cs="Times New Roman"/>
          <w:sz w:val="24"/>
          <w:szCs w:val="24"/>
          <w:lang w:eastAsia="ru-RU"/>
        </w:rPr>
        <w:t>), способность легко переключаться с одних предметов на другие. Вчера детей могла интересовать математика, сегодня они заявляют о своей приверженности русскому языку. Такой вид интереса известный советский психолог Н. Г. Морозова называет эпизодическим, ситуативным, реактивным. Его возникновение зависит от способа изложения материала учителем, от особенностей деятельности учеников, от той ситуации, в которую они вовлекаются [36].</w:t>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t>Эмоциональная неустойчивость учащихся начальных классов делает их недостаточно способными на длительные усилия. Они легко отвлекаются, если цель слишком далека, а ее достижение требует постановки ряда промежуточных задач. Поэтому лучше всего удаются младшим школьникам небольшие дела, близкие и конкретные по результатам, когда все дело - от замысла до завершения - они хорошо представляют.</w:t>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t>Ученые отмечают также поверхностность интересов младших школьников, в частности учеников I-II классов. Их привлекают главным образом внешние факты, особенно яркие, необычные. Стремление углубиться в сущность предмета, интерес к его закономерностям наступает позднее, в III-IV классах. Вот почему процесс обучения младших школьников опирается прежде всего на их интерес к знанию вообще, на желание узнать новое. "Интуитивное принятие ребенком ценности самого знания,- замечает В. В. Давыдов,- необходимо поддерживать и развивать с первых шагов школьного обучения, но уже путем демонстрации неожиданных, заманчивых и интересных проявлений самого предмета русского языка, математики и других дисциплин. Это позволяет формировать у детей подлинные познавательные интересы как основу учебной деятельности" [13, 69].</w:t>
      </w:r>
      <w:r w:rsidRPr="00EB5B06">
        <w:rPr>
          <w:rFonts w:ascii="Times New Roman" w:eastAsia="Times New Roman" w:hAnsi="Times New Roman" w:cs="Times New Roman"/>
          <w:sz w:val="24"/>
          <w:szCs w:val="24"/>
          <w:lang w:eastAsia="ru-RU"/>
        </w:rPr>
        <w:br/>
        <w:t>1.2 Дидактические принципы организации внеклассной работы по русскому языку</w:t>
      </w:r>
      <w:r w:rsidRPr="00EB5B06">
        <w:rPr>
          <w:rFonts w:ascii="Times New Roman" w:eastAsia="Times New Roman" w:hAnsi="Times New Roman" w:cs="Times New Roman"/>
          <w:sz w:val="24"/>
          <w:szCs w:val="24"/>
          <w:lang w:eastAsia="ru-RU"/>
        </w:rPr>
        <w:br/>
        <w:t xml:space="preserve">Организуя внеклассные занятия школьников по русскому языку, учитель в своей работе должен опираться на </w:t>
      </w:r>
      <w:proofErr w:type="spellStart"/>
      <w:r w:rsidRPr="00EB5B06">
        <w:rPr>
          <w:rFonts w:ascii="Times New Roman" w:eastAsia="Times New Roman" w:hAnsi="Times New Roman" w:cs="Times New Roman"/>
          <w:sz w:val="24"/>
          <w:szCs w:val="24"/>
          <w:lang w:eastAsia="ru-RU"/>
        </w:rPr>
        <w:t>общедидактические</w:t>
      </w:r>
      <w:proofErr w:type="spellEnd"/>
      <w:r w:rsidRPr="00EB5B06">
        <w:rPr>
          <w:rFonts w:ascii="Times New Roman" w:eastAsia="Times New Roman" w:hAnsi="Times New Roman" w:cs="Times New Roman"/>
          <w:sz w:val="24"/>
          <w:szCs w:val="24"/>
          <w:lang w:eastAsia="ru-RU"/>
        </w:rPr>
        <w:t xml:space="preserve"> принципы, которые представляют собой основные, исходные положения, определяющие педагогическую практику при обучении основам наук: принципы научности, сознательности и активности, систематичности и последовательности, наглядности, доступности, прочности, связи теории с практикой, индивидуального подхода к учащимся и многие другие.</w:t>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t>В зависимости от особенностей предмета и специфики внеурочной деятельности применение принципов дидактики, безусловно, имеет определенные различия, потому что в силу своей предельной обобщенности дидактические принципы допускают построение весьма различных конкретных методик не только для разных школьных предметов (русского языка, математики, истории и т.д.), но даже для одного того же предмета [31, 126].</w:t>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t>Во внеклассной работе приобретает большую актуальность принцип индивидуального подхода к учащимся, так как здесь несравненно больше, чем на уроке, условий для развития индивидуальных задатков, интересов, склонностей учащихся, да и сама внеклассная работа, призванная учитывать различные запросы школьника и стремиться к их удовлетворению, требует внимания к дифференциации и индивидуализации обучения.</w:t>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t xml:space="preserve">Интерес к внеклассной работе не возникает стихийно, он развивается при определенных </w:t>
      </w:r>
      <w:r w:rsidRPr="00EB5B06">
        <w:rPr>
          <w:rFonts w:ascii="Times New Roman" w:eastAsia="Times New Roman" w:hAnsi="Times New Roman" w:cs="Times New Roman"/>
          <w:sz w:val="24"/>
          <w:szCs w:val="24"/>
          <w:lang w:eastAsia="ru-RU"/>
        </w:rPr>
        <w:lastRenderedPageBreak/>
        <w:t>условиях, которые создаются учителем, т. е. её руководителем.</w:t>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t>Индивидуальный подход к ученику позволяет определить, какие из этих условий можно использовать в каждом конкретном случае. Необходимо стремиться к тому, чтобы задания (особенно на первом этапе работы) давались бы с учетом подготовленности и общего развития, чтобы сильным не было все просто, а слабым - слишком трудно. И то и другое ведет к потере интереса.</w:t>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t>Принцип индивидуального подхода к каждому учащемуся способствует тому, что внеклассная работа становится своеобразной формой воспитывающего обучения.</w:t>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t>Руководитель внеклассных мероприятий всегда выступает в роли воспитателя. На обычных уроках даже опытным учителям не всегда удается найти самый короткий путь к сердцу ребенка, к познанию ученика. Во внеурочное время при индивидуальном подходе к каждому эти пути сокращаются. Учитель может узнать не только те языковые вопросы, которые привлекли внимание и которыми ученик интересуется, но и гораздо более: чем он интересуется вообще, каковы его индивидуальные склонности, стремления и вкусы, и, следовательно, более успешно на него влиять [41, 53].</w:t>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t>Именно благодаря индивидуальному подходу к каждому учащемуся внеклассные занятия могут превратиться в могучее средство развития умственных способностей детей.</w:t>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t>Наблюдения показывают, что пренебрежение принципом систематичности и последовательности (нередко внеклассные занятия представляют собой разовые мероприятия, проводимые вне связи друг с другом и лишенные перспективности) приводит к тому, что эффективность таких занятий оказывается весьма невысокой, учащиеся, не удовлетворяющие своих интересов, перестают их посещать, а цепочка внеклассных занятий постоянно находится как бы на первом, начальном этапе, не имея закономерного продолжения.</w:t>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t>Как и на уроках, материал на внеклассных занятиях должен раскрываться перед учащимися в определенной системе. Важно следить, чтобы между классными и внеклассными занятиями с точки зрения содержания материала была определенная преемственность. Обычно большую пользу приносит учащимся такая организация внеклассной работы, когда классные занятия по характеру изучаемого материала несколько опережают внеклассные. При подобном подходе к делу учителю удается лучше выполнить основные дидактические требования, предписывающие вести учащихся от известного к неизвестному, от простого к сложному, от легкого к трудному.</w:t>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t>Осуществление принципа наглядности на внеклассных занятиях имеет огромное значение. Наглядность, используемая учителем в организации учебно-воспитательного процесса в начальных классах, облегчает восприятие преподаваемого материала, является, одним из важных средств создания занимательности - необходимого компонента внеклассной работы.</w:t>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t>Принцип связи теории с практикой предполагает формирование умения школьников применять полученные знания в учебной и общественно полезной деятельности; нацеливает на более тесную связь внеклассных занятий с классными, когда, например, теоретический материал урока получает во внеклассной работе дополнительное практическое подтверждение или, напротив, внеклассная работа обобщает ряд практических правил, подводит под них теоретическую базу.</w:t>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lastRenderedPageBreak/>
        <w:t>Принцип сознательности и активности предполагает активную заинтересованность школьников внеклассной работой и творческую удовлетворённость её результатами. Участники внеклассных занятий могут оказаться и в роли "поглотителей" информации, и в роли активно добывающих её. Заинтересованность школьников незнакомыми сведениями, новыми фактами при пассивном их восприятии обычно скоро проходит. Активность (в посещении занятий, в реакции на сообщаемый материал) не подкрепляется в этом случае самостоятельной работой учеников, снижает сознательность усвоения знаний. Заинтересованность школьников должна, поэтому проявляться в увлеченности содержанием предмета через активную деятельность. Процесс такой работы приносит творческое удовлетворение, ощущение необходимости новых знаний, желание знать больше о предмете, углубиться в его сущность.</w:t>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t>Принцип научности требует не превращать внеклассную работу по предмету в род забавы, развлечения. Любой материал, если даже он подается в необычной, неожиданной форме, должен соответствовать научным данным. Научные сведения, адаптируемые с учетом возрастных особенностей учеников (здесь можно говорить о действии принципа доступности) преподносятся на внеклассных занятиях без вульгаризации и упрощенчества.</w:t>
      </w:r>
      <w:r w:rsidRPr="00EB5B06">
        <w:rPr>
          <w:rFonts w:ascii="Times New Roman" w:eastAsia="Times New Roman" w:hAnsi="Times New Roman" w:cs="Times New Roman"/>
          <w:sz w:val="24"/>
          <w:szCs w:val="24"/>
          <w:lang w:eastAsia="ru-RU"/>
        </w:rPr>
        <w:br/>
        <w:t>1.3 Методический аспект организации внеклассной работы по русскому языку</w:t>
      </w:r>
      <w:r w:rsidRPr="00EB5B06">
        <w:rPr>
          <w:rFonts w:ascii="Times New Roman" w:eastAsia="Times New Roman" w:hAnsi="Times New Roman" w:cs="Times New Roman"/>
          <w:sz w:val="24"/>
          <w:szCs w:val="24"/>
          <w:lang w:eastAsia="ru-RU"/>
        </w:rPr>
        <w:br/>
        <w:t xml:space="preserve">Помимо </w:t>
      </w:r>
      <w:proofErr w:type="spellStart"/>
      <w:r w:rsidRPr="00EB5B06">
        <w:rPr>
          <w:rFonts w:ascii="Times New Roman" w:eastAsia="Times New Roman" w:hAnsi="Times New Roman" w:cs="Times New Roman"/>
          <w:sz w:val="24"/>
          <w:szCs w:val="24"/>
          <w:lang w:eastAsia="ru-RU"/>
        </w:rPr>
        <w:t>общедидактических</w:t>
      </w:r>
      <w:proofErr w:type="spellEnd"/>
      <w:r w:rsidRPr="00EB5B06">
        <w:rPr>
          <w:rFonts w:ascii="Times New Roman" w:eastAsia="Times New Roman" w:hAnsi="Times New Roman" w:cs="Times New Roman"/>
          <w:sz w:val="24"/>
          <w:szCs w:val="24"/>
          <w:lang w:eastAsia="ru-RU"/>
        </w:rPr>
        <w:t>, внеклассная работа строится также на основе методических принципов, которые соответствуют этой форме учебной деятельности, позволяют организовать её в наиболее оптимальных вариантах, с наиболее оптимальными результатами.</w:t>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t>Методические принципы внеклассной работы по русскому языку вытекают из специфики этой формы учебной деятельности, из целей и задач внеурочной работы по данной дисциплине, из существующих особенностей русского языка, как учебного предмета.</w:t>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t>Принцип избирательности. Конкретные условия, в которых организуется внеклассная работа: возраст и подготовленность учеников, наличие у них интереса к русскому языку, направленность и качество этого интереса, этап внеклассной работы (начало, продолжение), внеклассные занятия по другим предметам и участие в них школьников, традиции школы и т.д., равно как и задачи, стоящие перед нею, требую ограничения содержания работы, будь то обязательная программа по русскому языку или тем более наука о языке во всей своей сложности.</w:t>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t>Сказанное обусловливает действие во внеклассной работе принципа избирательности.</w:t>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t xml:space="preserve">Учитель обычно самостоятельно устанавливает направление внеурочных занятий. При этом принимается во внимание теоретический и прикладной характер обучения русскому языку, учитывается многоплановость задач, стоящих перед руководителем внеурочной деятельностью школьников, разнообразие их лингвистических интересов, нужды определенного класса, условия работы школы. Поскольку оба направления - теоретическое и практическое - тесно между собой связаны, вопрос об их выборе не может решаться альтернативным путем: выбор одного из них и полное игнорирование другого. Имеется в виду, что во внеурочной работе учитель усиливает внимание к выбранному направлению, не пренебрегая другим. Предпочтение того или иного направления, однако, не означает завершение действия принципа избирательности. Необходимо уточнить этот выбор, определив не только направление, но и тему (чаще - темы) работы. Принцип избирательности действует и в выборе форм. Так, для начального этапа, выполняющего агитационную роль, характерно преобладание массовых форм. Позднее соотношение массовых и групповых форм меняется. На первый план выступают </w:t>
      </w:r>
      <w:r w:rsidRPr="00EB5B06">
        <w:rPr>
          <w:rFonts w:ascii="Times New Roman" w:eastAsia="Times New Roman" w:hAnsi="Times New Roman" w:cs="Times New Roman"/>
          <w:sz w:val="24"/>
          <w:szCs w:val="24"/>
          <w:lang w:eastAsia="ru-RU"/>
        </w:rPr>
        <w:lastRenderedPageBreak/>
        <w:t>уже групповые формы, а участники их являются инициаторами проведения вечеров, соревнований, праздников. Последние служат и формой отчета о деятельности кружка или клуба. Выбор того или иного конкретного внеклассного занятия тоже определяется указанными выше условиями (возрастом учеников, этапом работы и др.). Так, трудно представить создание в школе клуба любителей русского языка, если в ней не было активно действующего кружка. Организация "Недели русского языка" большого школьного праздника – по-настоящему возможна при условии, если в школе сложились традиции в проведении вечеров, массовых соревнований и т.п. [53, 49]</w:t>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t>Таким образом, принцип избирательности реализуется во внеклассной работе многопланово, охватывая и содержание (выбор направления, конкретной темы, определение её объема и аспекта подачи материала), и форму.</w:t>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t>Принцип научной углубленности. Избранный для внеклассных занятий материал не может повторять в объеме и характере работы изученное на уроке, он должен предстать перед учениками новыми гранями, в рассмотрении его важно иметь в виду перспективу - возможность участия школьников в факультативных занятиях. Сказанное позволяет выдвинуть в качестве принципа внеклассной работы научную углубленность.</w:t>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t>Действие этого принципа проявляется не только в том, что на внеклассных занятиях находят место темы, не включенные в обязательную программу или слабо в ней представленные ("Ономастика", "Этимология", "История обучения русскому языку" и др.), но и в том, например, что программные темы даются здесь шире, чем в учебнике. Школьникам сообщаются дополнительные сведения об изучаемых явлениях, показываются их связи с другими явлениями, привлекаются для наблюдения свежие материалы. Так, тема "Фразеология русского языка" может стать сквозной, составляя программу целого года.</w:t>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t xml:space="preserve">Научная углубленность выражается и в том, что на внеклассных занятиях находит место теоретическое обобщение разрозненных фактов, данных в учебнике, или теоретическое обоснование изучаемых на уроках правил, в частности, орфографических и пунктуационных. Принцип научной углубленности осуществляется также в результате установления разнообразных </w:t>
      </w:r>
      <w:proofErr w:type="spellStart"/>
      <w:r w:rsidRPr="00EB5B06">
        <w:rPr>
          <w:rFonts w:ascii="Times New Roman" w:eastAsia="Times New Roman" w:hAnsi="Times New Roman" w:cs="Times New Roman"/>
          <w:sz w:val="24"/>
          <w:szCs w:val="24"/>
          <w:lang w:eastAsia="ru-RU"/>
        </w:rPr>
        <w:t>межпредметные</w:t>
      </w:r>
      <w:proofErr w:type="spellEnd"/>
      <w:r w:rsidRPr="00EB5B06">
        <w:rPr>
          <w:rFonts w:ascii="Times New Roman" w:eastAsia="Times New Roman" w:hAnsi="Times New Roman" w:cs="Times New Roman"/>
          <w:sz w:val="24"/>
          <w:szCs w:val="24"/>
          <w:lang w:eastAsia="ru-RU"/>
        </w:rPr>
        <w:t xml:space="preserve"> связей. Наконец, научная углубленность требует использования на внеклассных занятиях современных методов обучения, а также методов лингвистической науки (с учетом возраста и особенностей учащихся).</w:t>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t>Принцип практической направленности. Однако теоретический аспект изучения русского языка на внеклассных занятиях не становится самодовлеющим и не может заслонить практическую сторону. Важным и равноценным с другими принципами внеурочной работы является принцип практической направленности. Этот принцип воплощается, прежде всего, в связи классных и внеклассных занятий, которая не сводится к узкопрактическому аспекту, превращая внеклассные занятия в дополнительные, в придаток к уроку. Постоянные контакты с обязательными учебными занятиями, опора во внеклассной работе на имеющиеся у детей знания помогают лучше осуществлять общие задачи обучения школьников русскому языку, расширяют сферу приложения приобретенных ими на уроках знаний, способствуют укреплению умений и навыков (практического владения языком, правописания).</w:t>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t xml:space="preserve">Реализация принципа практической направленности проявляется и в тесной связи изучения русского языка (в урочной и внеурочной работе) с жизнью: показ учащимся роли русского языка в разных ее областях, практической значимости получаемых знаний о родном языке, для чего учитель находит убедительные примеры конкретного </w:t>
      </w:r>
      <w:r w:rsidRPr="00EB5B06">
        <w:rPr>
          <w:rFonts w:ascii="Times New Roman" w:eastAsia="Times New Roman" w:hAnsi="Times New Roman" w:cs="Times New Roman"/>
          <w:sz w:val="24"/>
          <w:szCs w:val="24"/>
          <w:lang w:eastAsia="ru-RU"/>
        </w:rPr>
        <w:lastRenderedPageBreak/>
        <w:t>приложения не только языка в целом или каких-то его разделов, но и самых разных явлений, отдельных фактов. Но зависимость интересов учеников от осознания ими практической значимости сообщаемых сведений по русскому языку обращалось внимание много раньше. Так, выступая на первом съезде преподавателей русского языка в военно-учебных заведениях, Ф.Ф.Фортунатов говорил: "Нельзя ждать, понятно, от учеников низших классов чисто теоретического интереса к изучению грамматических явлений родного языка, и потому необходимо вести преподавание русской грамматики в этих классах так, чтобы учащиеся находили практическое применение получаемых ими сведений…" [54, 68].</w:t>
      </w:r>
      <w:r w:rsidRPr="00EB5B06">
        <w:rPr>
          <w:rFonts w:ascii="Times New Roman" w:eastAsia="Times New Roman" w:hAnsi="Times New Roman" w:cs="Times New Roman"/>
          <w:sz w:val="24"/>
          <w:szCs w:val="24"/>
          <w:lang w:eastAsia="ru-RU"/>
        </w:rPr>
        <w:br/>
      </w:r>
      <w:r w:rsidRPr="00EB5B06">
        <w:rPr>
          <w:rFonts w:ascii="Times New Roman" w:eastAsia="Times New Roman" w:hAnsi="Times New Roman" w:cs="Times New Roman"/>
          <w:sz w:val="24"/>
          <w:szCs w:val="24"/>
          <w:lang w:eastAsia="ru-RU"/>
        </w:rPr>
        <w:br/>
        <w:t>Вполне естественным для каждого учителя русского языка является, например, показ школьникам практического применения алфавита, необходимости знания его. Убеждают учеников и факты, свидетельствующие о важности знания орфографии и пунктуации. Огромную роль играют также занятия стилистикой, раскрывающие "работу" одного и того же языкового явления в разных стилях речи.</w:t>
      </w:r>
    </w:p>
    <w:p w:rsidR="004C0F57" w:rsidRDefault="00DB2153">
      <w:r>
        <w:t>Принцип практической направленности находит свое осуществление и в общественно-полезной деятельности участников внеклассных занятий: проведение ими работы с младшими школьниками (беседы, рассказы, чтение вспух и т.п.), изготовление наглядных пособий, организация выставок, подготовка материалов для газеты и др.</w:t>
      </w:r>
      <w:r>
        <w:br/>
      </w:r>
      <w:r>
        <w:br/>
        <w:t>С указанным выше принципом тесно связан принцип добровольного участия школьников во внеклассной работе. Он предполагает наличие у детей "определенного круга интересов, что и позволяет им среди многих предметных кружков и других видов внеклассной работы выбрать тот вид деятельности, который более всего сможет удовлетворить их запросы".</w:t>
      </w:r>
      <w:r>
        <w:br/>
      </w:r>
      <w:r>
        <w:br/>
        <w:t>В отличие от классных занятий, которые носят обязательный характер, внеклассная работа строится и проводится на добровольных началах. Учащиеся принимают участие в различных внеклассных мероприятиях не ради отметок, а добровольно, из желания познать непознанное.</w:t>
      </w:r>
      <w:r>
        <w:br/>
      </w:r>
      <w:r>
        <w:br/>
        <w:t>Дети по своему усмотрению выбирают тот или другой вид внеклассной работы. Добровольность вступления обязывает учащихся к дисциплинированности и активности.</w:t>
      </w:r>
      <w:r>
        <w:br/>
      </w:r>
      <w:r>
        <w:br/>
        <w:t>Организатору внеклассных занятий необходимо помнить, что при выборе того или другого вида внеклассной работы, например кружка, учащиеся руководствуются самыми различными соображениями. Одни из них идут в кружок потому, что интересуются этим предметом или вопросами, которые будут рассматриваться на кружковых занятиях; другие выбирают не кружок, а руководителя кружка, т. е. своего любимого учителя, так как считают, что если у него на уроке интересно, то во внеурочное время будет еще интереснее; третьи преследуют чисто практические цели: занимаясь в кружке, можно ликвидировать отставание; четвертые вступают в кружок потому, что в нем будет и его товарищ, и т. д. Бывают и такие, которые вступают во все вновь организованные кружки без разбора, ради любопытства и стремления во всем участвовать.</w:t>
      </w:r>
      <w:r>
        <w:br/>
      </w:r>
      <w:r>
        <w:br/>
        <w:t>Из этого следует, что в кружке (как и в любом внеклассном мероприятии) могут принимать участие школьники разной успеваемости; интересующиеся языком - это, как правило, сильные по данному предмету учащиеся; записавшиеся для восполнения пробелов это обычно слабые и т. д.</w:t>
      </w:r>
      <w:r>
        <w:br/>
      </w:r>
      <w:r>
        <w:br/>
        <w:t xml:space="preserve">Принцип занимательности. Данный принцип находит, своё выражение в разнообразии и вариативности форм внеклассных занятий, методов и приемов работы. Внеклассная работа не </w:t>
      </w:r>
      <w:r>
        <w:lastRenderedPageBreak/>
        <w:t>терпит шаблона, схемы. То же следует сказать и о структуре внеклассных занятий. Развитие творческих способностей ученика требует более гибкой структуры. Чтобы добиться надежного эффекта использования занимательности, как справедливо отмечает Г.И.Щукина, "необходимо, во-первых, правильное понимание занимательности, как фактора, определенным образом влияющего на психические процессы, а во-вторых, предельно ясное осознание учителем цели ее использования в каждый данный момент, потому что назначение занимательности в учебном процессе может быть очень разнообразным" [60, 77].</w:t>
      </w:r>
      <w:r>
        <w:br/>
      </w:r>
      <w:r>
        <w:br/>
        <w:t>Во внеклассной работе она нередко выступает первоначальным толчком в появлении познавательного интереса, может быть средством для лучшего запоминания трудного материала, являясь опорой эмоциональной памяти, создает эмоциональный фон всему занятию и др.</w:t>
      </w:r>
      <w:r>
        <w:br/>
      </w:r>
      <w:r>
        <w:br/>
        <w:t>Говоря о занимательности во внеклассных занятиях по русскому языку, следует различать занимательность всего занятия и отдельных его компонентов, так как в том и другом случае могут быть использованы разные средства ее создания. Для целого занятия существенную роль играет композиция. Сюда относится и заглавие (название темы занятия кружка, вечера, страниц устного журнала и т.п.), которое при популяризации несет ярко выраженную рекламную функцию. Весьма важным оказывается начало занятия, имеющее нередко интригующий характер, заключающее проблему, предлагающее определенную задачу. Небезразличным является и способ преподнесения материала (в популярной литературе и на внеклассных занятиях известной традицией в создании занимательности стало, например, введение героя, выбор сюжета в виде путешествия и др.).</w:t>
      </w:r>
      <w:r>
        <w:br/>
      </w:r>
      <w:r>
        <w:br/>
        <w:t>Определяя занимательность занятия в целом, нельзя думать, что каждый его компонент обязательно должен содержать элементы занимательности. На занятии может и должен быть и незанимательный материал (элементы беседы или рассказа учителя, часть тренировочных упражнений и др.). Перегрузка занятия элементами занимательности, особенно вызывающими большой эмоциональный накал, уводит от содержательной стороны работы, превращает занятие в развлекательное. Занимательность не случайно считают довольно острым средством обучения. Трудности использования занимательности заключаются, например, в том, что далеко не всегда удается найти форму, соответствующую содержанию. В этом случае или не будет занимательности, или форма окажется настолько яркой, эмоциональный накал, созданный ею, настолько сильным, что содержание отойдет на второй план, а занимательность превратится в свою противоположность - развлекательность. Чрезмерное увлечение занимательностью, как показывают наблюдения и эксперимент, приводит не к повышению, а к снижению познавательных интересов [54, 83].</w:t>
      </w:r>
      <w:r>
        <w:br/>
      </w:r>
      <w:r>
        <w:br/>
        <w:t>Таковы основные методические принципы организации внеклассной работы по русскому языку, соблюдение которых является обязательным условием, определяющим успех педагогической деятельности.</w:t>
      </w:r>
      <w:r>
        <w:br/>
      </w:r>
      <w:r>
        <w:br/>
        <w:t>Все выше указанные принципы во внеурочной работе имеют разную силу; ни одному из них не должно оказывать предпочтения. При организации внеклассной работы следует опираться на них в совокупности.</w:t>
      </w:r>
      <w:r>
        <w:br/>
      </w:r>
      <w:r>
        <w:br w:type="textWrapping" w:clear="all"/>
      </w:r>
      <w:r>
        <w:br/>
      </w:r>
      <w:r>
        <w:rPr>
          <w:vertAlign w:val="superscript"/>
        </w:rPr>
        <w:t>1.4 Анализ программ и учебников по русскому языку с точки зрения проведения внеклассной работы</w:t>
      </w:r>
      <w:r>
        <w:br/>
      </w:r>
      <w:r>
        <w:lastRenderedPageBreak/>
        <w:t>Анализ программ и учебных пособий по русскому языку показал, что внеклассным занятиям по данному предмету не уделяется должного внимания. Основной формой организации работы в усвоении программного материала остаётся урок. Но, планируя учебно-воспитательный процесс, учителю не стоит сосредотачивать своё внимание только на данную форму. Ему важно понимать тот факт, что назначение предмета "русский язык" состоит не только в том, чтобы "… способствовать развитию самостоятельности учащихся, творческой инициативы, более прочному и сознательному усвоению материала, совершенствовать навыки лингвистического анализа, повышать уровень языкового развития школьников" [51, 10] и т. д., сколько в том, чтобы привить любовь к "языковому познанию". Внеклассная работа является вполне эффективным средством при выборе нужного ключа в реализации последнего. В руках грамотного педагога он позволяет раскрыть многие задачи психологического, а также педагогического и методического плана, которые в полной мере не всегда могут реализовать уроки.</w:t>
      </w:r>
      <w:r>
        <w:br/>
      </w:r>
      <w:r>
        <w:br/>
        <w:t>Назначение предмета "Русский язык" в начальной школе состоит в том, чтобы заложить основы функционально грамотной личности, обеспечить языковое и речевое развитие ребенка, помочь осознать себя носителем языка [51, 6]. Данные положения включает в себя внеклассная работа по русскому языку, делая их глубже и содержательнее, усиливая их воспитательную функцию. Поэтому считаем, что в разработке программ и учебников по русскому языку авторам-составителям стоит уделять особое внимание её роли.</w:t>
      </w:r>
      <w:r>
        <w:br/>
      </w:r>
      <w:r>
        <w:br/>
      </w:r>
      <w:r>
        <w:br/>
      </w:r>
      <w:r>
        <w:br w:type="textWrapping" w:clear="all"/>
      </w:r>
      <w:r>
        <w:br/>
        <w:t>Выводы по главе I</w:t>
      </w:r>
      <w:r>
        <w:br/>
      </w:r>
      <w:r>
        <w:br/>
        <w:t>школьник педагогический внеклассный речь</w:t>
      </w:r>
      <w:r>
        <w:br/>
      </w:r>
      <w:r>
        <w:br/>
        <w:t>Таким образом, при организации внеклассной работы в начальных классах учитель должен учитывать психологические особенности младших школьников, что поможет ему в дальнейшем не только грамотно построить учебно-воспитательный процесс, но и способствовать наиболее качественному усвоению детьми учебного материала.</w:t>
      </w:r>
      <w:r>
        <w:br/>
      </w:r>
      <w:r>
        <w:br/>
        <w:t xml:space="preserve">Учителю также важно помнить, что организация внеклассной работы в школе опирается на </w:t>
      </w:r>
      <w:proofErr w:type="spellStart"/>
      <w:r>
        <w:t>общедидактические</w:t>
      </w:r>
      <w:proofErr w:type="spellEnd"/>
      <w:r>
        <w:t xml:space="preserve"> и методические принципы. На них необходимо ссылаться всякий раз, когда приходится планировать учебную деятельность с использованием данной формы работы.</w:t>
      </w:r>
      <w:r>
        <w:br/>
      </w:r>
      <w:r>
        <w:br/>
        <w:t>Для внеклассных занятий по русскому языку, как, впрочем, и по другим предметам, не существует какой-либо программы. В зависимости от особенностей своего класса, возможностей школы, даже своих личных склонностей учитель решает, чем он будет заниматься с детьми во внеурочное время. Однако при любом выборе темы работы необходимо учитывать изучаемый на уроках материал и ориентироваться на обязательную учебную программу. Связь классных и внеклассных занятий является необходимым требованием при организации последних.</w:t>
      </w:r>
      <w:r>
        <w:br/>
      </w:r>
      <w:r>
        <w:br/>
      </w:r>
      <w:r>
        <w:br/>
      </w:r>
      <w:r>
        <w:br w:type="textWrapping" w:clear="all"/>
      </w:r>
      <w:r>
        <w:br/>
      </w:r>
      <w:r>
        <w:rPr>
          <w:vertAlign w:val="superscript"/>
        </w:rPr>
        <w:t>Глава II. Внеклассная работа как форма организации учебно-воспитательного процесса</w:t>
      </w:r>
      <w:r>
        <w:br/>
      </w:r>
      <w:r>
        <w:lastRenderedPageBreak/>
        <w:br/>
      </w:r>
      <w:r>
        <w:br/>
      </w:r>
      <w:r>
        <w:br/>
      </w:r>
      <w:r>
        <w:rPr>
          <w:vertAlign w:val="superscript"/>
        </w:rPr>
        <w:t>2.1 Цели и задачи внеклассной работы по русскому языку</w:t>
      </w:r>
      <w:r>
        <w:br/>
        <w:t>Внеклассная работа по русскому языку в школе преследует ту же цель, что и уроки русского языка, - обучение речевому общению на русском языке, что предусматривает исполнение активного словаря учащихся, отработку навыков правильного произношения русских звуков, формирование умений правильного построения предложений, сообщение знаний о грамматическом строе русского языка, привитие орфографических и пунктуационных навыков и т.д. Это единство целей делает внеклассную работу серьезным дополнением к урокам русского языка [54, 21].</w:t>
      </w:r>
      <w:r>
        <w:br/>
      </w:r>
      <w:r>
        <w:br/>
        <w:t>Целью внеклассной работы определяются ее конкретные образовательные и воспитательные задачи, основными из которых являются:</w:t>
      </w:r>
      <w:r>
        <w:br/>
      </w:r>
      <w:r>
        <w:br/>
        <w:t>·                   развитие у детей интереса к предмету "Русский язык", к живому русскому языку, к речи, к литературе на русском языке;</w:t>
      </w:r>
      <w:r>
        <w:br/>
      </w:r>
      <w:r>
        <w:br/>
        <w:t>·                   углубление знаний о языке, получаемых на уроках, повышение качества этих знаний и языковых умений; расширение запаса знаний учащихся в области лексики, фразеологии, грамматики, стилистики русского языка и борьба за культуру устной и письменной речи;</w:t>
      </w:r>
      <w:r>
        <w:br/>
      </w:r>
      <w:r>
        <w:br/>
        <w:t>·                   формирование первичных орфоэпических, орфографических и пунктуационных навыков;</w:t>
      </w:r>
      <w:r>
        <w:br/>
      </w:r>
      <w:r>
        <w:br/>
        <w:t>·                   развитие устной и письменной связной речи учащихся с одновременным развитием их логического мышления,</w:t>
      </w:r>
      <w:r>
        <w:br/>
      </w:r>
      <w:r>
        <w:br/>
        <w:t>·                   формирование первоначальных умений работать со словарями, привитие элементарных навыков самостоятельной работы с книгой;</w:t>
      </w:r>
      <w:r>
        <w:br/>
      </w:r>
      <w:r>
        <w:br/>
        <w:t>·                   развитие самостоятельной познавательной деятельности учащихся в условиях свободной инициативы, приучение детей пользоваться дополнительной литературой, разными материалами, развитие способности самообразования;</w:t>
      </w:r>
      <w:r>
        <w:br/>
      </w:r>
      <w:r>
        <w:br/>
        <w:t>·                   развитие индивидуальных склонностей и одаренности детей, которые проявляют раннюю склонность к языковым предметам;</w:t>
      </w:r>
      <w:r>
        <w:br/>
      </w:r>
      <w:r>
        <w:br/>
        <w:t>·                   развитие и совершенствование педагогических качеств личности школьников: любознательности, инициативности, трудолюбия, воли, настойчивости;</w:t>
      </w:r>
      <w:r>
        <w:br/>
      </w:r>
      <w:r>
        <w:br/>
        <w:t>·                   развитие индивидуальных способностей учащихся; воспитание чувства патриотизма, формирование интернационалистского сознания, развитие нравственного и эстетического идеала и т. д., которые в совокупности составляют сущность воспитания учащихся</w:t>
      </w:r>
      <w:r>
        <w:br/>
      </w:r>
      <w:r>
        <w:br/>
        <w:t>·                   воспитание у слабо успевающих учеников веры в свои силы, в возможности преодоления отставания по русскому языку.</w:t>
      </w:r>
      <w:r>
        <w:br/>
      </w:r>
      <w:r>
        <w:br/>
      </w:r>
      <w:r>
        <w:lastRenderedPageBreak/>
        <w:t>Роль внеклассных занятий повышает социальную функцию обучения, они включают детей в широкие потоки жизни, приобщают к массовым видам деятельности, расширяют круг общения.</w:t>
      </w:r>
      <w:r>
        <w:br/>
      </w:r>
      <w:r>
        <w:br/>
        <w:t>Внеклассную работу следует отграничивать от учебной помощи отстающим; впрочем, для тех, кто помогает отстающим, это все внеклассная деятельность, причем очень благородная. Выполнение домашних заданий также не включают в систему внеклассной работы.</w:t>
      </w:r>
      <w:r>
        <w:br/>
      </w:r>
      <w:r>
        <w:br/>
        <w:t>Перечисленные задачи внеклассной работы по русскому языку могут быть успешно выполнены лишь при соблюдении специфических методических принципов ее организации и при удачном определении ее содержания.</w:t>
      </w:r>
      <w:r>
        <w:br/>
      </w:r>
      <w:r>
        <w:rPr>
          <w:vertAlign w:val="superscript"/>
        </w:rPr>
        <w:t>2.2 Организация внеклассной работы по русскому языку</w:t>
      </w:r>
      <w:r>
        <w:br/>
      </w:r>
      <w:r>
        <w:br/>
      </w:r>
      <w:r>
        <w:br/>
      </w:r>
      <w:r>
        <w:br/>
      </w:r>
      <w:r>
        <w:rPr>
          <w:vertAlign w:val="subscript"/>
        </w:rPr>
        <w:t>В Основных направлениях реформы общеобразовательной и</w:t>
      </w:r>
      <w:r>
        <w:t xml:space="preserve"> профессиональной школы сказано: "Свободное владение русским языком должно стать нормой для молодежи, оканчивающей средние учебные заведения" [41, 3]. Такой уровень владения русским языком может быть достигнут лишь при комплексном использовании различных организационных форм учебной работы по русскому языку - различного типа уроков, факультативных занятий, внеклассной работы, индивидуальных самостоятельных занятий по самообразованию.</w:t>
      </w:r>
      <w:r>
        <w:br/>
      </w:r>
      <w:r>
        <w:br/>
        <w:t>Внеклассные занятия должны расширять лингвистический кругозор школьников и развивать их языковое чутье, воспитывать любовь и уважение к русскому народу и интерес к его языку, должны прививать учащимся навыки самостоятельной работы с книгой, учить пользоваться словарями и другой справочной литературой, самостоятельно пополняя знания по русскому языку.</w:t>
      </w:r>
      <w:r>
        <w:br/>
      </w:r>
      <w:r>
        <w:br/>
        <w:t>К специфическим принципам внеклассной работы в методической литературе относят принципы: взаимосвязи классных и внеклассных занятий, научной углубленности, практической направленности, занимательности, добровольности и равного права как сильных, так и слабых учащихся на участие во внеклассной работе, индивидуального подхода к каждому и развития творческих способностей, связи с внеклассной работой по родному языку.</w:t>
      </w:r>
      <w:r>
        <w:br/>
      </w:r>
      <w:r>
        <w:br/>
        <w:t xml:space="preserve">Повышению интереса к внеклассной работе способствует занимательность. "Занимательность (но ни в коем случае не развлекательность) внеклассных занятий, - пишет Н. М. </w:t>
      </w:r>
      <w:proofErr w:type="spellStart"/>
      <w:r>
        <w:t>Шанский</w:t>
      </w:r>
      <w:proofErr w:type="spellEnd"/>
      <w:r>
        <w:t>, - должна быть лишь педагогическим средством, но не целью работы" [55, 185]. Занимательность внеклассной работы связана с формой ее проведения, выбором методов и приемов работы, с использованием ТСО и наглядности, интересных заданий, лингвистических игр, с привлечением интересных фактов.</w:t>
      </w:r>
      <w:r>
        <w:br/>
      </w:r>
      <w:r>
        <w:br/>
        <w:t>Принцип равного права на участие во внеклассной работе всех учащихся требует сугубо индивидуального подхода к каждому ученику, оказания максимальной помощи, подбора специальных заданий, упражнений, форм работы над русской речью.</w:t>
      </w:r>
      <w:r>
        <w:br/>
      </w:r>
      <w:r>
        <w:br/>
        <w:t xml:space="preserve">Во внеклассных занятиях должны широко использоваться </w:t>
      </w:r>
      <w:proofErr w:type="spellStart"/>
      <w:r>
        <w:t>межпредметные</w:t>
      </w:r>
      <w:proofErr w:type="spellEnd"/>
      <w:r>
        <w:t xml:space="preserve"> связи. Такие связи осуществляются между русским и родным языками, русской и родной литературами. Можно использовать также знания, полученные на уроках иностранного языка, истории, географии. </w:t>
      </w:r>
      <w:r>
        <w:lastRenderedPageBreak/>
        <w:t xml:space="preserve">Например, учащиеся могут подготовить сообщение о порядке слов в предложении русского и изучаемого иностранного языка, о роде заимствованных существительных и т. д. Знания по истории могут быть использованы в сообщениях о происхождении письменности, книгопечатания, о заимствованных словах. </w:t>
      </w:r>
      <w:proofErr w:type="spellStart"/>
      <w:r>
        <w:t>Межпредметные</w:t>
      </w:r>
      <w:proofErr w:type="spellEnd"/>
      <w:r>
        <w:t xml:space="preserve"> связи способствуют как более прочному усвоению званий и умений, так и активизации естественной речевой деятельности школьников.</w:t>
      </w:r>
      <w:r>
        <w:br/>
      </w:r>
      <w:r>
        <w:br/>
        <w:t>Для стимулирования речевой активности учащихся и обогащения их речи весьма полезно посещение кино, театра, прослушивание радио- и телепередач, чтение газет и журналов на русском языке.</w:t>
      </w:r>
      <w:r>
        <w:br/>
      </w:r>
      <w:r>
        <w:br/>
        <w:t>Содержание внеклассной работы определяется школьной программой по русскому языку с учетом лингвистических интересов и уровня развития речевых умений и навыков учащихся. Обычно их интересуют такие вопросы, как возникновение русского языка, его развитие и роль в современном мире, языки мира, образование слов и их этимология. Эти внепрограммные вопросы могут быть включены во внеклассные занятия для учащихся старших классов.</w:t>
      </w:r>
      <w:r>
        <w:br/>
      </w:r>
      <w:r>
        <w:br/>
        <w:t>В школьной практике сложились определенные формы внеклассной работы, которые делятся на индивидуальные, групповые и массовые. Одни из них являются постоянно действующими, другие - эпизодическими.</w:t>
      </w:r>
      <w:r>
        <w:br/>
      </w:r>
      <w:r>
        <w:br/>
        <w:t>Внеклассная работа по русскому языку является важнейшей составной частью профессиональной деятельности учителя. Не секрет, что для многих учеников русский язык не является любимым предметом. К 7-8 классам интерес к изучению русского языка пропадает у большинства детей. Объясняется этот факт многими причинами, в том числе и сложностью материала, подлежащего изучению. Именно поэтому главная задача внеклассной работы - развитие у школьников интереса к русскому языку и воспитание потребности изучать его. Педагогами и психологами доказано, что познавательный интерес является основным внутренним мотивом обучения, поэтому развитие познавательного интереса к русскому языку оказывается столь важным для учащихся. И развитие этого интереса нужно начинать уже в начальном звене школы. Понятно, что он развивается прежде всего на уроках, но несомненно и то, что внеклассная работа предоставляет учителю огромные возможности для того, чтобы заинтересовать учеников своим предметом, сделать его любимым.</w:t>
      </w:r>
      <w:r>
        <w:br/>
      </w:r>
      <w:r>
        <w:br/>
        <w:t>Интерес, по мнению методистов, - это "такое эмоциональное отношение учащихся к предмету, которое вызывает у детей желание познать изучаемое и стимулирует увлечение этим предметом. Внешне это отношение выражается в пытливости, в любознательности учащихся, в их внимании и активности на уроке" [56, 47]. У учащихся одного и того же класса познавательный интерес часто проявляется по-разному. Выделяются три уровня познавательного интереса. Элементарным уровнем принято считать "открытый, непосредственный интерес к новым фактам, к занимательным явлениям, которые фигурируют в информации, получаемой на уроке". Более высоким считается интерес к познанию существенных свойств предметов и явлений. Этот уровень требует поиска, оперирует имеющимися знаниями, догадками. Наиболее высокий уровень познавательного интереса составляет интерес школьника к причинно-следственным связям, к выявлению закономерностей, установлению общих принципов явлений, действующих в разных условиях.</w:t>
      </w:r>
      <w:r>
        <w:br/>
      </w:r>
      <w:r>
        <w:br/>
      </w:r>
      <w:r>
        <w:lastRenderedPageBreak/>
        <w:t xml:space="preserve">Опытный учитель всегда может установить, на каком уровне в настоящий момент находится познавательный интерес каждого ученика. Уровень познавательного интереса выражается, прежде всего, в характере познавательной деятельности, с которой справляется и к которой стремится ученик: </w:t>
      </w:r>
      <w:proofErr w:type="spellStart"/>
      <w:r>
        <w:t>репродуктивно-фактологической</w:t>
      </w:r>
      <w:proofErr w:type="spellEnd"/>
      <w:r>
        <w:t>, описательно-поисковой или творческой. Ведя ученика по ступеням от одного вида деятельности к другому, учитель развивает познавательный интерес школьника.</w:t>
      </w:r>
      <w:r>
        <w:br/>
      </w:r>
      <w:r>
        <w:br/>
        <w:t>Исходя из основной целей внеклассной работы по русскому языку, можно выделить частные задачи, которые решаются учителем в процессе такой деятельности:</w:t>
      </w:r>
      <w:r>
        <w:br/>
      </w:r>
      <w:r>
        <w:br/>
        <w:t>1)воспитание коммуникативной культуры школьников;</w:t>
      </w:r>
      <w:r>
        <w:br/>
      </w:r>
      <w:r>
        <w:br/>
        <w:t>2)расширение и углубление запаса знаний учеников и формирование лингвистической компетенции;</w:t>
      </w:r>
      <w:r>
        <w:br/>
      </w:r>
      <w:r>
        <w:br/>
        <w:t>3)выявление и поддержка лингвистически одаренных учащихся;</w:t>
      </w:r>
      <w:r>
        <w:br/>
      </w:r>
      <w:r>
        <w:br/>
        <w:t>4) поддержка и воспитание веры в свои силы у учеников, слабоуспевающих по русскому языку;</w:t>
      </w:r>
      <w:r>
        <w:br/>
      </w:r>
      <w:r>
        <w:br/>
        <w:t>5) развитие и совершенствование психологических качеств личности школьников: любознательности, инициативности, трудолюбия, воли, настойчивости, самостоятельности в приобретении знаний.</w:t>
      </w:r>
      <w:r>
        <w:br/>
      </w:r>
      <w:r>
        <w:br/>
        <w:t>Являясь важной составной частью методики обучения русскому языку, внеклассная работа не может не основываться на методических принципах: внимания к материи языка, понимания языковых значений, оценки выразительности речи и т. д. Общеизвестно, что существуют некоторые принципы, которые лежат в основе именно внеклассной работы по предмету. Это принцип добровольного участия школьников во внеклассных занятиях, принцип самодеятельности, предполагающий самостоятельность учащихся в подготовке и проведении мероприятий, принцип равноправного участия школьников.</w:t>
      </w:r>
      <w:r>
        <w:br/>
      </w:r>
      <w:r>
        <w:br/>
        <w:t>Методы, которые используются во внеклассной работе по предмету, отличаются от основных методов обучения не столько содержанием, сколько формой. Так, широко используется во внеклассной работе и слово учителя, и беседа, и самостоятельная работа ученика. Однако все эти методы используются в непринужденной обстановке, что создает атмосферу большой заинтересованности в работе.</w:t>
      </w:r>
      <w:r>
        <w:br/>
      </w:r>
      <w:r>
        <w:br/>
        <w:t>Формы организации внеклассной работы по русскому языку разнообразны: беседа, конкурсы, викторины, игры, КВН, утренники и вечера, конференции и устные журналы, олимпиады и т. д. Многие из этих форм к настоящему времени перестали считаться пригодными лишь для внеклассной работы, и в практике преподавания русского языка все чаще учителя проводят уроки-игры, уроки-путешествия, уроки-конференции, уроки-сказки и т. д., апробированные сначала во внеклассной работе по предмету [54, 38].</w:t>
      </w:r>
      <w:r>
        <w:br/>
      </w:r>
      <w:r>
        <w:br/>
        <w:t xml:space="preserve">Внеклассная работа может быть организована в школе по-разному. Это и эпизодические мероприятия, проводимые в отдельных классах, и общешкольные мероприятия, и систематические занятия, например, кружка, клуба. Следует заметить, что проведение </w:t>
      </w:r>
      <w:r>
        <w:lastRenderedPageBreak/>
        <w:t>эпизодических мероприятий обычно вызывает у учащихся кратковременный интерес низшего уровня, интерес к факту мероприятия, а не к предмету. Поэтому эффективность такой работы сравнительно мала. Принцип системности требует, чтобы внеклассная работа представляла собой единый комплекс разнообразных мероприятий, связанных между собой тематически. Давно доказано, что наиболее эффективна внеклассная работа по русскому языку, когда учитель отбирает для работы с учащимися материал по какому-то одному разделу языка, более или менее обширному, в соответствии с возрастом школьников и во взаимосвязи с изучаемым в урочное время материалом.</w:t>
      </w:r>
      <w:r>
        <w:br/>
      </w:r>
      <w:r>
        <w:br/>
        <w:t>Вопрос об организации внеклассной работы в школе решается на методическом объединении учителей-словесников, где и выбирается тема, по которой будет вестись работа в учебном году, составляется план, в котором перечисляются планируемые мероприятия по классам, сроки их проведения и ответственные за выполнение.</w:t>
      </w:r>
      <w:r>
        <w:br/>
      </w:r>
      <w:r>
        <w:br/>
        <w:t>Традиционными стали в школах Дни, Недели и Декады русского языка. Такие мероприятия являются итогом внеклассной работы, проведенной за год. Подготовка Недели (Декады) ведется в течение длительного времени, ее тема и содержание обсуждаются и утверждаются на заседании методического объединения учителей. Важным этапом подготовки Недели русского языка является избрание оргкомитета, в который входят, кроме ведущих учителей-словесников, учащиеся, проявляющие большой интерес и активность во внеклассной работе по языку. В оргкомитет могут входить по 1-2 ученика от каждого класса. Тогда будет обеспечена гласность при подготовке к Неделе и при ее проведении [54, 85].</w:t>
      </w:r>
      <w:r>
        <w:br/>
      </w:r>
      <w:r>
        <w:br/>
        <w:t>Успешно обычно проходят в школе смотр лингвистических газет и лингвистический КВН. Эти мероприятия включаются в программу Недели русского языка по желанию самих учащихся.</w:t>
      </w:r>
    </w:p>
    <w:p w:rsidR="00DB2153" w:rsidRDefault="00DB2153">
      <w:r>
        <w:t>Содержание внеклассной работы должно быть соотнесено и с обязательной учебной программой. Если раньше при определении содержания внеклассной работы высказывались разные точки зрения относительно ее связи с материалом, изучаемым на уроках, то в настоящее время основой внеурочных занятий по русскому языку можно считать действующую программу, потому что она включает основные аспекты науки о русском языке. Программа выделяет два взаимосвязанных направления в обучении русскому языку: ознакомление учащихся с основами языковой теории, и на ее основе, и в тесной связи с ней выработку у школьников навыков владения языком (как навыков правописания, так и пользования связной устной и письменной речью). Хотя выбор того или другого направления для внеклассных занятий диктуется особенностями данного класса, условиями работы конкретной школы, следует обратить внимание прежде всего на те разделы, которые важны для каждого ученика, для любого класса или школы. Теоретическое направление требует включения в первую очередь разделов, имеющих большое образовательно-воспитательное значение. Таким в программе является, например, раздел "Общие сведения о языке".</w:t>
      </w:r>
      <w:r>
        <w:br/>
      </w:r>
      <w:r>
        <w:br/>
        <w:t>Нельзя, однако, исходить при выборе темы лишь из особенностей лингвистических интересов учащихся. Задачи обучения русскому языку требуют внимания на внеклассных занятиях и к вопросам правописания, фонетики, грамматики, т.е. к тем разделам, которые вызывают у школьников значительно меньший интерес. Эти разделы также обладают немалыми возможностями для показа и богатств языка, и особенностей его как явления изменяющегося, развивающегося.</w:t>
      </w:r>
      <w:r>
        <w:br/>
      </w:r>
      <w:r>
        <w:lastRenderedPageBreak/>
        <w:br/>
        <w:t>Объем выносимого на внеклассные занятия программного материала определяется самим учителем вне зависимости от избранного материала - теоретического или прикладного.</w:t>
      </w:r>
      <w:r>
        <w:br/>
      </w:r>
      <w:r>
        <w:br/>
        <w:t>Необходимость совмещения во внеклассной работе интересных, с точки зрения ученика, тем и таких разделов, которые далеки от его лингвистических интересов, предполагает разные подходы к сочетанию привлекательных и непривлекательных элементов в избранном направлении. Во-первых, опорой во внеклассных занятиях может быть привлекательная для детей тема, в которую включаются те или иные программные вопросы, например: "История письменности и русская орфография", "Грамматика и стилистика", "Образование слов и их этимология" и др. Во-вторых, некоторые особенно интересующие детей явления (например, происхождение слов) могут быть представлены в любой избранной теме, выступая обязательным компонентом занятия и являясь одной из таких его точек, которые вызывают интерес к работе в целом. В-третьих, избранная тема может быть одним из аспектов того или иного программного раздела, то есть рассматриваться более узко, но раскрываться значительно глубже, охватывая разные стороны изучаемого явления. Например, тема "Словообразование", может быть взята для углубленного изучения лишь одна морфема, например суффикс.</w:t>
      </w:r>
    </w:p>
    <w:p w:rsidR="00C62FF9" w:rsidRDefault="00C62FF9">
      <w:r>
        <w:t>К письменным формам внеклассной работы по русскому языку относятся стенная газета, листки русского языка, стенды. Все они характеризуются массовостью: вывешенные на видном месте, они становятся достоянием учащихся всей школы. Все остальные виды внеклассной работы по русскому языку проводятся в устной форме</w:t>
      </w:r>
      <w:r w:rsidR="00071B95">
        <w:t>.</w:t>
      </w:r>
    </w:p>
    <w:p w:rsidR="00071B95" w:rsidRDefault="00071B95">
      <w:r>
        <w:t>При планировании внеклассной работы необходимо учитывать частоту проведения, а также методику подготовки тех или иных видов мероприятий. Планировать работу следует так, чтобы она не создавала перегрузки учащихся и в то же время обеспечивала их равномерную, регулярную работу над овладением русским языком в течение всего периода обучения в школе.</w:t>
      </w:r>
      <w:r>
        <w:br/>
      </w:r>
      <w:r>
        <w:br/>
        <w:t>Планируя и организуя внеклассную работу с младшими школьниками, учитель должен строить её на игровой основе. Игра требует от участников сообразительности, внимания, воспитывает в детях настойчивость и выдержку, вырабатывает у них навык быстро ориентироваться и находить верное решение. Подбирая игры, надо руководствоваться тем, что, во-первых, игровой материал должен соответствовать программе класса, во-вторых, игры должны быть массовыми, в игре желательно не иметь исполнителей и зрителей, поскольку для этого не требуется особый талант, а лишь желание играть. В игру важно вовлекать даже самых пассивных детей, что будет развивать их и приобщать к коллективу.</w:t>
      </w:r>
      <w:r>
        <w:br/>
      </w:r>
      <w:r>
        <w:br/>
        <w:t xml:space="preserve">Внеклассные занятия в начальной школе можно проводить уже с первого класса, начиная со второго полугодия, когда дети прошли букварь и приобрели определённые навыки в чтении и письме. Занятия эти организуются со всем классом в форме "часов занимательной грамматики" продолжительностью 30 - 40 минут после уроков. Такой час проводится раз в две недели, что позволяет учителю лучше подготовиться к нему, подобрать содержательный литературный и игровой материал: сказки, шуточные рассказы и стихи, загадки, скороговорки, шарады, ребусы и т. п. В младших классах, особенно в первом и втором, по каждой теме целесообразно проводить два-три занятия, поскольку малышам требуется значительно больше времени, чем старшеклассникам, для усвоения того, что они узнали на внеклассных занятиях. Дети любят играть в одну и ту же игру, пока не усвоят её полностью, поэтому вполне допустимо в одном и том же </w:t>
      </w:r>
      <w:r>
        <w:lastRenderedPageBreak/>
        <w:t>классе через несколько занятий повторять понравившиеся ученикам игры и упражнения. Последние проводятся в таких случаях на более сложном материале.</w:t>
      </w:r>
    </w:p>
    <w:p w:rsidR="00071B95" w:rsidRDefault="00071B95"/>
    <w:sectPr w:rsidR="00071B95" w:rsidSect="004C0F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E1222"/>
    <w:rsid w:val="00071B95"/>
    <w:rsid w:val="004C0F57"/>
    <w:rsid w:val="005E1222"/>
    <w:rsid w:val="00C62FF9"/>
    <w:rsid w:val="00DB2153"/>
    <w:rsid w:val="00EB5B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F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5E1222"/>
    <w:pPr>
      <w:spacing w:before="300" w:after="100" w:afterAutospacing="1" w:line="240" w:lineRule="auto"/>
      <w:ind w:left="300" w:right="450"/>
      <w:jc w:val="both"/>
    </w:pPr>
    <w:rPr>
      <w:rFonts w:ascii="Arial" w:eastAsia="Times New Roman" w:hAnsi="Arial" w:cs="Arial"/>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75515066">
      <w:bodyDiv w:val="1"/>
      <w:marLeft w:val="0"/>
      <w:marRight w:val="0"/>
      <w:marTop w:val="0"/>
      <w:marBottom w:val="0"/>
      <w:divBdr>
        <w:top w:val="none" w:sz="0" w:space="0" w:color="auto"/>
        <w:left w:val="none" w:sz="0" w:space="0" w:color="auto"/>
        <w:bottom w:val="none" w:sz="0" w:space="0" w:color="auto"/>
        <w:right w:val="none" w:sz="0" w:space="0" w:color="auto"/>
      </w:divBdr>
      <w:divsChild>
        <w:div w:id="890724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7099</Words>
  <Characters>40467</Characters>
  <Application>Microsoft Office Word</Application>
  <DocSecurity>0</DocSecurity>
  <Lines>337</Lines>
  <Paragraphs>94</Paragraphs>
  <ScaleCrop>false</ScaleCrop>
  <Company/>
  <LinksUpToDate>false</LinksUpToDate>
  <CharactersWithSpaces>47472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6</cp:revision>
  <dcterms:created xsi:type="dcterms:W3CDTF">2011-12-22T15:01:00Z</dcterms:created>
  <dcterms:modified xsi:type="dcterms:W3CDTF">2011-12-22T15:05:00Z</dcterms:modified>
</cp:coreProperties>
</file>