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3" w:rsidRDefault="00764E33" w:rsidP="00764E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E33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 ПЛАНИРОВАНИЕ</w:t>
      </w:r>
      <w:r w:rsidR="00710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6 класс по учебнику Т.Ф, </w:t>
      </w:r>
      <w:proofErr w:type="spellStart"/>
      <w:r w:rsidR="007101E6">
        <w:rPr>
          <w:rFonts w:ascii="Times New Roman" w:eastAsia="Times New Roman" w:hAnsi="Times New Roman" w:cs="Times New Roman"/>
          <w:b/>
          <w:bCs/>
          <w:sz w:val="24"/>
          <w:szCs w:val="24"/>
        </w:rPr>
        <w:t>Курдюмовой</w:t>
      </w:r>
      <w:proofErr w:type="spellEnd"/>
    </w:p>
    <w:p w:rsidR="007101E6" w:rsidRPr="00764E33" w:rsidRDefault="007101E6" w:rsidP="00764E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Составила Учитель литературы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Чебакина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 С. 2013 -2014 год</w:t>
      </w:r>
    </w:p>
    <w:p w:rsidR="00764E33" w:rsidRPr="00764E33" w:rsidRDefault="00764E33" w:rsidP="00764E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20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6"/>
        <w:gridCol w:w="541"/>
        <w:gridCol w:w="196"/>
        <w:gridCol w:w="1658"/>
        <w:gridCol w:w="2828"/>
        <w:gridCol w:w="2597"/>
        <w:gridCol w:w="2486"/>
        <w:gridCol w:w="2266"/>
        <w:gridCol w:w="813"/>
        <w:gridCol w:w="579"/>
      </w:tblGrid>
      <w:tr w:rsidR="00764E33" w:rsidRPr="00764E33" w:rsidTr="00E67DCF">
        <w:trPr>
          <w:tblCellSpacing w:w="0" w:type="dxa"/>
          <w:jc w:val="right"/>
        </w:trPr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5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5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  <w:tc>
          <w:tcPr>
            <w:tcW w:w="24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амостоятельной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3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начала года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теме</w:t>
            </w:r>
          </w:p>
        </w:tc>
        <w:tc>
          <w:tcPr>
            <w:tcW w:w="1854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1472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Введение (2</w:t>
            </w:r>
            <w:r w:rsidR="00764E33"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="00764E33"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)</w:t>
            </w: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в мире художественного слова 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Герой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главное действующее лицо сюжета. Подросток — герой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основную проблему изучения литературы в 6 классе (образ ровесника в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значение изучения литературы.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строить развёрнутые высказывания на основе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прочитанногою</w:t>
            </w:r>
            <w:proofErr w:type="spellEnd"/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прочитанных за лето произведениях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(с.4)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1414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Далёкое прошлое человечества (7</w:t>
            </w:r>
            <w:r w:rsidR="00764E33"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5A0E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человечества в произведениях литературы.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«На заставе богатырской»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изучения нового материала)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челов-ва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былин в сохранении народных традиций; роль деталей в былине; патриотический пафос былины.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 — богатырский эпос русского народа. Отличие былины от сказки. Сказители былин. Герои былины. Особенности композиции былины. ИВС, их роль в былине.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теоретико-литературные понятия: эпос, былина,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питет,постоянный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эпитет; особенности жанра и композиции былин; содержание былины «На заставе богатырской»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былин в сохранении народных традиций; патриотический пафос былины.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отличать былины от сказок; выразительно читать былину, характеризовать героев и их поступки; находить в тексте ИВС.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чтение;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А.Н.Островского «Снегурочка»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А.Н.Островский. Весенняя сказка «Снегурочка» (сцены). (Урок изучения нового материала)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обА.Н.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Островском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Пьеса «Снегурочка». Развитие понятия о драматическом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пьесы,её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театральная жизнь. Сюжет и герои пьесы.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сведения о жизни и творчестве Островского; историю создания и сюжет пьесы; теоретико-литературные понятия: пьеса-сказка, драматическая поэма в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стихах,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пролог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Ремарка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иалог,монолог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особенности пьесы-сказки в стихах; связь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пьсы-сказки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фольклором.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воспринимать и пересказывать пьесу-сказку; использовать теоретико-литературные понятия в речи.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и задания (с. 24-250</w:t>
            </w:r>
            <w:proofErr w:type="gramEnd"/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пьесы-сказки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пьсы-сказки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Островского.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особенногсти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персонажей: сказочные герои, мифологические герои. Обыкновенные люди.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Леля,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Купавы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изгиря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 Бобыля и Бобылихи, Берендея. Обучение выразительному чтению по ролям.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пьесы. Кульминация.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ИВС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сюжет и героев пьесы.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отличие главной героини от людей, причины их недовольства Снегурочкой, позицию автора; смысл финала пьесы; гуманистический пафос пьесы, актуальность.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выразительно читать по ролям и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текст;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вопросы по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находить в тексте ИВС и определять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ихроль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по ролям,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вопросы и задания (с.30-31, 32, 37)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с.37, 42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 Островского в русском искусстве.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Пьса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А.Н.Островского в музыкальном искусстве.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Экранизация пьесы, просмотр и обсуждение фрагментов. Рисунки учащихся к пьесе-сказке.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произведения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ис-ва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произведениям пьесы-сказки.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роль пьесы-сказки в русском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ис-ве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сопоставлять произведения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живописи и музыки; обсуждать произведения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ис-ва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3-5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третьегоуровня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 42)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«Мир вещей далёкого прошлого» (с. 42-43), вопросы и задания первого уровня (с. 43)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вещей далёкого прошлого.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Приметы времени в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матер-ой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чел-ва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теоретико-литературное понятие интерьер.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связь времени и места с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матер-ой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культурой; роль мира вещей в произведениях литературы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ис-ва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находить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детали в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произведенияъх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ис-ва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и задания 1 и 2 уровней (с. 43-44).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с. 44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1472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Литература </w:t>
            </w:r>
            <w:r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XIX </w:t>
            </w:r>
            <w:r w:rsidR="007D5A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века (66</w:t>
            </w:r>
            <w:r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Незабываемый мир детства и отрочества.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В.А.Жуковского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изучения нового материала, 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о детстве и отрочестве. Слово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ОВ.А.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Жуковском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 дружбы и картины природы в стихотворениях Жуковского. Комментированное чтение баллады «Кубок»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творчестве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жуковского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портреты Жуковского; признаки жанра баллады.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рольВ.А.Жуковского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вобогащении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литературы произведениями европейских авторов.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и анализировать стихотворения; определять роль деталей в поэтическом произведении.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репродукций картин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баллады В.А.Жуковского «Кубок»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и задания (с.56-57)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5A0E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В.А.Жуковский «Кубок», «Лесной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цаоь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Творческая история создания баллады «Кубок».Хар-к5а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лингвистического анализа текста. ИВС, их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в балладе.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«Лесной царь» - перевод баллады Гёте. Драматизм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повествования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южет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герои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баллады.ИВС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ихроль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Смысл названия баллады.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творческуюисторию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баллад, признаки жанра баллады. Понимать: смысл названия баллад;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изображения пейзажа; позицию автора и его отношение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и пересказывать баллады; характеризовать героев и их поступки; находить ИВС.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и задания (с. 56-57)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баллад, задания (с.59)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D5A0E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С.Т.Аксаков. «Детские годы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Багровап-внука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 «Буран»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изучения нового 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рок-беседа0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С.Т.Аксакове. Читатель-подросток в автобиографическом произведении «Детские годы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». Гимназические годы подростка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«Буран» как одно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изсамых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ярких описаний природы в русской литературе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текста. Человек и стихия.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творчестве Аксакова, содержание отрывка из произведения «Детские годы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», «Буран»; понятие автобиографическое произведение.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роль книги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вжизни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человека; эстетическое совершенство пейзажной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озданной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писателем.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выразительно читать произведения; строить развёрнутые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прочитанного; составлять план произведения, находить в тексте ИВС 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произведений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  <w:r w:rsidR="00764E33"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04.10.13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5A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 Мир природы вокруг нас.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рус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исателей и поэтов в описании природы. Связь природы с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жизньюгероев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произведений. Развитие понятия пейзажа. Выразительное чтение стихотворений Лермонтова, Есенина, Бунина, Заболоцкого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описание пейзажей в произведениях.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роль пейзажа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влитературном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связь жизни человека с жизнью природы.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и анализировать прозаические и поэтические тексты; находить в тексте ИВС и определять их роль; сопоставлять произведения литературы и живописи.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анализ текста. Вопросы и задания (с. 74, 75-765, 77-78, 79)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5A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нный урок)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обИ.А.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Крылове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Повторение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жанре басни. Художественная и нравственная ценность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басен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И.А.Крылова, теоретико-литературные понятия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аллегория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носказание,эзопов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язык, мораль.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аллегорический смысл, мораль басен; роль диалога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вбаснях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басни наизусть;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текста, вопросы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(с. 82)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басен И.А.Крылова,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(с. 83):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асня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 и Ягнёнок»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омпозиция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герои басни. Мораль взаимоотношений сильного и слабого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вмире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зверей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бличение6 несправедливости, жестокости и наглого обмана. Суровые уроки басен И.А.Крылова.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признаки жанра басни.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аллегорический смысл басни;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рольдиалога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вбаснях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связь басен с произведениями УНТ.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выразительно читать и анализировать басни; характеризовать героев и их поступки; давать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речевую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хар-ку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героев; находить в тексте ИВС; давать развёрнутые ответы по прочитанным произведениям.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анализа, 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(с. 83)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(с. 84)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5A0E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D5A0E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В.Ф.Одоевский и его произведения для детей.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«Отрывки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изжурнала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изучения нового материала)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В.Ф Одоевском. Обучение анализу текста. Понятие о дневнике как жанре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худ-ого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произведения. 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«Отрывки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изжурнала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Маши». Сюжет, композиция и особенности повествования. Герои и героини дневника. Портреты героев. Комментированное чтение. Элементы анализа.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ожизни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В.Ф.Одоевского; произведения писателя; особенности жанра дневника; содержание «Отрывков из журнала Маши».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важность наблюдательности в труде писателя; роль дневника как способа познать жизнь.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пересказывать и анализировать произведения;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элементы анализа текста, вопросы и задания (с. 85-86)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(с. 99)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творческой работе по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созданиюдневника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сочинения на тему «Один день девочки Маши». Слово учителя об особенностях дневниковых записей и их роли в жизни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личном характере дневников. Обсуждение дневниковых записей учащихся.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особенности жанра дневника.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значение ведения дневника.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отбирать материал для дневниковых записей; создавать устные сочинения.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(с. 99)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творческой работе.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D5A0E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«Дневниковые записи»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описание одного-двух дней из жизни учащихся.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структуру сочинения; этапы работы над сочинением.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особенности дневниковых записей.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отбирать материал для дневниковых записей.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«Портрет героя худ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роизведения» (с. 99-100), вопросы и задания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героя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лит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роизведения и описание его внешности. Развитие понятия 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портрета в создании образа героя произведения. Портрет в литературе и портрет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вживописи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теоретико-литоературное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портрет.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роль портрета в создании образа героя литературного произведения.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прослеживать изменения в портретных описаниях с развитием литературы.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(с.100-1010</w:t>
            </w:r>
            <w:proofErr w:type="gramEnd"/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С.101-107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DB20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Лицейские годы.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нового материала)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Словог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обА.С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Пушкине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Годы учения великого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ицейские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товарищи отроческих лет. Литературное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 лицеистов.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лицейских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А.С.Пушкина, его товарищах. Первых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литературных опытах.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рольЛицея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вжизни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А.С.Пушкина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выступать с сообщениями на литературную тему; описывать портреты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Сообщения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портретов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А.С.Пушкина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64E33"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E33"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послания в творчестве А.С.Пушкина.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изучения нового материала)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юношеской дружбы в творчестве А.С.Пушкина. Понятие о жанре послания. Послания близким, родным и друзьям.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особенности жанра послания.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отношение автора к адресатам посланий.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стихотворения-послания; определять их темы и идеи; находить ИВС 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анализ поэтических текстов, вопросы и задания 2-3 уровня (с.109)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стихотворение (по выбору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гимна в творчестве А.С.Пушкина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материала, урок развития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А.С.Пушкина, посвящённые друзьям. Подготовка к написанию сочинения на тему «Пушкин-лицеист». Пушкин-лицеист в восприятии современных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подростков.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стихотворения А.С.Пушкина, посвящённые друзьям; особенности жанра гимна.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рольдружбы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поэта, его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друзьям.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произведения, определять их темы и идеи; составлять план и подбирать материалы по теме сочинения.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наизусть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«Утёс», «На севере диком стоит одиноко...»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М.Ю.Лермонтове. Яркое воплощение темы одиночества в стихотворениях «Утёс», «На севере диком...». ИВС, их роль в стихотворениях. Обучение анализу поэтического произведения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и творчестве М.Ю.Лермонтова, основные мотивы его творчества; теоретико-литературные понятия эпитет. Сравнение. Метафора, олицетворение.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драматический пафос стихотворений, символический характер образов.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стихотворения; находить ИВС 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1-2 уровней(с.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116-117)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стихотворений. 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(с.117)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Стихотворени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«Три пальмы»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жанра стихотворения (баллада). Сюжет, композиция,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герои. Отношения человека и природы в балладе. Обучение анализу поэтического текста. ИВС и их роль в балладе.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содержание стихотворения; виды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тропов.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философский смысл произведения.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и анализировать стихотворение; определять его жанр; оценивать выразительность чтения.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Элементы анализа поэтического произведения,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сюжетного плана.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Эпиграммы. «Панорама Москвы»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эпиграмме. Эпиграмма как жанр. «Панорама Москвы» - патриотическая картина родной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столицы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ркость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теоретико-литературное понятие эпиграмма; содержание эпиграмм М.Ю.Лермонтова; понятие панорама.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сатирический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жанра эпиграммы; патриотический восторженный пафос сочинения «Панорамы Москвы».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воспринимать тексты эпиграмм; выразительно читать и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раткий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 третьего уровня (с.127)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И.С.Тургенев. Рассказ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рассказа.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м-ла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Тургеневе. Цикл рассказов «Записки охотника», их гуманистический пафос. Образы мальчиков — героев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ортреты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духовный мир крестьянских детей. Мастерство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портретных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х-ик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начале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лит-ой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И.С.Тургенева; сюжет и героев расск5аза.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эстетическое совершенство рассказа; роль портрета в создании образов мальчиков.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выразительно читать рассказ, находить ИВС; составлять план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характеризовать героев по плану.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 первого уровня (с.159)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героев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луга»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(Урок-беседа, урок-практикум)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Выразительность центральной сцены рассказа, её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мир поверий в рассказах мальчиков. Народные верования и предания. Особенности диалога в рассказе.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сюжет и героев рассказа, теоретико-литературное понятие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ольбыличек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крестьянских детей; смысл финала рассказа.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различать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легенды, мифы, сказки, поверья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Выборочный пересказ,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Пересказодной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пейзажных зарисовок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пейзажа в рассказе И.С.Тургенева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(Урок-беседа, урок-практикум)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и выразительность картин природы в рассказе, их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роль в создании картин природы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сюжет и героев рассказа.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связь между человеком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окрудающей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природой; отношения автора к природе, к людям.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и пересказывать текст; определять способы создания образов; находить ИВС 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словарика просторечных и диалектных слов из рассказа; задания первого уровня (с. 161)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рассказа И.С.Тургенева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лит-ых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героев. Герой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лит-ого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 его речь. Индивидуальность речи каждого мальчика в рассказе.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сюжет и героев рассказа; теоретико-литературное понятие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значение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создании героя.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различать диалектные и просторечные слова, объяснять их значение; сопоставлять речевые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х-ки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изученных произведений.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уровней (с.161-162)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уровня, подготовка к сочинению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рассказу И.С.Тургенева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речи).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сочинения. Обсуждение тем: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Описание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из мальчиков — героев рассказа И.С.Тургенева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Речевая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одного-двух героев рассказа И.С.Тургенева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3. Человек и природа в рассказе И.С.Тургенева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подбор материалов.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сюжет и героев рассказа; теоретико-литературные понятия пейзаж, портрет.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Лит-ый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ечевая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составлять план и подбирать материалы по теме сочинения.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плана, подбор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черновика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«Крестьянские дети»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 Н.А.Некрасове. Тема детства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влирике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Некрасова. Образы крестьянских детей и способы их создания. Речевая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ерты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драматургического произведения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встих-ии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сведения о детских и юношеских годах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историю создания и содержание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«Крестьянские дети»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сочувственный пафос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отношения автора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находить ИВС и определять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ихроль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стих-ии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анализа, вопросы и задания (с. 167)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«Школьник»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Вера поэта в силы народа. Особенности сюжета и композиции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историю создания и содержание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«Школьник».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нравственную проблематику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смысл названия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отношения автора к герою.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находить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втексте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ИВС 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элементы анализа, вопросы и задания (с.169)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С.169-170, прочитать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Л.Н.Толстой. Автобиографическая повесть «Отрочество»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(Глава «Гроза»)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 Л.Н.Толстом. Повесть «Отрочество» как часть автобиографической трилогии писателя.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Комментированное чтение главы «Гроза». ИВС и их роль в произведении.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сведения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ожизни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писателя; особенности жанра автобиографической повести; сюжет и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повести «Отрочество»; содержание главы «Гроза», теоретико-литературные понятия эпитет, метафора, олицетворение, гипербола.</w:t>
            </w:r>
            <w:proofErr w:type="gramEnd"/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роль образа нищего в «Грозе»; связь между человеком и окружающей его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тприродой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эпизоды повести; определять этапы описания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элементы анализа текста, вопросы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задвния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(с.178-179)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2 третьего уровня (с.179)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описание природы.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творческой работе. Составление и обсуждение плана сочинения. Устные описания впечатлений от ярких явлений природы, которые приходилось наблюдать. Написание сочинения.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явлениях природы наизусть; этапы работы над сочинением; способы создания образов природы.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роль тропов в описании природных явлений.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выразительно читать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наизусть; составлять план и подбирать материалы к сочинению; устно и письменно описывать явления природы.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2 третьего уровня (с.179), сочинение.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изадания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 181, 183).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Л.Н.Толстой. «Отрочество» (Главы «Ключик», «Затмение»)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(Урок-беседа).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Мотивы поступков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ложные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его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сокружающими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Описание внутренней жизни человека. Психологизм повести. Понятие о фатализме.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содержание глав; теоретико-литературное понятие психологизм.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смысл понятия фатализм; нравственную позицию автора.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читать, пересказывать и анализировать текст; определять способы изображения внутренней жизни героя; находить в тексте ИВС и определять их роль в тексте.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выборочный пересказ, элементы анализа текста.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пересказ глав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и задания (с. 188,194).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Духовный мир главного героя повести Л.Н.Толстого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«Отрочество»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Взаимоотношения детей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друзья, учителя. Формирование взглядов подростка, его мечты и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планы.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содержание прочитанных глав.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смысл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глав.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выразит-но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читать, пересказывать и анализировать текст; определять способы изображения внутренней жизни героя.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Выборочное чтение. Выборочный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текста, вопросы и задания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(с.188, 194)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главы «Отрочество», вопросы и задания (с. 199).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главы «Отрочество» в раскрытии идеи повести.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(Урок-беседа, 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 место главы «Отрочество» в повести Открытие героем великих и простых истин. Анализ героем собственных поступков. Восприятие современными подростками философских рассуждений героя.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содержание прочитанных глав.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философские размышления героя; гуманистический пафос произведения.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воспринимать, выразительно читать и анализировать текст; определять способы изображения внутренней жизни героя; строить развёрнутые высказывания на основе прочитанного.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(с.199), рассуждения на тему философских рассуждений героя.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с. 206)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Ф.М.Достоевский «Братья Карамазовы».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Главы из романа.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изучения нового материала)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о. Ф.М.Достоевском. Мальчики — герои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романа «Братья Карамазовы». Образ Алёши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Карамазова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омментированное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сведения о Ф.М.Достоевском; содержание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фрагментов романа «Братья Карамазовы».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отношение автора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и выборочно пересказывать текст;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и задания (с. 206).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 208. 209)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романа Ф.М.Достоевского «Братья Карамазовы».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Напряжённогсть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детей и взрослых, взаимное непонимание, недоверие людей друг к другу.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Красоткина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Вера Алёши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влюдей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уважение к ним.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содержание глав «Надрыв в избе», «Коля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Красоткин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», «Жучка»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отношение автора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воспринимать,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выразит-но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и анализировать текст;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анализа текста,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вопросы и задания (с. 208. 209)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 227, 228)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Трагедия, примирившая героев (по фрагментам романа Ф.М.Достоевского «Братья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Карамазовы»)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Очистительная сила потрясений. Стремление детей к добру, правде, дружбе, любви и прощению. Значение эпизода «Похороны Илюши». Восприятие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мальчиками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христианских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бщечеловеческих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содержание фрагментов романа.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гуманистический пафос произведения; отношение автора к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воспринимать,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выразит-но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и анализировать текст;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Выборочное чтение, пересказ, элементы анализа текста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А.П.Чехова, чтение рассказа «Хамелеон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Рассказ «Хамелеон»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об А.П.Чехове. Юношеские рассказы А.П.Чехова. Живая картина нравов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врассказе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«Хамелеон»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мысл названия произведения. Герои сатирического произведения.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АюП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сюжет и героев рассказа «Хамелеон»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сатирический пафос и нравственную проблематику произведения; смысл понятия хамелеонство.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вопросы и задания первого уровня (с.234)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третьего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туровня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 234)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E67DCF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E67DCF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E67DCF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Рассказ «Толстый и тонкий»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Обучеысл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чтению по ролям. Смысл названия рассказа. ИВС и их роль в рассказе. Речь героев как источник юмора. Поступки героев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ихх-р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Приём контраста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мешное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грустное в рассказах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Чехова.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сюжет и героев рассказа «Толстый и тонкий»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рольприёма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контраста в рассказе; сатирический пафос рассказа; отношение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автора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определять элементы сюжета; строить развёрнутые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прочитанного; находить в тексте ИВС и определять их роль в тексте.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по ролям. Вопросы и задания (с. 238-238)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первого уровня (с. 239)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05B" w:rsidRPr="00764E33" w:rsidRDefault="00DB205B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Н.Г.Гарин-Михайловский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Главы из повести «Детство Тёмы»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об авторе. Отрочество героя в главах повести «Детство Тёмы».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Автобиографический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повести. Годы учёбы как цепь тяжких испытаний в жизни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ечты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попытки их реализовать. Отношения взрослых и детей в гимназии.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Гарина-Михайловского; содержание глав повести «Детство Тёмы»; теоретико-литературное понятие автобиографическое произведение.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позицию автора, его искренность и беспощадность к себе.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воспринимать,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выразит-но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и анализировать текст;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вопросы и задания (с. 244, 253)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(с.264)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характера героя повести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Н.Г.Гарина-Михайловского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Тёмы»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подростка. Нравственные проблемы и пути их решения. Внутренний мир героя. Отношения героя с родителями.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содержангие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 повести.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нравственную проблематику повести; позицию автора.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пересказывать и анализировать текст; прослеживать изменения в поведении героя и объяснять причины этих изменений; определять способы изображения внутреннего мира героя.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пересказ.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вопросы и задания (с. 266).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Поступок героя и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Поступки человека и их причины. Связь поступков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тчеловека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поступки героев изученных произведений.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героев изученных произведений.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связь между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х-ром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 и его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поступкакми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важность анализа собственных поступков для формирования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характеризовать героев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объяснять причины их поступков.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вопросы и задания (с.266)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сочинению по повести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Н.Г.Гарина-Михайловского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Тёмы»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сочинению по повести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Н.Г.Гарина-Михайловского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Тёмы»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сочинения. Обсуждение тем сочинения: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Становление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 повести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Н.Г.Гарина-Михайловского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Тёмы».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Сильные и слабые стороны в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Тёмы.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выбора поступка: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Вахнов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Иванов, Тёма (по повести Гарина-Михайловского «Детство Тёмы»).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подбор материалов.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сочинение. Консультации учителя.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содержание глав повести.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связь между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х-ром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 и его поступками; значение отрочества в становлении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составлять план и подбирать материалы по теме сочинения.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сочинения, подбор материалов, написание сочинения на черновике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E67DCF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работаипо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произведениям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о подростках.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(Урок контроля знаний)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Авторы, сюжеты и герои произведений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о подростках. Проверка знаний учащихся, выявление уровня их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содержание и героев прочитанных произведений.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идейное своеобразие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произведений; отношение авторов к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анализировать прозаические и поэтические тексты; характеризовать героев и их поступки; отвечать на вопросы по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произвдениям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фрагментов произведения Т.Х.Уайта «Свеча на ветру»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Ещё немного приключений, Т.Х.Уайт «Свеча на ветру»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(Урок-беседа, урок-практикум)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Тетралогия Т.Х.Уайта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Корольбылого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грядущего». «Свеча на ветру» как часть этой популярной тетралогии. Её герои — король Артур и рыцарь-подросток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Ланселот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роли внешности, роли Красоты в судьбе человека.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теоретико-литературное понятие тетралогия; сюжет и героев произведения.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суть вопросов, поставленных автором в произведении.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выразительно читать и пересказывать текст; характеризовать героев и объяснять причины их поступков; выяснять значение незнакомых слов и выражений.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пересказ, составление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второго уровня (с. 20)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третьего уровня (с. 20)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Твен «Приключения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Финна».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М.Твене. М.Твен и его автобиографические повести. «Приключения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Финна» как вторая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чась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автобиографического повествования.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М.Твена; сюжет и героев повести; теоретико-литературные понятия автобиографическое произведение, прототип.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позицию автора и его отношение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выразитенльно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текст; характеризовать героев и их поступки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;; 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развёрнутые высказывания на основе прочитанного.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инсценированию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второго уровня (с 28).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Приключения Гека и Джима.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на страницах повести. Лирическое изображение картин природы в сочетании с юмористической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хар-кой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Джими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мошенниками.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 повести.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сюжет и героев повести; средства создания комического.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юмористический пафос произведения; позицию автора и его отношение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анализировать текст, инсценировать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фрагменты повести;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хар-ть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 и задания (с.28-29).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третьего уровня (с. 40, 51)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Тома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Гека.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Гек и Том: становление и изменение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хар-ров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Исповедь Тома. Судьба Джима.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Худ-ые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повести. Мастерство Твена-юмориста.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сюжет и героев повести; средства создания комического; виды тропов.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гуманизм и юмористический пафос произведения.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инсценировать фрагменты повести; анализировать текст; характеризовать героев и их поступки; находить ИВС в тексте.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 40, 50, 51).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 50-51).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Ж. Верн. Роман «Таинственный остров».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Ж.Верне. Жанр научно-фантастического романа. Новый тип героя — рыцарь науки. Воплощение фантазий писателя в жизнь.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писателя; особенности жанра научно-фантастического романа; теоретико-литературное понятие робинзонада; сюжет и героев романа «Таинственный остров».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значение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пересказывать сюжет произведения; определять соотношение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реальногсти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вымысла в повествовании.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(с.81)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романа Ж.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«Таинственный остров».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дружбы и дружеской заботы в романе. Взаимопомощь,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стойкость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астойчивость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чувство юмора, технические знания — то, что помогло выжить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робинзонам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сюжет и героев романа.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роль дружбы в романе; веру писателя в силу и возможности человека; героический пафос произведения.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пересказывать сюжет романа;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(с. 81)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 81-83)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О.Уайльд. Рассказ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об О. Уайльде. Рассказы и сказки О.Уайльда. Остроумное разоблачение мистических и суеверных мотивов в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лит-ре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О.Уайльда; сюжет и героев произведения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привидение»; теоретико-литературные понятия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ирония, пародия.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роль пейзажа и интерьера в рассказе; авторскую иронию.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различать шутку, насмешку и иронию; пересказывать сюжет рассказа.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пересказ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 127)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Рассказа О.Уайльда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(Урок-беседа).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планов беседы. Герои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 и воинствующее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привидение, их забавный поединок и победа юных героев. Ирония и весёлая пародия на страницах рассказа.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Сюжет и героев рассказа; приёмы комического изображения.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авторскую иронию в сочетании с доброжелательностью.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составлять и обсуждать план рассказа;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и пересказывать произведение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первого уровня (с. 127) 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третьего уровня (с. 127)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жанра рассказа О.Уайльда «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Кентервильс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привидение»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рок-практикум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Парадоксальность подзаголовка: взаимоисключающие понятия «материальное» и «идеалистическое».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Жанровое своеобразие рассказа.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особенности жанра, сюжет и героев рассказа; теоретико-литературные понятия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парадокс, ирония.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юмористический пафос произведения; связь с разными жанровыми признаками.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читать, пересказывать и анализировать произведение; строить развёрнутое высказывание на основе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пересказ.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(с. 129-130)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1414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Литература </w:t>
            </w:r>
            <w:r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XX </w:t>
            </w:r>
            <w:r w:rsidR="00954F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века (25</w:t>
            </w:r>
            <w:r w:rsidRPr="00764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М.Эндэ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«Бесконечная книга»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М.Эндэ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«Бесконечная книга». Путешествие мальчика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Бастиана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стране под названием Фантазия. Символ активного чтения. Урок-беседа о «бесконечных книгах»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М.Эндэ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содержание произведения «Бесконечная книга»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онимать: значение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читателя; образность выражения «бесконечная книга».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читать, пересказывать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анализировать текст; рассказывать о любимых книгах.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пересказ, вопросы и задания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с. 141).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и задания 1-4 первого уровня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с. 151).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А.Т.Аверченко. Рассказ «Смерть африканского охотника»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об А.Т. Аверченко. Герой рассказа «Смерть африканского охотника» и его любимые книги. Герой как талантливый читатель.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Автобиографический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Отношние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 к герою. Эпилог рассказа. Смысл названия.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А.Т.Аверченко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героев рассказа «Смерть африканского охотника».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смысл названия рассказа; юмористический пафос рассказа.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и анализировать текст; характеризовать героя и его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чтение; элементы анализа, вопросы и задания (с.151-152).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второго и третьего уровня (с.151-152)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 Автобиографическая повесть «Детство»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М.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горьком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Автобиографическая трилогия. Повесть «Детство». Особенности повествования. Портрет как средство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ейзаж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роль в повести.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М.Горького; содержание фрагментов повести.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роль пейзажа, портретов в повести.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пересказывать фрагменты повести; находить в тексте ИВС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определять их роль в повести.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и задания (с. 156)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(с. 162).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Алёши в доме деда.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быта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х-ров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Рассказы деда. Антитеза в повествовании. Контраст между добротой и жестокостью, справедливостью и несправедливостью.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содержание фрагментов повести.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идею произведения; гуманистический пафос повести; отношение автора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пересказывать фрагменты повести;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пересказ; элементы анализа текста, вопросы и задания (с. 162)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третьего уровня (с. 162).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картины И.Е.Репина «Бурлаки на Волге»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описаниюкартины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написания картины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герои.особенности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пейзажа. Подготовка к написанию сочинения по картине.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содержание фрагментов повести «Детство»; этапы описания картины.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гуманистический пафос произведений М.Горького и И.Е.Репина; отношение авторов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сопоставлятьпроизведения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л-ры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живописи;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описывать картину.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3 (с.162)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А.С.Грин. Рассказ «Гнев отца»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об А.С.Грине.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их взаимоотношения. Смысл названия рассказа. Понятие о метонимии.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А.С.Грина; содержание и героев рассказа «Гнев отца»;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теоретико-лит-ое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метонимия.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важность правильного толкования слов.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пересказывать сюжет рассказа; характеризовать героев и их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\оступки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находить в тексте ИВС и определять их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рольвтексте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создавать словесные картины.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(с. 170-171)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третьего уровня (с. 171)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«Повесть о жизни» (главы)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К.Г.Паустовском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произведения писателя. «Повесть о жизни» - цикл автобиографических повестей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повести как этапы рассказа о становлении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сведения о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писателя; содержание фрагментов повести.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значение мечты, увлечений в становлении человека; роль пейзажа в повести; гуманистический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пафос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првести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пересказывать сюжет произведения; характеризовать героев и их поступки.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и задания первого уровня (с. 184-185)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третьего уровня (с. 185)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«Моя великолепная страна»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«великолепной стране». Составление плана сочинения. Устные сочинения. Творческая работа.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этапы работы над сочинением.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роль книги в открытии «великолепных стран»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составлять план и подбирать материал по теме сочинения.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«Великая Отечественная война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вл-ре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 (с. 208. 216-217)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в л-ре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 урок)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война и её отражение в л-ре. Лирика и проза о жизни и подвигах подростков в годы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войны.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песни о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войне.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значение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л-ры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военные годы; единство слова и музыки в песнях; нравственную проблематику произведений; патриотический пафос произведений о войне.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находить ИВС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стих-ий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вопросы и задания (с. 216-217, 220)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первого уровня (с. 194)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Ф.А.Искандер. Цикл рассказов «Детство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Чика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Ф.А.Искандере.. Герой цикла рассказов по имени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ик. Смысл названия рассказа.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Ф.А.Искандера; сюжет и героев рассказа «Чик и Пушкин»; способы создания комического.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игру автора со словом; смысл названия рассказа; юмористический пафос произведения.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пересказывать сюжет рассказа; характеризовать героев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ихпоступки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Пересказ;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(с.194)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второго уровня (с. 194)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Б.Таркинтон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Пенрода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(Урок изучения нового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рок-беседа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и герои повести.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Лит-ые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персонажи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впроизведении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Юмористический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повести. Автор и его герой. ИВС и их роль в произведении. Комментированное чтение.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сюжет и героев повести «Приключения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Пенрода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юмористический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х-р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повести; отношение автора к героям.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текст; характеризовать героев и их поступки; строить развёрнутые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на основе прочитанного.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чтение, описание костюма,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задания (с. 201)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«Родная природа» (с. 201).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 в стихах русских поэтов.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(Урок-концерт)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Поэтические образы природы в стихах русских поэтов.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и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тв-ве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поэтов;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родной природе.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чувства и настроения авторов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стих-ий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лирический пафос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стих-ий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выраз-но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</w:t>
            </w:r>
            <w:proofErr w:type="spellStart"/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стих-ия</w:t>
            </w:r>
            <w:proofErr w:type="spellEnd"/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; находить ИВС и определять их роль.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Выраз-ое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чтение; элементы анализа поэтического произведения, задания (с. 203, 204-208)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 второго уровня (с.202).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 2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Авторы, герои и сюжеты произведений, изученных в 6 классе. Проверка знаний и умений учащихся, выявления их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лит-го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развития.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авторов. Сюжеты и героев произведений, изученных в 6 классе.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Понимать: идейное содержание произведений; отношение авторов к </w:t>
            </w:r>
            <w:proofErr w:type="gram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анализировать прозаические и поэтические тексты; отвечать на вопросы по прочитанным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произведениям.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произведений о природе.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E33" w:rsidRPr="00764E33" w:rsidTr="00E67DCF">
        <w:trPr>
          <w:tblCellSpacing w:w="0" w:type="dxa"/>
          <w:jc w:val="right"/>
        </w:trPr>
        <w:tc>
          <w:tcPr>
            <w:tcW w:w="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4E33"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0698C" w:rsidRPr="00764E33" w:rsidRDefault="0030698C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по произведению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Б.андерсена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«Простите, где здесь природа?»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(Урок-беседа, урок развития речи)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защиты природы в л-ре 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Произведения Пришвина, Бианки. Книга Б.Андерсена «Простите, где здесь природа?»</w:t>
            </w:r>
          </w:p>
        </w:tc>
        <w:tc>
          <w:tcPr>
            <w:tcW w:w="2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содержание произведения Б.Андерсена «Простите, где здесь природа?»; произведения других авторов, посвящённые теме природы.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 нравственную проблематику и актуальность произведений о природе.</w:t>
            </w:r>
          </w:p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кратко пересказывать и анализировать произведения о природе; создавать творческие работы.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произведений о природе.</w:t>
            </w:r>
          </w:p>
        </w:tc>
        <w:tc>
          <w:tcPr>
            <w:tcW w:w="2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proofErr w:type="spellStart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>чит-их</w:t>
            </w:r>
            <w:proofErr w:type="spellEnd"/>
            <w:r w:rsidRPr="00764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дневников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F22" w:rsidRPr="00764E33" w:rsidRDefault="00954F22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E33" w:rsidRPr="00764E33" w:rsidRDefault="00764E33" w:rsidP="00764E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0A7" w:rsidRDefault="008D70A7"/>
    <w:sectPr w:rsidR="008D70A7" w:rsidSect="00687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C31"/>
    <w:rsid w:val="001F49D1"/>
    <w:rsid w:val="0030698C"/>
    <w:rsid w:val="00584EC6"/>
    <w:rsid w:val="00687C31"/>
    <w:rsid w:val="007101E6"/>
    <w:rsid w:val="00764E33"/>
    <w:rsid w:val="007D5A0E"/>
    <w:rsid w:val="007D70F5"/>
    <w:rsid w:val="00836251"/>
    <w:rsid w:val="008D70A7"/>
    <w:rsid w:val="00954F22"/>
    <w:rsid w:val="00C84046"/>
    <w:rsid w:val="00DB205B"/>
    <w:rsid w:val="00E35185"/>
    <w:rsid w:val="00E6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E3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64E3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64E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B4E2-5BD0-48A6-B22F-F421A6E4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38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28</Company>
  <LinksUpToDate>false</LinksUpToDate>
  <CharactersWithSpaces>40360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Татьяна Владимировна</dc:creator>
  <cp:keywords/>
  <dc:description/>
  <cp:lastModifiedBy>Сергей</cp:lastModifiedBy>
  <cp:revision>8</cp:revision>
  <cp:lastPrinted>2013-09-26T09:46:00Z</cp:lastPrinted>
  <dcterms:created xsi:type="dcterms:W3CDTF">2013-09-26T08:40:00Z</dcterms:created>
  <dcterms:modified xsi:type="dcterms:W3CDTF">2014-09-03T11:27:00Z</dcterms:modified>
</cp:coreProperties>
</file>