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88" w:rsidRPr="00706288" w:rsidRDefault="00706288" w:rsidP="00706288">
      <w:pPr>
        <w:tabs>
          <w:tab w:val="left" w:pos="42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288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06288" w:rsidRPr="00706288" w:rsidRDefault="00706288" w:rsidP="00706288">
      <w:pPr>
        <w:tabs>
          <w:tab w:val="left" w:pos="42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288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№1 им. М.М. Пришвина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06288" w:rsidRPr="00706288" w:rsidTr="007062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«Согласовано»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МО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______________Г.М. </w:t>
            </w:r>
            <w:proofErr w:type="spellStart"/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Тюнина</w:t>
            </w:r>
            <w:proofErr w:type="spellEnd"/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№____</w:t>
            </w:r>
            <w:proofErr w:type="gramStart"/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 ____________2013 г.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«Согласовано»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директора по УВР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______________Л.М. </w:t>
            </w:r>
            <w:proofErr w:type="spellStart"/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Моргачева</w:t>
            </w:r>
            <w:proofErr w:type="spellEnd"/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 ____________2013 г.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«Утверждено»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МБОУ СОШ №1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им. М.М. Пришвина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_______________О.В. Гришанова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№_______</w:t>
            </w:r>
            <w:proofErr w:type="gramStart"/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2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«______»___________2013 г.</w:t>
            </w:r>
          </w:p>
          <w:p w:rsidR="00706288" w:rsidRPr="00706288" w:rsidRDefault="00706288" w:rsidP="007062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6288" w:rsidRPr="00706288" w:rsidRDefault="00706288" w:rsidP="00706288">
      <w:pPr>
        <w:rPr>
          <w:rFonts w:ascii="Times New Roman" w:eastAsia="Calibri" w:hAnsi="Times New Roman" w:cs="Times New Roman"/>
          <w:sz w:val="28"/>
          <w:szCs w:val="28"/>
        </w:rPr>
      </w:pPr>
    </w:p>
    <w:p w:rsidR="00706288" w:rsidRPr="00706288" w:rsidRDefault="00706288" w:rsidP="00706288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 краеведению</w:t>
      </w: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7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5В, 5Д, 7А, 7Б, 7Г классов</w:t>
      </w:r>
    </w:p>
    <w:p w:rsidR="00706288" w:rsidRPr="00706288" w:rsidRDefault="00706288" w:rsidP="00706288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288" w:rsidRPr="00706288" w:rsidRDefault="00706288" w:rsidP="00706288">
      <w:pPr>
        <w:tabs>
          <w:tab w:val="left" w:pos="54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288" w:rsidRPr="00706288" w:rsidRDefault="00706288" w:rsidP="00706288">
      <w:pPr>
        <w:tabs>
          <w:tab w:val="left" w:pos="10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ab/>
        <w:t>Разработчик:</w:t>
      </w:r>
    </w:p>
    <w:p w:rsidR="00706288" w:rsidRPr="00706288" w:rsidRDefault="00706288" w:rsidP="00706288">
      <w:pPr>
        <w:tabs>
          <w:tab w:val="left" w:pos="10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>учитель русского языка и литературы</w:t>
      </w:r>
    </w:p>
    <w:p w:rsidR="00706288" w:rsidRPr="00706288" w:rsidRDefault="00706288" w:rsidP="00706288">
      <w:pPr>
        <w:tabs>
          <w:tab w:val="left" w:pos="10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>1Н.Н. Горохова</w:t>
      </w:r>
    </w:p>
    <w:p w:rsidR="00706288" w:rsidRPr="00706288" w:rsidRDefault="00706288" w:rsidP="00706288">
      <w:pPr>
        <w:tabs>
          <w:tab w:val="left" w:pos="10656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>I квалификационная категория</w:t>
      </w:r>
    </w:p>
    <w:p w:rsidR="00706288" w:rsidRPr="00706288" w:rsidRDefault="00706288" w:rsidP="00706288">
      <w:pPr>
        <w:tabs>
          <w:tab w:val="left" w:pos="560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288" w:rsidRPr="00706288" w:rsidRDefault="00706288" w:rsidP="00706288">
      <w:pPr>
        <w:tabs>
          <w:tab w:val="left" w:pos="560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288" w:rsidRPr="00706288" w:rsidRDefault="00706288" w:rsidP="00706288">
      <w:pPr>
        <w:tabs>
          <w:tab w:val="left" w:pos="560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288" w:rsidRPr="00706288" w:rsidRDefault="00706288" w:rsidP="00706288">
      <w:pPr>
        <w:tabs>
          <w:tab w:val="left" w:pos="56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>Липецкая область город Елец</w:t>
      </w:r>
    </w:p>
    <w:p w:rsidR="00706288" w:rsidRPr="00706288" w:rsidRDefault="00706288" w:rsidP="00706288">
      <w:pPr>
        <w:tabs>
          <w:tab w:val="left" w:pos="56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288">
        <w:rPr>
          <w:rFonts w:ascii="Times New Roman" w:eastAsia="Calibri" w:hAnsi="Times New Roman" w:cs="Times New Roman"/>
          <w:b/>
          <w:sz w:val="28"/>
          <w:szCs w:val="28"/>
        </w:rPr>
        <w:t>2013/2014 учебный год</w:t>
      </w:r>
    </w:p>
    <w:p w:rsidR="00706288" w:rsidRPr="00706288" w:rsidRDefault="00706288" w:rsidP="0070628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706288" w:rsidRPr="00706288" w:rsidRDefault="00706288" w:rsidP="0070628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706288" w:rsidRPr="00706288" w:rsidRDefault="00706288" w:rsidP="0070628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288" w:rsidRPr="00706288" w:rsidRDefault="00706288" w:rsidP="00706288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«Родной край, его история  – основа, </w:t>
      </w:r>
    </w:p>
    <w:p w:rsidR="00706288" w:rsidRPr="00706288" w:rsidRDefault="00706288" w:rsidP="00706288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которой только и может осуществляться</w:t>
      </w:r>
    </w:p>
    <w:p w:rsidR="00706288" w:rsidRPr="00706288" w:rsidRDefault="00706288" w:rsidP="00706288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рост духовной культуры всего общества».</w:t>
      </w:r>
    </w:p>
    <w:p w:rsidR="00706288" w:rsidRPr="00706288" w:rsidRDefault="00706288" w:rsidP="0070628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0628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Академик Д. Лихачев</w:t>
      </w:r>
    </w:p>
    <w:p w:rsidR="00706288" w:rsidRPr="00706288" w:rsidRDefault="00706288" w:rsidP="00706288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 своими корнями уходит в далекое прошлое. У всех народов, во все времена были люди, которые хорошо знали окружавшую их местность, ее природу, прошлое и современную жизнь, фольклор. Безвестные народные «</w:t>
      </w:r>
      <w:proofErr w:type="spellStart"/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краезнатцы</w:t>
      </w:r>
      <w:proofErr w:type="spellEnd"/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знатоками родных мест. Свои знания исторического, географического, культурного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нас есть еще «свой, милый сердцу уголок» земли, где он увидел свет солнца, сделал первые шаги, получил путевку в жизнь. Это место – город, в котором мы родились – и он несравним ни с чем другим. Это наш порог жизни, наша малая Родина. </w:t>
      </w: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Родной край является  главным объектом изучения краеведения.  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</w:t>
      </w: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 разработка программы по краеведению в «древнем, как сама Русь»  городе Ельце </w:t>
      </w:r>
      <w:r w:rsidRPr="0070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 чрезвычайную значимость.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Елецкая земля богата событиями истории, литературы, незыблемыми традициями, историческими и археологическими памятниками, великими, знаменитыми сынами Отечества, которые преданно служили Родине. 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Главная роль принадлежит  МБОУСОШ  № 1   им. М.М. Пришвина, которая  находится на улице Советская (бывшая Успенская),   № 121 в городе Ельце Липецкой области. Открытая в 1871 году как первая Елецкая классическая мужская гимназия, школа является памятником истории и культуры мирового значения. 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Елецкая мужская гимназия занимает особое место в судьбе города.   Вряд ли мудрые отцы города, поручившие финансирование проекта и строительство здания банкиру Самуилу Полякову, в начале семидесятых годов 19 столетия предполагали, какая слава ждет её учителей и учащихся.</w:t>
      </w:r>
    </w:p>
    <w:p w:rsidR="00706288" w:rsidRPr="00706288" w:rsidRDefault="00706288" w:rsidP="00706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В её истории переплелись жизненные пути и судьбы известных всему миру русских писателей.   А сколько еще славных имен связано с нашим учебным заведением! </w:t>
      </w:r>
      <w:proofErr w:type="gramStart"/>
      <w:r w:rsidRPr="00706288">
        <w:rPr>
          <w:rFonts w:ascii="Times New Roman" w:eastAsia="Calibri" w:hAnsi="Times New Roman" w:cs="Times New Roman"/>
          <w:sz w:val="24"/>
          <w:szCs w:val="24"/>
        </w:rPr>
        <w:t>И.А. Бунин, лауреат Нобелевской премии, М.М. Пришвин, писатель, основатель Елецкого краеведческого музея, известный русский философ  В.В. Розанов, обучавший в первой Елецкой мужской гимназии в 70-е годы 19 века М.М. Пришвина, первый нарком здравоохранения РФ Н.А. Семашко, народный художник СССР Н.Н. Жуков и другие  известные люди.</w:t>
      </w:r>
      <w:r w:rsidRPr="0070628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End"/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ab/>
        <w:t>Время неумолимо бежит вперед, и только здесь оно как бы остановилось:</w:t>
      </w:r>
    </w:p>
    <w:p w:rsidR="00706288" w:rsidRPr="00706288" w:rsidRDefault="00706288" w:rsidP="007062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0628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Растаял век, а здесь всё то же,</w:t>
      </w:r>
    </w:p>
    <w:p w:rsidR="00706288" w:rsidRPr="00706288" w:rsidRDefault="00706288" w:rsidP="007062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06288">
        <w:rPr>
          <w:rFonts w:ascii="Times New Roman" w:eastAsia="Calibri" w:hAnsi="Times New Roman" w:cs="Times New Roman"/>
          <w:i/>
          <w:sz w:val="24"/>
          <w:szCs w:val="24"/>
        </w:rPr>
        <w:t>Как на заре счастливых дней.</w:t>
      </w:r>
    </w:p>
    <w:p w:rsidR="00706288" w:rsidRPr="00706288" w:rsidRDefault="00706288" w:rsidP="007062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06288">
        <w:rPr>
          <w:rFonts w:ascii="Times New Roman" w:eastAsia="Calibri" w:hAnsi="Times New Roman" w:cs="Times New Roman"/>
          <w:i/>
          <w:sz w:val="24"/>
          <w:szCs w:val="24"/>
        </w:rPr>
        <w:t>С годами прошлое дороже,</w:t>
      </w:r>
    </w:p>
    <w:p w:rsidR="00706288" w:rsidRPr="00706288" w:rsidRDefault="00706288" w:rsidP="0070628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06288">
        <w:rPr>
          <w:rFonts w:ascii="Times New Roman" w:eastAsia="Calibri" w:hAnsi="Times New Roman" w:cs="Times New Roman"/>
          <w:i/>
          <w:sz w:val="24"/>
          <w:szCs w:val="24"/>
        </w:rPr>
        <w:t>С годами прошлое видней!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ab/>
        <w:t xml:space="preserve">Прошлое вызывает интерес у школьников, шествующих по этим коридорам, побуждает их к исследованию. 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Совершая дела великие, обучающиеся должны знать, откуда пошли и как начинали. Любить Отечество невозможно заставить декретом. Любовь необходимо  воспитать. 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 охватывает своеобразие и богатство культуры, истории, географии, литературы  региона, характеризует уклад жизни, традиции, быт, социальные нормы поведения, духовно-нравственные устои населения родного края, поэтому программа курса носит интегрированный характер.</w:t>
      </w:r>
    </w:p>
    <w:p w:rsidR="00706288" w:rsidRPr="00706288" w:rsidRDefault="00706288" w:rsidP="00706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 к духовно-культурным ценностям малой родины, оформление патриотического отношения к отчизне самым тесным образом связано с открытием литературы родного края. Литература помогает познать край, а край, в свою очередь,- познать литературу и тех, кто создает ее: ведь именно в крае, где жил и творил писатель в первую очередь отлагаются многие документы и свидетельства, которые способствуют уяснению тех или иных сторон биографии, его творчества.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Важность раздела «Литературное краеведение» определяется тем, что он является средством приобщения школьников к духовной жизни народа в ее глубинных проявлениях через литературные произведения.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краеведческого материала позволяет восстановить естественное единство и взаимосвязь всех знаний о родном крае, а результатом становится создание для школьников полной, целостной картины мира, в котором они живут.</w:t>
      </w:r>
    </w:p>
    <w:p w:rsidR="00706288" w:rsidRPr="00706288" w:rsidRDefault="00706288" w:rsidP="00706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организацию активных </w:t>
      </w:r>
      <w:r w:rsidRPr="007062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занятий с учащимися. Это и традиционные уроки с применением иллюстративных и интерактивных презентаций, с применением индивидуальных, парных и групповых творческих работ, тематические консультации. А также диспуты, выставки, коллективные игры, встречи с интересными людьми, конкурсы и викторины, тематические и обзорные экскурсии, выход в театры и библиотеки города. </w:t>
      </w:r>
    </w:p>
    <w:p w:rsidR="00706288" w:rsidRPr="00706288" w:rsidRDefault="00706288" w:rsidP="00706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задания, предусмотренные в рабочей тетради после изучения конкретных тем. Изучение дополнительной литературы, поиск иллюстративного материала и фотоматериалов. А также выполнение письменных творческих и проектных работ. </w:t>
      </w:r>
    </w:p>
    <w:p w:rsidR="00706288" w:rsidRPr="00706288" w:rsidRDefault="00706288" w:rsidP="00706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 учащихся проводится с помощью анализа тестовых контрольных, письменных творческих и проектных работ, диагностических заданий по </w:t>
      </w:r>
      <w:proofErr w:type="spellStart"/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Помимо этого учитывается активность участия в парных, групповых и коллективных работах. Изучение курса завершается комплексным контрольным тестом, который включает вопросы по всем темам и разделам программы.</w:t>
      </w:r>
    </w:p>
    <w:p w:rsidR="00706288" w:rsidRP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88" w:rsidRPr="00706288" w:rsidRDefault="00706288" w:rsidP="00706288">
      <w:pPr>
        <w:shd w:val="clear" w:color="auto" w:fill="FFFFFF"/>
        <w:spacing w:before="110"/>
        <w:ind w:left="10" w:firstLine="69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288" w:rsidRPr="00706288" w:rsidRDefault="00706288" w:rsidP="00706288">
      <w:pPr>
        <w:shd w:val="clear" w:color="auto" w:fill="FFFFFF"/>
        <w:spacing w:before="110"/>
        <w:ind w:left="10" w:firstLine="69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2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основе разработки рабочей программы лежат нормативно-правовые документы:</w:t>
      </w:r>
    </w:p>
    <w:p w:rsidR="00706288" w:rsidRPr="00706288" w:rsidRDefault="00706288" w:rsidP="00706288">
      <w:pPr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Федеральный  закон «Об образовании в РФ» №273-ФЗ.</w:t>
      </w:r>
    </w:p>
    <w:p w:rsidR="00706288" w:rsidRPr="00706288" w:rsidRDefault="00706288" w:rsidP="007062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706288" w:rsidRPr="00706288" w:rsidRDefault="00706288" w:rsidP="007062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Образовательная программа МБОУ СОШ №1 им. М.М. Пришвина (утверждена  приказом от 31.08.2013 г. №280).</w:t>
      </w:r>
    </w:p>
    <w:p w:rsidR="00706288" w:rsidRPr="00706288" w:rsidRDefault="00706288" w:rsidP="007062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Учебный план  МБОУ СОШ №1 им. М.М. Пришвина (утвержден приказом от 31.08.2013 г. №279).</w:t>
      </w:r>
    </w:p>
    <w:p w:rsidR="00706288" w:rsidRPr="00706288" w:rsidRDefault="00706288" w:rsidP="0070628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Локальный акт «Положение о структуре, порядке разработки и утверждения рабочих программ, учебных курсов, предметов, дисциплин (модулей).</w:t>
      </w:r>
    </w:p>
    <w:p w:rsidR="00706288" w:rsidRP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>Целями преподавания курса являются следующие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288" w:rsidRPr="00706288" w:rsidRDefault="00706288" w:rsidP="00706288">
      <w:pPr>
        <w:numPr>
          <w:ilvl w:val="0"/>
          <w:numId w:val="4"/>
        </w:numPr>
        <w:shd w:val="clear" w:color="auto" w:fill="FFFFFF"/>
        <w:spacing w:after="0" w:line="240" w:lineRule="auto"/>
        <w:ind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представления об уникальности родного края;</w:t>
      </w:r>
    </w:p>
    <w:p w:rsidR="00706288" w:rsidRPr="00706288" w:rsidRDefault="00706288" w:rsidP="00706288">
      <w:pPr>
        <w:numPr>
          <w:ilvl w:val="0"/>
          <w:numId w:val="4"/>
        </w:numPr>
        <w:shd w:val="clear" w:color="auto" w:fill="FFFFFF"/>
        <w:spacing w:after="0" w:line="240" w:lineRule="auto"/>
        <w:ind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целостно воспринимать окружающую действительность во всем её многообразии и единстве;</w:t>
      </w:r>
    </w:p>
    <w:p w:rsidR="00706288" w:rsidRPr="00706288" w:rsidRDefault="00706288" w:rsidP="00706288">
      <w:pPr>
        <w:numPr>
          <w:ilvl w:val="0"/>
          <w:numId w:val="4"/>
        </w:numPr>
        <w:shd w:val="clear" w:color="auto" w:fill="FFFFFF"/>
        <w:spacing w:after="0" w:line="240" w:lineRule="auto"/>
        <w:ind w:right="36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>изучение литературной истории края;</w:t>
      </w:r>
    </w:p>
    <w:p w:rsidR="00706288" w:rsidRPr="00706288" w:rsidRDefault="00706288" w:rsidP="00706288">
      <w:pPr>
        <w:numPr>
          <w:ilvl w:val="0"/>
          <w:numId w:val="4"/>
        </w:numPr>
        <w:shd w:val="clear" w:color="auto" w:fill="FFFFFF"/>
        <w:spacing w:after="0" w:line="240" w:lineRule="auto"/>
        <w:ind w:right="36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создание условий для формирования внутренней потребности обучающихся в совершенствовании, развитии и реализации своих творческих способностей, </w:t>
      </w:r>
      <w:r w:rsidRPr="00706288">
        <w:rPr>
          <w:rFonts w:ascii="Times New Roman" w:eastAsia="Calibri" w:hAnsi="Times New Roman" w:cs="Times New Roman"/>
          <w:sz w:val="24"/>
          <w:szCs w:val="24"/>
        </w:rPr>
        <w:t>для развития талантливых обучающихся через изучение краеведения, участие в краеведческой работе.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целей предусматривает решение следующих задач: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школьников системных знаний об исторических, социологических, этнографических, географических, культурных  особенностях родного края;</w:t>
      </w:r>
    </w:p>
    <w:p w:rsidR="00706288" w:rsidRPr="00706288" w:rsidRDefault="00706288" w:rsidP="00706288">
      <w:pPr>
        <w:keepNext/>
        <w:spacing w:after="0" w:line="240" w:lineRule="auto"/>
        <w:ind w:firstLine="4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музейными материалами,  видео- и фотодокументами, рассказывающими о жизни деятелей  отечественной культуры, связанных с Липецким краем в разные годы;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эмоционально-ценностного отношения  к природно-культурному наследию родного края на основе актуализации нравственных побуждений, эстетических чу</w:t>
      </w:r>
      <w:proofErr w:type="gramStart"/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шк</w:t>
      </w:r>
      <w:proofErr w:type="gramEnd"/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ольников;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 развитие творческих способностей обучающихся, навыков грамотной устной и письменной речи на примерах публицистических и художественных текстов;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и навыков у школьников самостоятельного освоения природно-культурного наследия родного края, умения рационально и продуктивно пользоваться природно-культурными богатствами местности, где они проживают;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6288">
        <w:rPr>
          <w:rFonts w:ascii="Times New Roman" w:eastAsia="Calibri" w:hAnsi="Times New Roman" w:cs="Times New Roman"/>
          <w:sz w:val="24"/>
          <w:szCs w:val="24"/>
        </w:rPr>
        <w:t>развитие культурного уровня, формирование мировоззрения, гражданской и нравственной позиции на основе изучения объектов художественного наследия народа, воспитание чувства гордости и ответственности за культурное наследие своей страны.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Целям и задачам курса </w:t>
      </w:r>
      <w:proofErr w:type="gramStart"/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>подчинены</w:t>
      </w:r>
      <w:proofErr w:type="gramEnd"/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его структура и содержание.</w:t>
      </w:r>
    </w:p>
    <w:p w:rsid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06288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>Структура содержания курса</w:t>
      </w: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706288" w:rsidRPr="00706288" w:rsidRDefault="00706288" w:rsidP="00706288">
      <w:pPr>
        <w:spacing w:after="0" w:line="240" w:lineRule="auto"/>
        <w:ind w:firstLine="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     Программа курса предусматривает изучение литературного </w:t>
      </w:r>
      <w:r w:rsidRPr="0070628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краеведения как предмета основного общего  образования </w:t>
      </w:r>
      <w:proofErr w:type="gramStart"/>
      <w:r w:rsidRPr="00706288">
        <w:rPr>
          <w:rFonts w:ascii="Times New Roman" w:eastAsia="Calibri" w:hAnsi="Times New Roman" w:cs="Times New Roman"/>
          <w:spacing w:val="-2"/>
          <w:sz w:val="24"/>
          <w:szCs w:val="24"/>
        </w:rPr>
        <w:t>обучающимися</w:t>
      </w:r>
      <w:proofErr w:type="gramEnd"/>
      <w:r w:rsidRPr="0070628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06288">
        <w:rPr>
          <w:rFonts w:ascii="Times New Roman" w:eastAsia="Calibri" w:hAnsi="Times New Roman" w:cs="Times New Roman"/>
          <w:sz w:val="24"/>
          <w:szCs w:val="24"/>
        </w:rPr>
        <w:t>5-7-х  классов. Курс рассчитан на 34 часа, включая экскурсии (очные и заочные).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Перечень краеведческих тем определён разделами школьной программы по различным предметам и богатством краеведческого материала Липецкой области. В основу школьного курса в средних и старших классах положен  единый историко-литературный и тематический принцип с постепенным расширением и углублением изучаемого материала. Аналогичный типологический метод использован в композиции программы по краеведению, каждый раздел которой предусматривает его адаптацию учителем в соответствии с возрастными возможностями учеников и конкретным программным материалом для определённого класса.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Данный курс 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краеведения  охватывает своеобразие и богатство культуры, истории, географии региона, характеризует уклад жизни, традиции, быт, социальные нормы поведения, духовно-нравственные устои населения родного края.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Изучение литературы Липецкого края чрезвычайно интересно и </w:t>
      </w:r>
      <w:r w:rsidRPr="0070628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плодотворно. Наша земля богата своими литературными традициями. </w:t>
      </w:r>
      <w:r w:rsidRPr="0070628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 ней связаны имена И.А. Бунина, А.С. Пушкина, М.М. Пришвина, М.Ю. Лермонтова, Н.В. Успенского, Е.И. Замятина, М.А. Булгакова и многих других. Знакомство с жизнью и творчеством писателей в краеведческом аспекте поможет учащимся по</w:t>
      </w:r>
      <w:r w:rsidRPr="0070628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  <w:t>чувствовать своеобразие русской литературы, лучше понять художествен</w:t>
      </w:r>
      <w:r w:rsidRPr="0070628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  <w:t>ную достоверность произведений, неповторимость писательского языка и художественных образов.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В творческом наследии писателей-земляков среди многообразных отношений людей как безусловные выделяются отношения к различным нравственным ситуациям, особенностям менталитета людей, проживающих на территории родного края, жизненным  проблемам  человека. Эти знания необходимы школьнику для обретения себя, выстраивания собственного мира ценностей. Впадая в состояние понимания мира, другого человека, самого себя, совершая моральный выбор, ученик растет нравственно и духовно.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 xml:space="preserve">Учитывая тот факт, что нравственное формирование личности может происходить только в процессе активной интерпретации и реконструкции накопленного предшествующими поколениями социального опыта, программа курса предполагает  различные формы работы, как то:  экскурсии, встречи с творческой </w:t>
      </w: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интеллигенцией, практикумы, посещение литературных мест края, </w:t>
      </w:r>
      <w:r w:rsidRPr="00706288">
        <w:rPr>
          <w:rFonts w:ascii="Times New Roman" w:eastAsia="Calibri" w:hAnsi="Times New Roman" w:cs="Times New Roman"/>
          <w:sz w:val="24"/>
          <w:szCs w:val="24"/>
        </w:rPr>
        <w:t>конкурсы, викторины, конференции, семинары, внеурочная домашняя и классная работа и др.</w:t>
      </w:r>
    </w:p>
    <w:p w:rsidR="00706288" w:rsidRPr="00706288" w:rsidRDefault="00706288" w:rsidP="007062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Являясь самостоятельным образовательным предметом, данный курс органично войдет в литературу, историю, географию как учебные дисциплины, позволит школьникам актуализировать, углублять, систематизировать ЗУН, полученные на уроках, а также интегрировать знания по указанным  предметам, применяя их на качественно новом уровне.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left="18" w:right="533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Программа содержит отобранную в соответствии с задачами </w:t>
      </w: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обучения систему понятий и знаний из области краеведения и </w:t>
      </w:r>
      <w:r w:rsidRPr="00706288">
        <w:rPr>
          <w:rFonts w:ascii="Times New Roman" w:eastAsia="Calibri" w:hAnsi="Times New Roman" w:cs="Times New Roman"/>
          <w:sz w:val="24"/>
          <w:szCs w:val="24"/>
        </w:rPr>
        <w:t>литературоведения.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left="4" w:right="533" w:firstLine="7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Знания, умения и навыки, которыми должны овладеть обучающиеся к концу изучения курса:</w:t>
      </w:r>
    </w:p>
    <w:p w:rsidR="00706288" w:rsidRPr="00706288" w:rsidRDefault="00706288" w:rsidP="00706288">
      <w:pPr>
        <w:widowControl w:val="0"/>
        <w:numPr>
          <w:ilvl w:val="0"/>
          <w:numId w:val="6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1" w:right="533" w:firstLine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знание культурно-исторических, литературных мест края, умение рассказать о них, </w:t>
      </w:r>
      <w:r w:rsidRPr="00706288">
        <w:rPr>
          <w:rFonts w:ascii="Times New Roman" w:eastAsia="Calibri" w:hAnsi="Times New Roman" w:cs="Times New Roman"/>
          <w:spacing w:val="-1"/>
          <w:sz w:val="24"/>
          <w:szCs w:val="24"/>
        </w:rPr>
        <w:t>опираясь на изученные материалы, литературные произведения;</w:t>
      </w:r>
    </w:p>
    <w:p w:rsidR="00706288" w:rsidRPr="00706288" w:rsidRDefault="00706288" w:rsidP="00706288">
      <w:pPr>
        <w:widowControl w:val="0"/>
        <w:numPr>
          <w:ilvl w:val="0"/>
          <w:numId w:val="6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11" w:right="1066" w:firstLine="7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умение работать с книгой, самостоятельно пополнять </w:t>
      </w:r>
      <w:r w:rsidRPr="00706288">
        <w:rPr>
          <w:rFonts w:ascii="Times New Roman" w:eastAsia="Calibri" w:hAnsi="Times New Roman" w:cs="Times New Roman"/>
          <w:spacing w:val="-2"/>
          <w:sz w:val="24"/>
          <w:szCs w:val="24"/>
        </w:rPr>
        <w:t>знания, пользуясь дополнительной литературой;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left="14" w:right="106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- умение самостоятельно готовить устное сообщение по </w:t>
      </w:r>
      <w:r w:rsidRPr="00706288">
        <w:rPr>
          <w:rFonts w:ascii="Times New Roman" w:eastAsia="Calibri" w:hAnsi="Times New Roman" w:cs="Times New Roman"/>
          <w:sz w:val="24"/>
          <w:szCs w:val="24"/>
        </w:rPr>
        <w:t>определенной теме.</w:t>
      </w: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—</w:t>
      </w: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воспитание гражданина России, патриота малой родины, знающего и любящего свой край, город, (его традиции, памятники природы, истории и культуры). </w:t>
      </w:r>
    </w:p>
    <w:p w:rsidR="00706288" w:rsidRP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06288" w:rsidRPr="00706288" w:rsidRDefault="00706288" w:rsidP="0070628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условия для освоения знаний по краеведению, </w:t>
      </w:r>
      <w:proofErr w:type="gramStart"/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особенностях</w:t>
      </w:r>
      <w:proofErr w:type="gramEnd"/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природы, истории, культуры, литературы  своего края  во всем его разнообразии и целостности.</w:t>
      </w:r>
    </w:p>
    <w:p w:rsidR="00706288" w:rsidRPr="00706288" w:rsidRDefault="00706288" w:rsidP="0070628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расширять кругозор </w:t>
      </w:r>
      <w:proofErr w:type="gramStart"/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06288" w:rsidRPr="00706288" w:rsidRDefault="00706288" w:rsidP="0070628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включать </w:t>
      </w:r>
      <w:proofErr w:type="gramStart"/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познавательную деятельность;</w:t>
      </w:r>
    </w:p>
    <w:p w:rsidR="00706288" w:rsidRPr="00706288" w:rsidRDefault="00706288" w:rsidP="0070628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воспитывать  гражданскую позицию.</w:t>
      </w:r>
    </w:p>
    <w:p w:rsidR="00706288" w:rsidRPr="00706288" w:rsidRDefault="00706288" w:rsidP="00706288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применять полученные знания и умения на уроках истории, литературы, географии и др.;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Учащиеся должны знать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суть понятия «краеведение», методы краеведческих исследований;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год рождения и даты основных этапов образования родного города, края;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значение топонимов города, края;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численность населения и национальный состав;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выдающихся людей – уроженцев города Ельца;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интересные природные объекты;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историко-культурные достопримечательности;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историю и традиции родной школы;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роль города, края в жизни страны.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народному творчеству: жанровое богатство и своеобразие фольклора Липецкой области (некоторые верования и обряды, пословицы, загадки, сказки, легенды и предания, песни, особенно связанные с историей народа) в сочетании с фольклором местного населения;</w:t>
      </w:r>
    </w:p>
    <w:p w:rsidR="00706288" w:rsidRPr="00706288" w:rsidRDefault="00706288" w:rsidP="0070628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литературе: основные произведения крупных представителей литературы Липецкого края (М.М. Пришвин, И.А. Бунин и др.), иметь общее представление об основных этапах литературы Липецкого края.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Учащиеся должны уметь: </w:t>
      </w:r>
    </w:p>
    <w:p w:rsidR="00706288" w:rsidRP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объектов, исторических явлений;</w:t>
      </w:r>
    </w:p>
    <w:p w:rsidR="00706288" w:rsidRPr="00706288" w:rsidRDefault="00706288" w:rsidP="0070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находить в разных источниках и анализировать информацию, необходимую для изучения родного края;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-воспроизводить сюжет изученного произведения и объяснять внутренние связи его элементов;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-определять главные эпизоды в эпическом произведении;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-выразительно читать текст-описание, текст - повествование, монологи, диалоги, учитывая жанровое своеобразие произведения;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-отыскивать  справки  в словарях и справочной литературе, энциклопедиях;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отбирать нужные  материалы из периодических изданий, классифицировать их.</w:t>
      </w: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5В класс</w:t>
      </w: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18" w:tblpY="1"/>
        <w:tblOverlap w:val="never"/>
        <w:tblW w:w="14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12"/>
        <w:gridCol w:w="1418"/>
        <w:gridCol w:w="1417"/>
        <w:gridCol w:w="1701"/>
      </w:tblGrid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34 часа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«Что изучает краеведение?»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изучения родного края.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</w:rPr>
              <w:t>История открытия нашего края.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 Липецкой области.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родного края в связи с его географическим положением.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икебаны из местных растений).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Липецкой области.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Заповедные территории Липецкой области.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Гербы городов  Липецкой области. Их происхождение.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9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названий населенных пунктов Липецкой области. Топонимика.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четверть</w:t>
      </w: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2" w:tblpY="1"/>
        <w:tblOverlap w:val="never"/>
        <w:tblW w:w="14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12"/>
        <w:gridCol w:w="1418"/>
        <w:gridCol w:w="1417"/>
        <w:gridCol w:w="1701"/>
      </w:tblGrid>
      <w:tr w:rsidR="00706288" w:rsidRPr="00706288" w:rsidTr="00706288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 «Образцы народных промыслов родного края как источник его изучения».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изба в прошлом родного края.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строения в Липецкой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Хозяйственная деятельность обитателей нашего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современники  родного  края. Их жизнь и дела.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четверть</w:t>
      </w:r>
    </w:p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2" w:tblpY="1"/>
        <w:tblOverlap w:val="never"/>
        <w:tblW w:w="14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12"/>
        <w:gridCol w:w="1418"/>
        <w:gridCol w:w="1417"/>
        <w:gridCol w:w="1701"/>
      </w:tblGrid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малая родина?». Я живу в Ельце.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 Страницы истории.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«За что я люблю свой город».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быт Елецкого народа.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на которой я живу.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 Его устройство. Традиции и ценности моей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любимый город.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Фольклор, его роль в жизни народа. Устное народное творчество жителей родного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Елецкие корни М.М. Пришвина.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 четверть</w:t>
      </w:r>
    </w:p>
    <w:tbl>
      <w:tblPr>
        <w:tblpPr w:leftFromText="180" w:rightFromText="180" w:bottomFromText="200" w:vertAnchor="text" w:tblpX="-22" w:tblpY="1"/>
        <w:tblOverlap w:val="never"/>
        <w:tblW w:w="146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12"/>
        <w:gridCol w:w="1418"/>
        <w:gridCol w:w="1417"/>
        <w:gridCol w:w="1701"/>
      </w:tblGrid>
      <w:tr w:rsidR="00706288" w:rsidRPr="00706288" w:rsidTr="00706288">
        <w:trPr>
          <w:trHeight w:val="6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Pr="007062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М.М. Пришвина о природе родного края.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6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Жизнь и творчество писателя-земляка.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6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  «Стихотворения  И.А. Бунина о родной природе».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6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 музей И. А. Бунина.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6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5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литературная жизнь г. Ельца.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54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краеведческие экспедиции.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Default="00706288" w:rsidP="007062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88" w:rsidRPr="00706288" w:rsidRDefault="00706288" w:rsidP="007062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88" w:rsidRPr="00706288" w:rsidRDefault="00706288" w:rsidP="007062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Изучение краеведения в курсе 7 класса  направлено на достижение следующих целей:</w:t>
      </w:r>
    </w:p>
    <w:p w:rsidR="00706288" w:rsidRPr="00706288" w:rsidRDefault="00706288" w:rsidP="00706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освоение знаний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краеведческих понятиях, особенностях природы, населения, хозяйства, истории, культуры, литературы Липецкой  области во всем её  разнообразии и целостности; </w:t>
      </w:r>
    </w:p>
    <w:p w:rsidR="00706288" w:rsidRPr="00706288" w:rsidRDefault="00706288" w:rsidP="00706288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овладение умениями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источниками краеведческой информации; сочетать панорамный взгляд на регион с вычленением отдельных деталей повседневного бытия; ориентироваться на местности;</w:t>
      </w:r>
    </w:p>
    <w:p w:rsidR="00706288" w:rsidRPr="00706288" w:rsidRDefault="00706288" w:rsidP="00706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развитие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706288" w:rsidRPr="00706288" w:rsidRDefault="00706288" w:rsidP="00706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воспитание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истории региона и местным традициям, любви к родному краю, позитивного отношения к окружающей среде;</w:t>
      </w:r>
    </w:p>
    <w:p w:rsidR="00706288" w:rsidRPr="00706288" w:rsidRDefault="00706288" w:rsidP="00706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формирование способности и готовности</w:t>
      </w: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краеведческих знаний и умений в повседневной жизни, к сохранению природы родного края и социально-ответственному поведению в ней; адаптации к местным условиям.</w:t>
      </w:r>
    </w:p>
    <w:p w:rsidR="00706288" w:rsidRPr="00706288" w:rsidRDefault="00706288" w:rsidP="0070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краеведения в 7 классе ученик должен</w:t>
      </w:r>
    </w:p>
    <w:p w:rsidR="00706288" w:rsidRPr="00706288" w:rsidRDefault="00706288" w:rsidP="007062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виды источников краеведческой информации;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краеведческие понятия и термины; 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 ключевые события истории Липецкого края с древности до наших дней; выдающихся деятелей родного края;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важнейших краеведческих открытий и путешествий;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географическую зональность;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природы, населения, природно-хозяйственных зон Липецкого края;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 Липецкого края;</w:t>
      </w:r>
    </w:p>
    <w:p w:rsidR="00706288" w:rsidRPr="00706288" w:rsidRDefault="00706288" w:rsidP="00706288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основные этапы жизни и творчества деятелей отечественной культуры, связанных с Липецким краем.</w:t>
      </w:r>
    </w:p>
    <w:p w:rsidR="00706288" w:rsidRPr="00706288" w:rsidRDefault="00706288" w:rsidP="007062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06288" w:rsidRPr="00706288" w:rsidRDefault="00706288" w:rsidP="007062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событий истории Липецкого края  с основными периодами отечественной истории;</w:t>
      </w:r>
    </w:p>
    <w:p w:rsidR="00706288" w:rsidRPr="00706288" w:rsidRDefault="00706288" w:rsidP="00706288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важнейших событиях истории Липецкого края  и их участниках, </w:t>
      </w:r>
    </w:p>
    <w:p w:rsidR="00706288" w:rsidRPr="00706288" w:rsidRDefault="00706288" w:rsidP="00706288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описывать и объяснять существенные признаки местных достопримечательностей в форме экскурсии;</w:t>
      </w:r>
    </w:p>
    <w:p w:rsidR="00706288" w:rsidRPr="00706288" w:rsidRDefault="00706288" w:rsidP="0070628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разных источниках и анализировать информацию, необходимую для изучения родного края;</w:t>
      </w:r>
    </w:p>
    <w:p w:rsidR="00706288" w:rsidRPr="00706288" w:rsidRDefault="00706288" w:rsidP="0070628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 систематизировать собранные материалы к сочинению на определенную тему, с учетом замысла и речевой ситуации;</w:t>
      </w:r>
    </w:p>
    <w:p w:rsidR="00706288" w:rsidRPr="00706288" w:rsidRDefault="00706288" w:rsidP="0070628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пересказывать подробно, сжато и выборочно исходный текст;</w:t>
      </w:r>
    </w:p>
    <w:p w:rsidR="00706288" w:rsidRPr="00706288" w:rsidRDefault="00706288" w:rsidP="0070628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обосновывать свою оценку увиденного или услышанного материала;</w:t>
      </w:r>
    </w:p>
    <w:p w:rsidR="00706288" w:rsidRPr="00706288" w:rsidRDefault="00706288" w:rsidP="0070628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готовить доклад на литературную тему (по одному или нескольким источникам);</w:t>
      </w:r>
    </w:p>
    <w:p w:rsidR="00706288" w:rsidRPr="00706288" w:rsidRDefault="00706288" w:rsidP="0070628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Calibri" w:hAnsi="Times New Roman" w:cs="Times New Roman"/>
          <w:sz w:val="24"/>
          <w:szCs w:val="24"/>
        </w:rPr>
        <w:t>готовить исследовательскую работу на основе литературного краеведения.</w:t>
      </w: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7А класс</w:t>
      </w:r>
    </w:p>
    <w:p w:rsidR="00706288" w:rsidRPr="00706288" w:rsidRDefault="00706288" w:rsidP="00706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19" w:tblpY="1"/>
        <w:tblOverlap w:val="never"/>
        <w:tblW w:w="147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09"/>
        <w:gridCol w:w="1417"/>
        <w:gridCol w:w="7"/>
        <w:gridCol w:w="1409"/>
        <w:gridCol w:w="1841"/>
      </w:tblGrid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hanging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34 часа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Теоретические основы краеведения. Источники изучения родного края.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краеведческой карты Липецкой области.  Подвижники липецкого краеведения.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Местные достопримечательности в школьном краеведении. Липецкий  край.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</w:rPr>
              <w:t xml:space="preserve">История Липецкой области. </w:t>
            </w:r>
            <w:r w:rsidRPr="00706288">
              <w:rPr>
                <w:rFonts w:ascii="Times New Roman" w:eastAsia="Calibri" w:hAnsi="Times New Roman" w:cs="Times New Roman"/>
                <w:bCs/>
              </w:rPr>
              <w:t xml:space="preserve"> Археологические памятники родного края как источник краеведения.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достопримечательности и особо охраняемые территории Липецкого края.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Геральдика. Официальные символы области и города.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Топонимика в краеведении Липецкой области.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«Хранилища памяти народной»: музеи, архивы и библиотеки.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четверть</w:t>
      </w: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2" w:tblpY="1"/>
        <w:tblOverlap w:val="never"/>
        <w:tblW w:w="147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09"/>
        <w:gridCol w:w="1417"/>
        <w:gridCol w:w="1416"/>
        <w:gridCol w:w="1841"/>
      </w:tblGrid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</w:rPr>
              <w:t xml:space="preserve">В уездном городе. </w:t>
            </w:r>
            <w:r w:rsidRPr="00706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Купеческий Елец.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288">
              <w:rPr>
                <w:rFonts w:ascii="Times New Roman" w:eastAsia="Calibri" w:hAnsi="Times New Roman" w:cs="Times New Roman"/>
              </w:rPr>
              <w:t xml:space="preserve">Культура и быт </w:t>
            </w:r>
            <w:proofErr w:type="spellStart"/>
            <w:r w:rsidRPr="00706288">
              <w:rPr>
                <w:rFonts w:ascii="Times New Roman" w:eastAsia="Calibri" w:hAnsi="Times New Roman" w:cs="Times New Roman"/>
              </w:rPr>
              <w:t>ельчан</w:t>
            </w:r>
            <w:proofErr w:type="spellEnd"/>
            <w:r w:rsidRPr="007062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декоративно - прикладное искусство Ельца.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Елецкая ярмарка.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Елецкий фольклор.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 в произведениях писателей-земляков.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8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четверть</w:t>
      </w: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2" w:tblpY="1"/>
        <w:tblOverlap w:val="never"/>
        <w:tblW w:w="147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09"/>
        <w:gridCol w:w="1417"/>
        <w:gridCol w:w="1416"/>
        <w:gridCol w:w="1841"/>
      </w:tblGrid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</w:rPr>
              <w:t>«Купола» над Ельцом.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Просветитель земли Елецкой. Николай Брянцев.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Пастырь духовный. Из наставлений Святителя Тихона Задонского.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Михаил Пришвин. Елецкая мужская гимназия: страницы истории.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произведений М.М.  Пришвина.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 Истоки рода. Детские и юношеские годы писателя-земляка.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Лирика И.А. Бунина.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И. А. Бунина.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5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 четверть</w:t>
      </w:r>
    </w:p>
    <w:p w:rsidR="00706288" w:rsidRPr="00706288" w:rsidRDefault="00706288" w:rsidP="00706288">
      <w:pPr>
        <w:tabs>
          <w:tab w:val="left" w:pos="38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8" w:tblpY="1"/>
        <w:tblOverlap w:val="never"/>
        <w:tblW w:w="147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9109"/>
        <w:gridCol w:w="1417"/>
        <w:gridCol w:w="1416"/>
        <w:gridCol w:w="1841"/>
      </w:tblGrid>
      <w:tr w:rsidR="00706288" w:rsidRPr="00706288" w:rsidTr="00706288">
        <w:trPr>
          <w:trHeight w:val="7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706288" w:rsidRPr="00706288" w:rsidTr="00706288">
        <w:trPr>
          <w:trHeight w:val="50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Поэты-земляки </w:t>
            </w:r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XX-XI</w:t>
            </w: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века. Лекция.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6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современных поэтов о  родном  крае.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Великой Отечественной войны в творчестве авторов Липецкого края.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62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Итоговое тестирование.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0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06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краеведческие экспедиции.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4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88" w:rsidRPr="00706288" w:rsidTr="00706288">
        <w:trPr>
          <w:trHeight w:val="3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урок. Обобщение </w:t>
            </w:r>
            <w:proofErr w:type="gramStart"/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288" w:rsidRPr="00706288" w:rsidRDefault="00706288" w:rsidP="0070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288" w:rsidRPr="00706288" w:rsidRDefault="00706288" w:rsidP="00706288">
      <w:pPr>
        <w:tabs>
          <w:tab w:val="left" w:pos="6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bookmarkStart w:id="0" w:name="_GoBack"/>
      <w:bookmarkEnd w:id="0"/>
    </w:p>
    <w:p w:rsidR="00706288" w:rsidRPr="00706288" w:rsidRDefault="00706288" w:rsidP="00706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62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литературы и информационное обеспечение: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 культуры русского народа/А.В. Терещенко.- М.: </w:t>
      </w:r>
      <w:proofErr w:type="spell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2007.-736 с.; ил.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 Липецкого областного краеведческого общества. Выпуск V./авт.-сост. А.А. Найденов, А.Ю. Крылов: Липецкое областное краеведческое общество, 2006 г.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краеведение в липецкой области. Учебное пособие для средних и старших классов общеобразовательных классов. – Елец: ЕГПИ., 1997 г.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краеведения в 5 классе: Методическое пособие. - Липецк: ЛИРО, 2008.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Горлов. А.В. Новосельцев. Елец веками строился</w:t>
      </w:r>
      <w:proofErr w:type="gram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Липецк: НПО ОРИУС., 1993.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краеведение в Липецкой области. Учебное пособие для средних и старших классов общеобразовательных классов</w:t>
      </w:r>
      <w:proofErr w:type="gram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третье, доработанное и дополненное. – Елец: ЕГПИ, 1999 г.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краеведение Липецкой области.- 2-е издание, переработанное и дополненное. – Елец: ЕГУ им. И.А. Бунина, 2011. – 247 с.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Краснова. С.А. </w:t>
      </w:r>
      <w:proofErr w:type="spell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Сионова</w:t>
      </w:r>
      <w:proofErr w:type="spell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«День мой догорел, но след в мире есть…»: монография.- Елец: ЕГУ имени И.А. Бунина, 2009. – 238 с.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 В.В., </w:t>
      </w:r>
      <w:proofErr w:type="spell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Шальнев</w:t>
      </w:r>
      <w:proofErr w:type="spell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Родная культура: мир детства и отрочества. Учебник-хрестоматия по краеведению Липецкой области для неполной средней школы. Рязань – Липецк: «ГЭЛИОН», 1997. – 384 с.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 В. И. О </w:t>
      </w:r>
      <w:proofErr w:type="spell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повериях</w:t>
      </w:r>
      <w:proofErr w:type="spell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суевериях и предрассудках русского народа. – СПб. Издательство «Литера», 1994. – 480 с.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Ридингер</w:t>
      </w:r>
      <w:proofErr w:type="spellEnd"/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для истории и статистики г. Ельца.- Елец: «Елецкие куранты», 1993 г.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на литературно-краеведческие темы в журнале "Литература в школе".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в школе. - Педагогическая энциклопедия, т. </w:t>
      </w:r>
      <w:smartTag w:uri="urn:schemas-microsoft-com:office:smarttags" w:element="metricconverter">
        <w:smartTagPr>
          <w:attr w:name="ProductID" w:val="2, М"/>
        </w:smartTagPr>
        <w:r w:rsidRPr="007062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 М</w:t>
        </w:r>
      </w:smartTag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Советская энциклопедия, 1965 г.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краеведение в школе. Пособие для учителей.- М: Просвещение, 1976 г.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 писателей серии "Жизнь замечательных людей".</w:t>
      </w:r>
    </w:p>
    <w:p w:rsidR="00706288" w:rsidRPr="00706288" w:rsidRDefault="00706288" w:rsidP="007062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Краеведческие Интернет-сайты.</w:t>
      </w:r>
    </w:p>
    <w:p w:rsidR="00706288" w:rsidRPr="00706288" w:rsidRDefault="00706288" w:rsidP="0070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88" w:rsidRPr="00706288" w:rsidRDefault="00706288" w:rsidP="00706288">
      <w:pPr>
        <w:shd w:val="clear" w:color="auto" w:fill="FFFFFF"/>
        <w:spacing w:after="0" w:line="240" w:lineRule="auto"/>
        <w:ind w:right="36" w:firstLine="32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66932" w:rsidRDefault="00F66932"/>
    <w:sectPr w:rsidR="00F66932" w:rsidSect="00706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ECA5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21C0F"/>
    <w:multiLevelType w:val="hybridMultilevel"/>
    <w:tmpl w:val="86D4FF86"/>
    <w:lvl w:ilvl="0" w:tplc="D714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2A176FB2"/>
    <w:multiLevelType w:val="hybridMultilevel"/>
    <w:tmpl w:val="1584C8C0"/>
    <w:lvl w:ilvl="0" w:tplc="E61655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2516B1"/>
    <w:multiLevelType w:val="hybridMultilevel"/>
    <w:tmpl w:val="7668DC6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ED7647D"/>
    <w:multiLevelType w:val="multilevel"/>
    <w:tmpl w:val="40B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90991"/>
    <w:multiLevelType w:val="multilevel"/>
    <w:tmpl w:val="40B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88"/>
    <w:rsid w:val="00706288"/>
    <w:rsid w:val="00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28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0628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8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8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06288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288"/>
    <w:rPr>
      <w:rFonts w:ascii="Cambria" w:eastAsia="Times New Roman" w:hAnsi="Cambria" w:cs="Times New Roman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06288"/>
  </w:style>
  <w:style w:type="paragraph" w:styleId="a3">
    <w:name w:val="Normal (Web)"/>
    <w:basedOn w:val="a"/>
    <w:semiHidden/>
    <w:unhideWhenUsed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06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0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2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288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62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6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062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06288"/>
  </w:style>
  <w:style w:type="character" w:customStyle="1" w:styleId="c4">
    <w:name w:val="c4"/>
    <w:basedOn w:val="a0"/>
    <w:rsid w:val="00706288"/>
  </w:style>
  <w:style w:type="character" w:customStyle="1" w:styleId="c3">
    <w:name w:val="c3"/>
    <w:basedOn w:val="a0"/>
    <w:rsid w:val="00706288"/>
  </w:style>
  <w:style w:type="character" w:customStyle="1" w:styleId="c2">
    <w:name w:val="c2"/>
    <w:basedOn w:val="a0"/>
    <w:rsid w:val="00706288"/>
  </w:style>
  <w:style w:type="table" w:styleId="a9">
    <w:name w:val="Table Grid"/>
    <w:basedOn w:val="a1"/>
    <w:uiPriority w:val="59"/>
    <w:rsid w:val="00706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706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28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0628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8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88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06288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288"/>
    <w:rPr>
      <w:rFonts w:ascii="Cambria" w:eastAsia="Times New Roman" w:hAnsi="Cambria" w:cs="Times New Roman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06288"/>
  </w:style>
  <w:style w:type="paragraph" w:styleId="a3">
    <w:name w:val="Normal (Web)"/>
    <w:basedOn w:val="a"/>
    <w:semiHidden/>
    <w:unhideWhenUsed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06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0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2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288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62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6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062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70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06288"/>
  </w:style>
  <w:style w:type="character" w:customStyle="1" w:styleId="c4">
    <w:name w:val="c4"/>
    <w:basedOn w:val="a0"/>
    <w:rsid w:val="00706288"/>
  </w:style>
  <w:style w:type="character" w:customStyle="1" w:styleId="c3">
    <w:name w:val="c3"/>
    <w:basedOn w:val="a0"/>
    <w:rsid w:val="00706288"/>
  </w:style>
  <w:style w:type="character" w:customStyle="1" w:styleId="c2">
    <w:name w:val="c2"/>
    <w:basedOn w:val="a0"/>
    <w:rsid w:val="00706288"/>
  </w:style>
  <w:style w:type="table" w:styleId="a9">
    <w:name w:val="Table Grid"/>
    <w:basedOn w:val="a1"/>
    <w:uiPriority w:val="59"/>
    <w:rsid w:val="00706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706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2013-12-15T12:14:00Z</dcterms:created>
  <dcterms:modified xsi:type="dcterms:W3CDTF">2013-12-15T12:16:00Z</dcterms:modified>
</cp:coreProperties>
</file>