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09" w:rsidRDefault="00D8318D"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3"/>
          <w:rFonts w:ascii="Verdana" w:hAnsi="Verdana"/>
          <w:color w:val="800040"/>
          <w:sz w:val="20"/>
          <w:szCs w:val="20"/>
        </w:rPr>
        <w:t>КОМПЬЮТЕР: вредные для здоровья факторы и как их уменьшить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3"/>
          <w:rFonts w:ascii="Verdana" w:hAnsi="Verdana"/>
          <w:color w:val="000080"/>
          <w:sz w:val="20"/>
          <w:szCs w:val="20"/>
        </w:rPr>
        <w:t>1. Нагрузка на зрение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Первый и самый главный фактор - это нагрузка на зрение. Именно из-за нагрузки на зрение через непродолжительное время у ребенка (или другого пользователя) возникает головная боль и головокружение. Если работать на компьютере достаточно долго, то зрительное переутомление может привести к устойчивому снижению остроты зрения. Однако заметим сразу, не компьютер является основной причиной развития близорукости у ребенка. Огромную роль в этом играет наследственность, телевизор, чтение в темноте. При грамотной постановке дела нагрузка на зрение от компьютера может быть существенно снижена.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1.1. Во-первых, вредны подергивания изображения из-за низкой частоты вертикального обновления или из-за низкого качества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p</w:t>
      </w:r>
      <w:proofErr w:type="gramEnd"/>
      <w:r>
        <w:rPr>
          <w:rFonts w:ascii="Verdana" w:hAnsi="Verdana"/>
          <w:color w:val="000000"/>
          <w:sz w:val="20"/>
          <w:szCs w:val="20"/>
        </w:rPr>
        <w:t>азвеpтки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монитора.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1.2. Второй по значимости фактор утомляемости глаз - это содержание изображения. Перечислим варианты изображений по восходящей от наименее вредных до наиболее вредных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1.2.1. Легче всего глаз воспринимает статическое, крупное цветное изображение в сопровождении звука. Поэтому, для глаза ребенка или </w:t>
      </w:r>
      <w:proofErr w:type="spellStart"/>
      <w:r>
        <w:rPr>
          <w:rFonts w:ascii="Verdana" w:hAnsi="Verdana"/>
          <w:color w:val="000000"/>
          <w:sz w:val="20"/>
          <w:szCs w:val="20"/>
        </w:rPr>
        <w:t>зрослого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достаточно безопасно рассматривать картинки или фотографии в сопровождении дикторского текста.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1.2.2. Хуже воспринимается рисование на компьютере. Здесь звук уже не играет отвлекающей роли, а всю работу выполняет глаз.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1.2.3. Намного тяжелее приходится зрению в том случае, когда ребенок (пользователь) вынужден читать с экрана текст. Поэтому Интернет - штука достаточно опасная, поскольку здесь приходится много читать, и читать быстро.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1.2.4. Ну и, наконец, настоящие убийцы глаза - это игры. Движущееся изображение, мелкие элементы - все это приводит к такому переутомлению, которое снимается очень нескоро.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Общий итог.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Насколько же компьютер опасен для зрения? Сравнивая его с телевизором, следует помнить, что разрешение дисплея и его качество во много раз выше качества телевизионной трубки. Однако дисплей, как правило, ближе. И все же можно считать, что нагрузка на глаз от монитора немного ниже, чем от телевизора. Поэтому время, проведенное за компьютером, и время, поведенное перед телевизором, следует суммировать.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3"/>
          <w:rFonts w:ascii="Verdana" w:hAnsi="Verdana"/>
          <w:color w:val="0000A0"/>
          <w:sz w:val="20"/>
          <w:szCs w:val="20"/>
        </w:rPr>
        <w:t>2. Стесненная поза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Вторым по вредности фактором, влияющим на здоровье при работе с компьютером, является стесненная поза. Сидя за компьютером, ребенок (или взрослый) должен смотреть с определенного расстояния на экран и одновременно держать руки на клавиатуре или органах управления. Это вынуждает его тело принять определенное положение, и не изменять его до конца работы. В этом отношении компьютер гораздо </w:t>
      </w:r>
      <w:r>
        <w:rPr>
          <w:rFonts w:ascii="Verdana" w:hAnsi="Verdana"/>
          <w:color w:val="000000"/>
          <w:sz w:val="20"/>
          <w:szCs w:val="20"/>
        </w:rPr>
        <w:lastRenderedPageBreak/>
        <w:t>опаснее телевизора, который позволяет свободно двигаться. Из-за стесненной позы возникают следующие нарушения: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2.1.Затрудненное дыхание.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Это самый коварный из всех врагов. Вынесенные вперед локти не дают свободно двигаться грудной клетке, и это приводит к астме, развитию приступов кашля и иным проявлениям.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2.2. Боли в мышцах спины, шеи и головные боли. Человеческое тело не приспособлено для того, чтобы проводить долгие часы в фиксированном положении. Длительные периоды неподвижности снижают приток крови к мышцам, что приводит к накоплению продуктов метаболизма, раздражающих нервы задействованных мышц. Если этот застой случается в мышцах плеч, спины или шеи, может возникнуть головная боль, поскольку мышцы передают "сигналы дискомфорта" нервам чувствительных тканей лица, головы и кожи черепа.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2.3.Остеохондроз. При длительном сидении с опущенными плечами возникает стойкое изменение костно-мышечной системы. Иногда возникает искривление позвоночника.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2.4.Заболевания суставов кистей рук. Это профессиональное заболевание, ранее преследовавшее машинисток в редакциях, а ныне - операторов компьютеров. При работе за компьютером рука человека вынуждена совершать множество мелких движений, сильно устает, а при длительной работе развиваются хронические заболевания.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Как помочь уменьшить вредное влияние стесненной позы.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Следует сидеть в максимально удобном положении в максимально удобном кресле. Ваша спина должна сохранять ровное положение, ноги должны прочно опираться на пол, а голову следует держать ровно, а не выпячивать вперед, подобно черепахе, выглядывающей из своего панциря. Кроме того, ваше кресло должно быть твердым, но обеспечивать достаточную опору в области поясницы. Поэтому, самое важное в уменьшении нагрузки - это правильно подобранная мебель. И столы, и стулья, и прочие аксессуары должны быть </w:t>
      </w:r>
      <w:proofErr w:type="spellStart"/>
      <w:r>
        <w:rPr>
          <w:rFonts w:ascii="Verdana" w:hAnsi="Verdana"/>
          <w:color w:val="000000"/>
          <w:sz w:val="20"/>
          <w:szCs w:val="20"/>
        </w:rPr>
        <w:t>специализированны</w:t>
      </w:r>
      <w:proofErr w:type="spellEnd"/>
      <w:r>
        <w:rPr>
          <w:rFonts w:ascii="Verdana" w:hAnsi="Verdana"/>
          <w:color w:val="000000"/>
          <w:sz w:val="20"/>
          <w:szCs w:val="20"/>
        </w:rPr>
        <w:t>, причем подобраны именно для детей.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Стул</w:t>
      </w:r>
      <w:proofErr w:type="gramStart"/>
      <w:r>
        <w:rPr>
          <w:rFonts w:ascii="Verdana" w:hAnsi="Verdana"/>
          <w:color w:val="000000"/>
          <w:sz w:val="20"/>
          <w:szCs w:val="20"/>
        </w:rPr>
        <w:t>.Х</w:t>
      </w:r>
      <w:proofErr w:type="gramEnd"/>
      <w:r>
        <w:rPr>
          <w:rFonts w:ascii="Verdana" w:hAnsi="Verdana"/>
          <w:color w:val="000000"/>
          <w:sz w:val="20"/>
          <w:szCs w:val="20"/>
        </w:rPr>
        <w:t>ороший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стул снимает половину нагрузки. Специальный операторский стул на роликах, с регулируемой спинкой, без подлокотников и вращающийся вокруг своей оси позволяет ребенку изменять позу во время работы. Дети с удовольствием ерзают на таких стульях, а значит, их грудная клетка и позвоночник работают. Газовый патрон дает возможность регулировать высоту строго индивидуально, и это так же снимает утомление. Стол должен быть только специализированным, со специальной выдвижной доской под клавиатуру. Дело в том, что когда ребенок пишет, рисует, работает мышкой или играет, ему нужен высокий стол. Для печатания клавиатура должна быть расположена на 7-10 см. ниже. Выдвижная доска позволяет соблюсти все требования, и плюс к тому заставляет ребенка периодически изменять позу.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Проекционное оборудование на уроке - тоже не </w:t>
      </w:r>
      <w:proofErr w:type="spellStart"/>
      <w:r>
        <w:rPr>
          <w:rFonts w:ascii="Verdana" w:hAnsi="Verdana"/>
          <w:color w:val="000000"/>
          <w:sz w:val="20"/>
          <w:szCs w:val="20"/>
        </w:rPr>
        <w:t>блажь</w:t>
      </w:r>
      <w:proofErr w:type="gramStart"/>
      <w:r>
        <w:rPr>
          <w:rFonts w:ascii="Verdana" w:hAnsi="Verdana"/>
          <w:color w:val="000000"/>
          <w:sz w:val="20"/>
          <w:szCs w:val="20"/>
        </w:rPr>
        <w:t>.Е</w:t>
      </w:r>
      <w:proofErr w:type="gramEnd"/>
      <w:r>
        <w:rPr>
          <w:rFonts w:ascii="Verdana" w:hAnsi="Verdana"/>
          <w:color w:val="000000"/>
          <w:sz w:val="20"/>
          <w:szCs w:val="20"/>
        </w:rPr>
        <w:t>сли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при работе на уроке давать задание через индивидуальное рабочее место, то нагрузка повышается. Использование демонстрационного проектора или телевизора нагрузку снижает.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3"/>
          <w:rFonts w:ascii="Verdana" w:hAnsi="Verdana"/>
          <w:color w:val="0000A0"/>
          <w:sz w:val="20"/>
          <w:szCs w:val="20"/>
        </w:rPr>
        <w:lastRenderedPageBreak/>
        <w:t>3. Психическая нагрузка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Третий по важности фактор - это психическая нагрузка. Компьютер требует не меньшей сосредоточенности, чем вождение автомобиля. Интересные игры требуют огромного напряжения, которого практически не бывает в обычных условиях. Эта область весьма мало изученная, поскольку современная мультимедиа-техника появилась лишь недавно. И все же можно психическую нагрузку уменьшить.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Во-первых, в работе следует делать перерывы. На уроке за этим следит учитель, дома на компьютере следует поставить таймер, например, из пакета </w:t>
      </w:r>
      <w:proofErr w:type="spellStart"/>
      <w:r>
        <w:rPr>
          <w:rFonts w:ascii="Verdana" w:hAnsi="Verdana"/>
          <w:color w:val="000000"/>
          <w:sz w:val="20"/>
          <w:szCs w:val="20"/>
        </w:rPr>
        <w:t>Norton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Utility</w:t>
      </w:r>
      <w:proofErr w:type="spellEnd"/>
      <w:r>
        <w:rPr>
          <w:rFonts w:ascii="Verdana" w:hAnsi="Verdana"/>
          <w:color w:val="000000"/>
          <w:sz w:val="20"/>
          <w:szCs w:val="20"/>
        </w:rPr>
        <w:t>. Каждые 30 минут - перерыв на 15 минут, для взрослого - 10 минут. Во время перерыва необходимо делать упражнения для зрения и на расслабление, описанные в самом конце рекомендаций.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Во-вторых, следует внимательно следить за содержательной стороной игр, в которые играет ребенок, за тем, что он программирует, и какие сайты он посещает. Хотя в общественном сознании укоренилась мысль о том, что самое вредное в компьютере - это излучения, на самом деле воздействие на психику ребенка может оказаться намного серьезнее.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3"/>
          <w:rFonts w:ascii="Verdana" w:hAnsi="Verdana"/>
          <w:color w:val="0000A0"/>
          <w:sz w:val="20"/>
          <w:szCs w:val="20"/>
        </w:rPr>
        <w:t>4. Излучение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4.1. Радиация от компьютерного монитор</w:t>
      </w:r>
      <w:proofErr w:type="gramStart"/>
      <w:r>
        <w:rPr>
          <w:rFonts w:ascii="Verdana" w:hAnsi="Verdana"/>
          <w:color w:val="000000"/>
          <w:sz w:val="20"/>
          <w:szCs w:val="20"/>
        </w:rPr>
        <w:t>а-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это вечное пугало всех родителей. На самом деле, как Вы убедились из </w:t>
      </w:r>
      <w:proofErr w:type="gramStart"/>
      <w:r>
        <w:rPr>
          <w:rFonts w:ascii="Verdana" w:hAnsi="Verdana"/>
          <w:color w:val="000000"/>
          <w:sz w:val="20"/>
          <w:szCs w:val="20"/>
        </w:rPr>
        <w:t>вышеизложенного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, другие факторы гораздо более реальные в отношении вредности. У современных мониторов приняты выдающиеся меры по обеспечению безопасности. В частности, того излучения, которое собственно называется радиацией (гамма-лучи и нейтроны) монитор практически не производит. В нем нет устройств со столь высокой энергией. Так же практически ничего не излучает системный блок. От монитора исходит незначительное по интенсивности рентгеновское излучение (ионизирующее излучение), которое в 2-3 раза меньше естественного радиационного фона. При таком уровне излучения </w:t>
      </w:r>
      <w:proofErr w:type="spellStart"/>
      <w:r>
        <w:rPr>
          <w:rFonts w:ascii="Verdana" w:hAnsi="Verdana"/>
          <w:color w:val="000000"/>
          <w:sz w:val="20"/>
          <w:szCs w:val="20"/>
        </w:rPr>
        <w:t>видеодисплейный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терминал (монитор) не представляет какой-либо опасности для здоровья человека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Вредными для человека являются другие виды излучений: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4.2.Постоянное электростатическое поле высокой </w:t>
      </w:r>
      <w:proofErr w:type="spellStart"/>
      <w:r>
        <w:rPr>
          <w:rFonts w:ascii="Verdana" w:hAnsi="Verdana"/>
          <w:color w:val="000000"/>
          <w:sz w:val="20"/>
          <w:szCs w:val="20"/>
        </w:rPr>
        <w:t>напряженности</w:t>
      </w:r>
      <w:proofErr w:type="gramStart"/>
      <w:r>
        <w:rPr>
          <w:rFonts w:ascii="Verdana" w:hAnsi="Verdana"/>
          <w:color w:val="000000"/>
          <w:sz w:val="20"/>
          <w:szCs w:val="20"/>
        </w:rPr>
        <w:t>.Н</w:t>
      </w:r>
      <w:proofErr w:type="gramEnd"/>
      <w:r>
        <w:rPr>
          <w:rFonts w:ascii="Verdana" w:hAnsi="Verdana"/>
          <w:color w:val="000000"/>
          <w:sz w:val="20"/>
          <w:szCs w:val="20"/>
        </w:rPr>
        <w:t>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электронно-лучевой трубке кинескопа имеется потенциал около 20 000 вольт (в 100 раз выше напряжения в сети). Создаваемое потенциалом постоянное электростатическое поле действует на расстоянии до полуметра от экрана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а там и находится пользователь). Сам по себе потенциал не страшен, но этот потенциал создается между экраном дисплея и лицом оператора, и разгоняет осевшие на экран пылинки до огромных скоростей. И эти пылинки, как пули, врезаются в кожу того, кто сидит перед экраном. Это постоянное электростатическое поле может быть вредно </w:t>
      </w:r>
      <w:proofErr w:type="spellStart"/>
      <w:r>
        <w:rPr>
          <w:rFonts w:ascii="Verdana" w:hAnsi="Verdana"/>
          <w:color w:val="000000"/>
          <w:sz w:val="20"/>
          <w:szCs w:val="20"/>
        </w:rPr>
        <w:t>п</w:t>
      </w:r>
      <w:proofErr w:type="gramStart"/>
      <w:r>
        <w:rPr>
          <w:rFonts w:ascii="Verdana" w:hAnsi="Verdana"/>
          <w:color w:val="000000"/>
          <w:sz w:val="20"/>
          <w:szCs w:val="20"/>
        </w:rPr>
        <w:t>p</w:t>
      </w:r>
      <w:proofErr w:type="gramEnd"/>
      <w:r>
        <w:rPr>
          <w:rFonts w:ascii="Verdana" w:hAnsi="Verdana"/>
          <w:color w:val="000000"/>
          <w:sz w:val="20"/>
          <w:szCs w:val="20"/>
        </w:rPr>
        <w:t>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заболеваниях глаз и кожи. Реально постоянное электростатическое поле можно определить, если к экрану монитора поднести кусочек тонкой бумаги или </w:t>
      </w:r>
      <w:proofErr w:type="gramStart"/>
      <w:r>
        <w:rPr>
          <w:rFonts w:ascii="Verdana" w:hAnsi="Verdana"/>
          <w:color w:val="000000"/>
          <w:sz w:val="20"/>
          <w:szCs w:val="20"/>
        </w:rPr>
        <w:t>волос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они будут притягиваться к экрану.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Для защиты от постоянного электростатического поля (от других полей он не защищает) ранее использовались фильтры в виде дополнительного экрана, прикрепляемые к экрану монитора. Дешевые китайские фильтры неэффективны - они могут даже усиливать излучения. Фильтр срабатывает - если только он заземлен - чтобы "стекали" </w:t>
      </w:r>
      <w:proofErr w:type="spellStart"/>
      <w:r>
        <w:rPr>
          <w:rFonts w:ascii="Verdana" w:hAnsi="Verdana"/>
          <w:color w:val="000000"/>
          <w:sz w:val="20"/>
          <w:szCs w:val="20"/>
        </w:rPr>
        <w:t>за</w:t>
      </w:r>
      <w:proofErr w:type="gramStart"/>
      <w:r>
        <w:rPr>
          <w:rFonts w:ascii="Verdana" w:hAnsi="Verdana"/>
          <w:color w:val="000000"/>
          <w:sz w:val="20"/>
          <w:szCs w:val="20"/>
        </w:rPr>
        <w:t>p</w:t>
      </w:r>
      <w:proofErr w:type="gramEnd"/>
      <w:r>
        <w:rPr>
          <w:rFonts w:ascii="Verdana" w:hAnsi="Verdana"/>
          <w:color w:val="000000"/>
          <w:sz w:val="20"/>
          <w:szCs w:val="20"/>
        </w:rPr>
        <w:t>яды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статического электричества. Если кусочек тонкой бумаги или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волос притягиваются к поверхности фильтра, значит, он вас не защищает. Чаще всего так и бывает, так как правильное заземление фильтра обеспечить сложно. Если у вас современный монитор, то и не думайте об установке фильтра. Современные мониторы устроены так, что обладают высокой контрастностью при внешней засветке, а применение защитного фильтра нивелирует это их преимущество. От фильтра при современном мониторе будет больше вреда, чем пользы. Если на мониторе компьютера есть </w:t>
      </w:r>
      <w:proofErr w:type="spellStart"/>
      <w:r>
        <w:rPr>
          <w:rFonts w:ascii="Verdana" w:hAnsi="Verdana"/>
          <w:color w:val="000000"/>
          <w:sz w:val="20"/>
          <w:szCs w:val="20"/>
        </w:rPr>
        <w:t>ма</w:t>
      </w:r>
      <w:proofErr w:type="gramStart"/>
      <w:r>
        <w:rPr>
          <w:rFonts w:ascii="Verdana" w:hAnsi="Verdana"/>
          <w:color w:val="000000"/>
          <w:sz w:val="20"/>
          <w:szCs w:val="20"/>
        </w:rPr>
        <w:t>p</w:t>
      </w:r>
      <w:proofErr w:type="gramEnd"/>
      <w:r>
        <w:rPr>
          <w:rFonts w:ascii="Verdana" w:hAnsi="Verdana"/>
          <w:color w:val="000000"/>
          <w:sz w:val="20"/>
          <w:szCs w:val="20"/>
        </w:rPr>
        <w:t>киpовка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LR (</w:t>
      </w:r>
      <w:proofErr w:type="spellStart"/>
      <w:r>
        <w:rPr>
          <w:rFonts w:ascii="Verdana" w:hAnsi="Verdana"/>
          <w:color w:val="000000"/>
          <w:sz w:val="20"/>
          <w:szCs w:val="20"/>
        </w:rPr>
        <w:t>Low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Radiation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 - она должна свидетельствовать о пониженном напряжении на аноде. Эта </w:t>
      </w:r>
      <w:proofErr w:type="spellStart"/>
      <w:r>
        <w:rPr>
          <w:rFonts w:ascii="Verdana" w:hAnsi="Verdana"/>
          <w:color w:val="000000"/>
          <w:sz w:val="20"/>
          <w:szCs w:val="20"/>
        </w:rPr>
        <w:t>ма</w:t>
      </w:r>
      <w:proofErr w:type="gramStart"/>
      <w:r>
        <w:rPr>
          <w:rFonts w:ascii="Verdana" w:hAnsi="Verdana"/>
          <w:color w:val="000000"/>
          <w:sz w:val="20"/>
          <w:szCs w:val="20"/>
        </w:rPr>
        <w:t>p</w:t>
      </w:r>
      <w:proofErr w:type="gramEnd"/>
      <w:r>
        <w:rPr>
          <w:rFonts w:ascii="Verdana" w:hAnsi="Verdana"/>
          <w:color w:val="000000"/>
          <w:sz w:val="20"/>
          <w:szCs w:val="20"/>
        </w:rPr>
        <w:t>киpовка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не касается снижения вредности других излучений. Кроме того она может быть подделкой, особенно если наклеена на панель, а не нанесена </w:t>
      </w:r>
      <w:proofErr w:type="spellStart"/>
      <w:r>
        <w:rPr>
          <w:rFonts w:ascii="Verdana" w:hAnsi="Verdana"/>
          <w:color w:val="000000"/>
          <w:sz w:val="20"/>
          <w:szCs w:val="20"/>
        </w:rPr>
        <w:t>г</w:t>
      </w:r>
      <w:proofErr w:type="gramStart"/>
      <w:r>
        <w:rPr>
          <w:rFonts w:ascii="Verdana" w:hAnsi="Verdana"/>
          <w:color w:val="000000"/>
          <w:sz w:val="20"/>
          <w:szCs w:val="20"/>
        </w:rPr>
        <w:t>p</w:t>
      </w:r>
      <w:proofErr w:type="gramEnd"/>
      <w:r>
        <w:rPr>
          <w:rFonts w:ascii="Verdana" w:hAnsi="Verdana"/>
          <w:color w:val="000000"/>
          <w:sz w:val="20"/>
          <w:szCs w:val="20"/>
        </w:rPr>
        <w:t>авиpовкой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или качественной краской.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Имеются следующие современные способы борьбы с этим явлением: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Снижение количества пыли в помещении. В частности, в компьютерных классах крайне нежелательно применение мела, поскольку мел постепенно переходит с доски на лица детей путем разгона статическими полями. Обратите внимание - хороший компьютерный класс оборудован маркерной доской, кондиционером и пылеуловителем, а иногда "Люстрой Чижевского". Эти устройства снижают количество пыли в помещении, а "Люстра Чижевского" еще и подавляет статические поля. Ну, а самый простой способ борьбы - после занятий на компьютере умыться холодной водой.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4.3. Высокочастотные электромагнитные поля. Их воздействие сравнимо с радиацией, но, к счастью, они очень быстро уменьшаются с расстоянием, элементарно экранируются и управляются. Основной их источник - отклоняющая электромагнитная система кинескопа. В современных мониторах все излучение отводится вверх и частично назад. Вперед не излучается ничего. Поэтому в школах компьютеры расставляют вдоль стен таким образом, чтобы люди не могли находиться возле их задних стенок. А вот наклоняться над монитором, чтобы поглядеть на него сверху, не рекомендуется.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4.4. Низкочастотные электромагнитные </w:t>
      </w:r>
      <w:proofErr w:type="spellStart"/>
      <w:r>
        <w:rPr>
          <w:rFonts w:ascii="Verdana" w:hAnsi="Verdana"/>
          <w:color w:val="000000"/>
          <w:sz w:val="20"/>
          <w:szCs w:val="20"/>
        </w:rPr>
        <w:t>поля</w:t>
      </w:r>
      <w:proofErr w:type="gramStart"/>
      <w:r>
        <w:rPr>
          <w:rFonts w:ascii="Verdana" w:hAnsi="Verdana"/>
          <w:color w:val="000000"/>
          <w:sz w:val="20"/>
          <w:szCs w:val="20"/>
        </w:rPr>
        <w:t>.Н</w:t>
      </w:r>
      <w:proofErr w:type="gramEnd"/>
      <w:r>
        <w:rPr>
          <w:rFonts w:ascii="Verdana" w:hAnsi="Verdana"/>
          <w:color w:val="000000"/>
          <w:sz w:val="20"/>
          <w:szCs w:val="20"/>
        </w:rPr>
        <w:t>изкочастотные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электромагнитные излучения до сих пор не считались вредными, поскольку от компьютера они ниже, чем, скажем, от электрического утюга. Однако по данным PC </w:t>
      </w:r>
      <w:proofErr w:type="spellStart"/>
      <w:r>
        <w:rPr>
          <w:rFonts w:ascii="Verdana" w:hAnsi="Verdana"/>
          <w:color w:val="000000"/>
          <w:sz w:val="20"/>
          <w:szCs w:val="20"/>
        </w:rPr>
        <w:t>Week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за февраль 2000 следует, что взаимодействие собственных полей монитора и внешних электромагнитных полей может вызывать интерференцию, из-за которой изображение на экране начинает мерцать, вызывая ухудшение зрения и головную боль. Радикальные способы борьбы с этим явлением пока, по сведениям журнала, не найдены.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КАК ПРЕДОХРАНИТЬ СЕБЯ И БЛИЗКИХ ОТ ВРЕДНЫХ ВОЗДЕЙСТВИЙ МОНИТОРА?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Принимайте во внимание характеристики монитора при его приобретении! Желательно приобретать монитор со следующими характеристиками: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· нелинейность горизонтальной и вертикальной </w:t>
      </w:r>
      <w:proofErr w:type="spellStart"/>
      <w:r>
        <w:rPr>
          <w:rFonts w:ascii="Verdana" w:hAnsi="Verdana"/>
          <w:color w:val="000000"/>
          <w:sz w:val="20"/>
          <w:szCs w:val="20"/>
        </w:rPr>
        <w:t>pазвеpток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должна быть не более 1 процента.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· яркость свечения экрана электронно-лучевой </w:t>
      </w:r>
      <w:proofErr w:type="spellStart"/>
      <w:r>
        <w:rPr>
          <w:rFonts w:ascii="Verdana" w:hAnsi="Verdana"/>
          <w:color w:val="000000"/>
          <w:sz w:val="20"/>
          <w:szCs w:val="20"/>
        </w:rPr>
        <w:t>тpубки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должна составлять не менее 100 кд/</w:t>
      </w:r>
      <w:proofErr w:type="spellStart"/>
      <w:r>
        <w:rPr>
          <w:rFonts w:ascii="Verdana" w:hAnsi="Verdana"/>
          <w:color w:val="000000"/>
          <w:sz w:val="20"/>
          <w:szCs w:val="20"/>
        </w:rPr>
        <w:t>кв.м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· изменение яркости по площади </w:t>
      </w:r>
      <w:proofErr w:type="spellStart"/>
      <w:r>
        <w:rPr>
          <w:rFonts w:ascii="Verdana" w:hAnsi="Verdana"/>
          <w:color w:val="000000"/>
          <w:sz w:val="20"/>
          <w:szCs w:val="20"/>
        </w:rPr>
        <w:t>экpана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- не более 70 </w:t>
      </w:r>
      <w:proofErr w:type="spellStart"/>
      <w:r>
        <w:rPr>
          <w:rFonts w:ascii="Verdana" w:hAnsi="Verdana"/>
          <w:color w:val="000000"/>
          <w:sz w:val="20"/>
          <w:szCs w:val="20"/>
        </w:rPr>
        <w:t>пpоцентов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· постоянное </w:t>
      </w:r>
      <w:proofErr w:type="spellStart"/>
      <w:r>
        <w:rPr>
          <w:rFonts w:ascii="Verdana" w:hAnsi="Verdana"/>
          <w:color w:val="000000"/>
          <w:sz w:val="20"/>
          <w:szCs w:val="20"/>
        </w:rPr>
        <w:t>электpостатическое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поле высокой напряженности не более 500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/м по всем стандартам.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· Переменное </w:t>
      </w:r>
      <w:proofErr w:type="spellStart"/>
      <w:r>
        <w:rPr>
          <w:rFonts w:ascii="Verdana" w:hAnsi="Verdana"/>
          <w:color w:val="000000"/>
          <w:sz w:val="20"/>
          <w:szCs w:val="20"/>
        </w:rPr>
        <w:t>электpомагнитное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поле высокой </w:t>
      </w:r>
      <w:proofErr w:type="spellStart"/>
      <w:r>
        <w:rPr>
          <w:rFonts w:ascii="Verdana" w:hAnsi="Verdana"/>
          <w:color w:val="000000"/>
          <w:sz w:val="20"/>
          <w:szCs w:val="20"/>
        </w:rPr>
        <w:t>напpяженности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- не более 10/1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/м (MPR II - 25/2,5).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Самым безопасным для глаз монитором является монитор на жидких кристаллах и жидкокристаллический проектор, затем следуют профессиональные 15-дюймовые мониторы, 17-дюймовые мониторы и 19-дюймовые мониторы. Завершают список устаревшие мониторы с диагональю 14 дюймов выпуска ранее 1997 года. Условно нагрузку на зрение можно распределить так: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Устаревший монитор - 100%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ЭЛТмонитор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14 дюймов - 70%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ЭЛТ монитор 17 дюймов - 60%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ЭЛТ монитор 19 дюймов (типа </w:t>
      </w:r>
      <w:proofErr w:type="spellStart"/>
      <w:r>
        <w:rPr>
          <w:rFonts w:ascii="Verdana" w:hAnsi="Verdana"/>
          <w:color w:val="000000"/>
          <w:sz w:val="20"/>
          <w:szCs w:val="20"/>
        </w:rPr>
        <w:t>View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Sonic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G655) - 40%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Цветной ЖК монитор - 20%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Черно-белый ЖК монитор или ЖК проектор - 15</w:t>
      </w:r>
      <w:proofErr w:type="gramStart"/>
      <w:r>
        <w:rPr>
          <w:rFonts w:ascii="Verdana" w:hAnsi="Verdana"/>
          <w:color w:val="000000"/>
          <w:sz w:val="20"/>
          <w:szCs w:val="20"/>
        </w:rPr>
        <w:t>%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>ледовательно, час игры на устаревшем мониторе по нагрузке на зрение равноценен пяти часам игры на хорошем ЖК мониторе.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3"/>
          <w:rFonts w:ascii="Verdana" w:hAnsi="Verdana"/>
          <w:color w:val="0000A0"/>
          <w:sz w:val="20"/>
          <w:szCs w:val="20"/>
        </w:rPr>
        <w:t>Общие нормы нагрузок для детей при работе с компьютером: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Если Вы внимательно прочитали все вышеизложенное, то поняли, что безопасная продолжительность работы ребенка за компьютером зависит от многих обстоятельств. При хорошем оборудовании рабочего места и правильном подборе рода занятий время безопасной работы может быть </w:t>
      </w:r>
      <w:proofErr w:type="gramStart"/>
      <w:r>
        <w:rPr>
          <w:rFonts w:ascii="Verdana" w:hAnsi="Verdana"/>
          <w:color w:val="000000"/>
          <w:sz w:val="20"/>
          <w:szCs w:val="20"/>
        </w:rPr>
        <w:t>значительно продлено</w:t>
      </w:r>
      <w:proofErr w:type="gramEnd"/>
      <w:r>
        <w:rPr>
          <w:rFonts w:ascii="Verdana" w:hAnsi="Verdana"/>
          <w:color w:val="000000"/>
          <w:sz w:val="20"/>
          <w:szCs w:val="20"/>
        </w:rPr>
        <w:t>, в два-три раза по сравнению со старыми нормами. И, наоборот, при плохой организации рабочего места даже общепринятые нормы могут быть вредны для здоровья.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Российские специалисты по охране труда предлагают два вида нормативов: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Вариант 1 - это нормы, соответствующие нормам Лицея и примерно соответствующие специализированному домашнему рабочему месту. Они предполагают высококонтрастный дисплей, специальную мебель, наличие кондиционера и систем </w:t>
      </w:r>
      <w:proofErr w:type="spellStart"/>
      <w:r>
        <w:rPr>
          <w:rFonts w:ascii="Verdana" w:hAnsi="Verdana"/>
          <w:color w:val="000000"/>
          <w:sz w:val="20"/>
          <w:szCs w:val="20"/>
        </w:rPr>
        <w:t>пылесбора</w:t>
      </w:r>
      <w:proofErr w:type="spellEnd"/>
      <w:r>
        <w:rPr>
          <w:rFonts w:ascii="Verdana" w:hAnsi="Verdana"/>
          <w:color w:val="000000"/>
          <w:sz w:val="20"/>
          <w:szCs w:val="20"/>
        </w:rPr>
        <w:t>, а так же работу в учебных программах (но не в Интернет).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Вариант 2- это вариант экстра-класса, предусматривающий работу с ЖК-дисплеем.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Возраст, класс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,время занятий на компьютере в зависимости от варианта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Вариант 1 Вариант2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 класс -30 мин/неделю. - 45 мин/неделю.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2-3 классы 45 мин/неделю.- 60 мин/неделю.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4-6 классы 1,5 часа в </w:t>
      </w:r>
      <w:proofErr w:type="spellStart"/>
      <w:r>
        <w:rPr>
          <w:rFonts w:ascii="Verdana" w:hAnsi="Verdana"/>
          <w:color w:val="000000"/>
          <w:sz w:val="20"/>
          <w:szCs w:val="20"/>
        </w:rPr>
        <w:t>нед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proofErr w:type="gramStart"/>
      <w:r>
        <w:rPr>
          <w:rFonts w:ascii="Verdana" w:hAnsi="Verdana"/>
          <w:color w:val="000000"/>
          <w:sz w:val="20"/>
          <w:szCs w:val="20"/>
        </w:rPr>
        <w:t>,н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о не более 45 мин в день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-2 часа в </w:t>
      </w:r>
      <w:proofErr w:type="spellStart"/>
      <w:r>
        <w:rPr>
          <w:rFonts w:ascii="Verdana" w:hAnsi="Verdana"/>
          <w:color w:val="000000"/>
          <w:sz w:val="20"/>
          <w:szCs w:val="20"/>
        </w:rPr>
        <w:t>нед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., 1 час в день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7-9 классы 2 час/нед.2,5 часа в </w:t>
      </w:r>
      <w:proofErr w:type="spellStart"/>
      <w:r>
        <w:rPr>
          <w:rFonts w:ascii="Verdana" w:hAnsi="Verdana"/>
          <w:color w:val="000000"/>
          <w:sz w:val="20"/>
          <w:szCs w:val="20"/>
        </w:rPr>
        <w:t>нед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., не более 1 часа в день- 2,5 часа в </w:t>
      </w:r>
      <w:proofErr w:type="spellStart"/>
      <w:r>
        <w:rPr>
          <w:rFonts w:ascii="Verdana" w:hAnsi="Verdana"/>
          <w:color w:val="000000"/>
          <w:sz w:val="20"/>
          <w:szCs w:val="20"/>
        </w:rPr>
        <w:t>нед</w:t>
      </w:r>
      <w:proofErr w:type="spellEnd"/>
      <w:r>
        <w:rPr>
          <w:rFonts w:ascii="Verdana" w:hAnsi="Verdana"/>
          <w:color w:val="000000"/>
          <w:sz w:val="20"/>
          <w:szCs w:val="20"/>
        </w:rPr>
        <w:t>., 1 час в день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10-11 классы 6 часов в </w:t>
      </w:r>
      <w:proofErr w:type="spellStart"/>
      <w:r>
        <w:rPr>
          <w:rFonts w:ascii="Verdana" w:hAnsi="Verdana"/>
          <w:color w:val="000000"/>
          <w:sz w:val="20"/>
          <w:szCs w:val="20"/>
        </w:rPr>
        <w:t>нед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., не более 1 часа в день. - 7 часов в </w:t>
      </w:r>
      <w:proofErr w:type="spellStart"/>
      <w:r>
        <w:rPr>
          <w:rFonts w:ascii="Verdana" w:hAnsi="Verdana"/>
          <w:color w:val="000000"/>
          <w:sz w:val="20"/>
          <w:szCs w:val="20"/>
        </w:rPr>
        <w:t>нед</w:t>
      </w:r>
      <w:proofErr w:type="spellEnd"/>
      <w:r>
        <w:rPr>
          <w:rFonts w:ascii="Verdana" w:hAnsi="Verdana"/>
          <w:color w:val="000000"/>
          <w:sz w:val="20"/>
          <w:szCs w:val="20"/>
        </w:rPr>
        <w:t>., 1 час в день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процессе обучения применяется следующая система для старших классов: компьютерный урок занимает 1,5 астрономических часа в день. Он начинается с 15-минутной теоретической части, затем 30 минут работы, 15 минут перерыв, еще 30 минут работы.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3"/>
          <w:rFonts w:ascii="Verdana" w:hAnsi="Verdana"/>
          <w:color w:val="0000A0"/>
          <w:sz w:val="20"/>
          <w:szCs w:val="20"/>
        </w:rPr>
        <w:t>Как проконтролировать ребенка: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 последнее время достаточно часто встает вопрос, какую именно информацию получил ребенок из Интернета и чем он занимается на компьютере. Есть несколько простейших систем контроля.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Первое. Когда ребенок работает, изредка смотрите на содержимое экрана. Как ни прост этот совет, многие родители, оставляя ребенка наедине с компьютером, </w:t>
      </w:r>
      <w:proofErr w:type="gramStart"/>
      <w:r>
        <w:rPr>
          <w:rFonts w:ascii="Verdana" w:hAnsi="Verdana"/>
          <w:color w:val="000000"/>
          <w:sz w:val="20"/>
          <w:szCs w:val="20"/>
        </w:rPr>
        <w:t>напрочь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забывают о нем.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Второе. Есть такая интересная папка - C:/WINDOWS/Temporary </w:t>
      </w:r>
      <w:proofErr w:type="spellStart"/>
      <w:r>
        <w:rPr>
          <w:rFonts w:ascii="Verdana" w:hAnsi="Verdana"/>
          <w:color w:val="000000"/>
          <w:sz w:val="20"/>
          <w:szCs w:val="20"/>
        </w:rPr>
        <w:t>Internet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Files</w:t>
      </w:r>
      <w:proofErr w:type="spellEnd"/>
      <w:r>
        <w:rPr>
          <w:rFonts w:ascii="Verdana" w:hAnsi="Verdana"/>
          <w:color w:val="000000"/>
          <w:sz w:val="20"/>
          <w:szCs w:val="20"/>
        </w:rPr>
        <w:t>. Если в этой папке вдруг появились файлы с расширением .</w:t>
      </w:r>
      <w:proofErr w:type="spellStart"/>
      <w:r>
        <w:rPr>
          <w:rFonts w:ascii="Verdana" w:hAnsi="Verdana"/>
          <w:color w:val="000000"/>
          <w:sz w:val="20"/>
          <w:szCs w:val="20"/>
        </w:rPr>
        <w:t>jpg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содержащие изображение голых женщин - значит, Ваше чадо посещало </w:t>
      </w:r>
      <w:proofErr w:type="spellStart"/>
      <w:r>
        <w:rPr>
          <w:rFonts w:ascii="Verdana" w:hAnsi="Verdana"/>
          <w:color w:val="000000"/>
          <w:sz w:val="20"/>
          <w:szCs w:val="20"/>
        </w:rPr>
        <w:t>порносайты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Третье. Если ребенок стал отдельным пользователем на компьютере, зайдите в него под его логином и паролем и посмотрите, какие игрушки находятся на рабочем столе. Если логина и пароля не </w:t>
      </w:r>
      <w:proofErr w:type="spellStart"/>
      <w:r>
        <w:rPr>
          <w:rFonts w:ascii="Verdana" w:hAnsi="Verdana"/>
          <w:color w:val="000000"/>
          <w:sz w:val="20"/>
          <w:szCs w:val="20"/>
        </w:rPr>
        <w:t>знаете</w:t>
      </w:r>
      <w:proofErr w:type="gramStart"/>
      <w:r>
        <w:rPr>
          <w:rFonts w:ascii="Verdana" w:hAnsi="Verdana"/>
          <w:color w:val="000000"/>
          <w:sz w:val="20"/>
          <w:szCs w:val="20"/>
        </w:rPr>
        <w:t>,п</w:t>
      </w:r>
      <w:proofErr w:type="gramEnd"/>
      <w:r>
        <w:rPr>
          <w:rFonts w:ascii="Verdana" w:hAnsi="Verdana"/>
          <w:color w:val="000000"/>
          <w:sz w:val="20"/>
          <w:szCs w:val="20"/>
        </w:rPr>
        <w:t>роверьте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папки c:/Program </w:t>
      </w:r>
      <w:proofErr w:type="spellStart"/>
      <w:r>
        <w:rPr>
          <w:rFonts w:ascii="Verdana" w:hAnsi="Verdana"/>
          <w:color w:val="000000"/>
          <w:sz w:val="20"/>
          <w:szCs w:val="20"/>
        </w:rPr>
        <w:t>Files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c:/games, а так же корневой каталог. Там тоже видны установленные игры.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3"/>
          <w:rFonts w:ascii="Verdana" w:hAnsi="Verdana"/>
          <w:color w:val="0000A0"/>
          <w:sz w:val="20"/>
          <w:szCs w:val="20"/>
        </w:rPr>
        <w:t>Упражнения во время перерывов в работе с компьютером: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Для того</w:t>
      </w:r>
      <w:proofErr w:type="gramStart"/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чтобы дать вашим глазам эффективный отдых, переместитесь на участок с освещением, отличным от вашего рабочего места, снимите очки или контактные линзы, если вы их носите, и закройте глаза ладонями. Всматривайтесь в эту темноту в течение тридцати секунд, затем закройте глаза, перед тем как убрать руки, и медленно откройте их.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Напряженные мышцы, особенно в области шеи и плеч, являются частой причиной </w:t>
      </w:r>
      <w:r>
        <w:rPr>
          <w:rFonts w:ascii="Verdana" w:hAnsi="Verdana"/>
          <w:color w:val="000000"/>
          <w:sz w:val="20"/>
          <w:szCs w:val="20"/>
        </w:rPr>
        <w:lastRenderedPageBreak/>
        <w:t>головной боли. В перерывах работы с компьютером выполняйте растягивающие упражнения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чтобы расслаблять их - это поможет снять стресс и предупредит возникновение головной боли. Попробуйте выполнить упражнение, называющееся "шейные круги". Для максимальной пользы его следует выполнить несколько раз в течение примерно пяти минут: Поставьте ноги на ширине плеч. Медленно опустите подбородок на грудь и останьтесь в этом положении на несколько секунд. Глубоко дыша, выполните круговое </w:t>
      </w:r>
      <w:proofErr w:type="gramStart"/>
      <w:r>
        <w:rPr>
          <w:rFonts w:ascii="Verdana" w:hAnsi="Verdana"/>
          <w:color w:val="000000"/>
          <w:sz w:val="20"/>
          <w:szCs w:val="20"/>
        </w:rPr>
        <w:t>движение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головой вправо, пытаясь коснуться ухом плеча. Задержитесь в этом положении на несколько секунд, затем поверните голову влево, к левому плечу, опять делая паузу. Когда вы почувствуете, что мышцы расслаблены, </w:t>
      </w:r>
      <w:proofErr w:type="gramStart"/>
      <w:r>
        <w:rPr>
          <w:rFonts w:ascii="Verdana" w:hAnsi="Verdana"/>
          <w:color w:val="000000"/>
          <w:sz w:val="20"/>
          <w:szCs w:val="20"/>
        </w:rPr>
        <w:t>начните медленно выполнять вращательные движения толовой вначале вправо три-пять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раз, затем то же число раз влево. Закончите растягивающее упражнение (все еще глубоко дыша), подняв плечи вверх, пытаясь достать ими ушей, затем медленно опустите их. Повторите 5 раз.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Для улучшения состояния легких, глаз, мышц шеи и кистей рук в перерывах между работы на компьютере используйте упражнение, заимствованное из йоги: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 Поставьте ноги на ширине плеч. Руки опустите вниз перед собой, сцепите пальцы «в замок» и выверните сцепленные кисти (ладони будут расположены плоскостью вниз).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2. Одновременно с глубоким вдохом поднимите сцепленные руки вверх и максимально отведите их назад, прогибаясь всем туловищем назад и максимально растягивая все мышцы в паузу после достижения максимальной амплитуды движения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gramEnd"/>
      <w:r>
        <w:rPr>
          <w:rFonts w:ascii="Verdana" w:hAnsi="Verdana"/>
          <w:color w:val="000000"/>
          <w:sz w:val="20"/>
          <w:szCs w:val="20"/>
        </w:rPr>
        <w:t>«стиль» этого растягивания позаимствуйте у своей или соседской кошки - то, как она потягивается после сна).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3. Вместе с глубоким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gramEnd"/>
      <w:r>
        <w:rPr>
          <w:rFonts w:ascii="Verdana" w:hAnsi="Verdana"/>
          <w:color w:val="000000"/>
          <w:sz w:val="20"/>
          <w:szCs w:val="20"/>
        </w:rPr>
        <w:t>и шумным - со звуком) выдохом закройте глаза, полностью расслабьтесь, расцепите кисти, опустите их за шею и дайте им свободно упасть вниз вдоль вашего туловища. Одновременно расслабьте голову и дайте ей упасть вперед. В конце медленного выдоха немного согнитесь вперед в пояснице и подожмите живот (напрягите брюшные мышцы) для того, чтобы диафрагмой выжать весь «застоявшийся» воздух из ваших легких - такое глубокое завершение выдоха можно осуществить несколькими шумными выдыхательными движениями.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4. Сделайте несколько таких медленных дыхательных циклов в начале и в конце комплекса упражнений. Упражнение нужно делать на балконе или хотя бы у открытой форточки. Степень сгибания рук в локтевом суставе при их поднятии и траектория их падения при выдохе может варьировать в зависимости от ощущений наибольшей «приятности» от различных способов выполнения этих движений.</w:t>
      </w:r>
    </w:p>
    <w:sectPr w:rsidR="007F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0A"/>
    <w:rsid w:val="0019020A"/>
    <w:rsid w:val="007F6209"/>
    <w:rsid w:val="00D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3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3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2666</Words>
  <Characters>15197</Characters>
  <Application>Microsoft Office Word</Application>
  <DocSecurity>0</DocSecurity>
  <Lines>126</Lines>
  <Paragraphs>35</Paragraphs>
  <ScaleCrop>false</ScaleCrop>
  <Company/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2011-11-01T20:38:00Z</dcterms:created>
  <dcterms:modified xsi:type="dcterms:W3CDTF">2011-11-01T20:38:00Z</dcterms:modified>
</cp:coreProperties>
</file>