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BE" w:rsidRDefault="00D92CBE" w:rsidP="00560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232">
        <w:rPr>
          <w:rFonts w:ascii="Times New Roman" w:hAnsi="Times New Roman" w:cs="Times New Roman"/>
          <w:sz w:val="28"/>
          <w:szCs w:val="28"/>
        </w:rPr>
        <w:t>Развитие способностей обучающегося в процессе его взаимодействия с различными информационными ресурсами в естественно-математическом образовании.</w:t>
      </w:r>
    </w:p>
    <w:p w:rsidR="001A71E6" w:rsidRDefault="001A71E6" w:rsidP="00560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890" w:rsidRDefault="00194C1F" w:rsidP="00194C1F">
      <w:pPr>
        <w:tabs>
          <w:tab w:val="left" w:pos="300"/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-4445</wp:posOffset>
            </wp:positionV>
            <wp:extent cx="1447800" cy="1295400"/>
            <wp:effectExtent l="0" t="0" r="0" b="0"/>
            <wp:wrapNone/>
            <wp:docPr id="1" name="Рисунок 0" descr="e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560890">
        <w:rPr>
          <w:rFonts w:ascii="Times New Roman" w:hAnsi="Times New Roman" w:cs="Times New Roman"/>
          <w:sz w:val="28"/>
          <w:szCs w:val="28"/>
        </w:rPr>
        <w:t>Карасева Ирина Викторовна,</w:t>
      </w:r>
    </w:p>
    <w:p w:rsidR="00560890" w:rsidRDefault="00560890" w:rsidP="00560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физики МБОУ СОШ №7 </w:t>
      </w:r>
    </w:p>
    <w:p w:rsidR="00560890" w:rsidRDefault="00560890" w:rsidP="00560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альска Ростовской области. </w:t>
      </w:r>
    </w:p>
    <w:p w:rsidR="002006B6" w:rsidRPr="002006B6" w:rsidRDefault="002006B6" w:rsidP="00560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</w:p>
    <w:p w:rsidR="002006B6" w:rsidRPr="002006B6" w:rsidRDefault="005A5D27" w:rsidP="00560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D2021">
        <w:rPr>
          <w:rFonts w:ascii="Times New Roman" w:hAnsi="Times New Roman" w:cs="Times New Roman"/>
          <w:sz w:val="28"/>
          <w:szCs w:val="28"/>
          <w:lang w:val="en-US"/>
        </w:rPr>
        <w:t>irin</w:t>
      </w:r>
      <w:proofErr w:type="spellEnd"/>
      <w:r w:rsidRPr="00AD20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2021">
        <w:rPr>
          <w:rFonts w:ascii="Times New Roman" w:hAnsi="Times New Roman" w:cs="Times New Roman"/>
          <w:sz w:val="28"/>
          <w:szCs w:val="28"/>
          <w:lang w:val="en-US"/>
        </w:rPr>
        <w:t>karaseva</w:t>
      </w:r>
      <w:proofErr w:type="spellEnd"/>
      <w:r w:rsidRPr="00AD2021">
        <w:rPr>
          <w:rFonts w:ascii="Times New Roman" w:hAnsi="Times New Roman" w:cs="Times New Roman"/>
          <w:sz w:val="28"/>
          <w:szCs w:val="28"/>
        </w:rPr>
        <w:t>2010@</w:t>
      </w:r>
      <w:proofErr w:type="spellStart"/>
      <w:r w:rsidRPr="00AD20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D20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20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0890" w:rsidRDefault="00953232" w:rsidP="0056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2CBE" w:rsidRPr="00953232" w:rsidRDefault="00560890" w:rsidP="00560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2CBE" w:rsidRPr="00953232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Любому обществу нужны одаренные творческие люди, и задача общества со</w:t>
      </w:r>
      <w:r w:rsidR="00D92CBE" w:rsidRPr="009532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стоит в том, чтобы рассмотреть и развить способности всех его предста</w:t>
      </w:r>
      <w:r w:rsidR="00D92CBE" w:rsidRPr="0095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вителей. </w:t>
      </w:r>
      <w:r w:rsidR="0095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2CBE" w:rsidRPr="0095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направлений Национальной образовательной инициативы «Наша новая школа», утвержденной Президентом РФ, является развитие системы поддержки талантливых детей. </w:t>
      </w:r>
      <w:r w:rsidR="0095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2CBE" w:rsidRPr="00953232">
        <w:rPr>
          <w:rFonts w:ascii="Times New Roman" w:hAnsi="Times New Roman" w:cs="Times New Roman"/>
          <w:sz w:val="28"/>
          <w:szCs w:val="28"/>
        </w:rPr>
        <w:t xml:space="preserve">Творческим потенциалом обладает любой человек, нужно лишь создать условия для его раскрытия и развития. </w:t>
      </w:r>
      <w:r w:rsidR="00953232">
        <w:rPr>
          <w:rFonts w:ascii="Times New Roman" w:hAnsi="Times New Roman" w:cs="Times New Roman"/>
          <w:sz w:val="28"/>
          <w:szCs w:val="28"/>
        </w:rPr>
        <w:t xml:space="preserve"> </w:t>
      </w:r>
      <w:r w:rsidR="00D92CBE" w:rsidRPr="00953232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учащихся заложено государственным стандартом общего образования и может быть обеспечено современным содержанием и технологиями обучения. </w:t>
      </w:r>
    </w:p>
    <w:p w:rsidR="00953232" w:rsidRDefault="00D92CBE" w:rsidP="0056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232">
        <w:rPr>
          <w:rFonts w:ascii="Times New Roman" w:hAnsi="Times New Roman" w:cs="Times New Roman"/>
          <w:sz w:val="28"/>
          <w:szCs w:val="28"/>
        </w:rPr>
        <w:t xml:space="preserve">     Но особую проблему составляет работа с одаренными детьми.</w:t>
      </w:r>
      <w:r w:rsidR="00953232">
        <w:rPr>
          <w:rFonts w:ascii="Times New Roman" w:hAnsi="Times New Roman" w:cs="Times New Roman"/>
          <w:sz w:val="28"/>
          <w:szCs w:val="28"/>
        </w:rPr>
        <w:t xml:space="preserve">   </w:t>
      </w:r>
      <w:r w:rsidR="00953232" w:rsidRPr="00953232">
        <w:rPr>
          <w:rFonts w:ascii="Times New Roman" w:hAnsi="Times New Roman" w:cs="Times New Roman"/>
          <w:sz w:val="28"/>
          <w:szCs w:val="28"/>
        </w:rPr>
        <w:t>В школьном обучении зачастую не учитываются особенности одаренных детей, так как они создают трудности для учителя в условиях работы со всем классом. Часто таким детям бывает не интересно изучать обязательную программу, и у них пропадает мотивация к обучению. А ключевой характеристикой потенциала личности следует считать именно мотивацию.</w:t>
      </w:r>
    </w:p>
    <w:p w:rsidR="00D92CBE" w:rsidRPr="00560890" w:rsidRDefault="00560890" w:rsidP="0056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095">
        <w:rPr>
          <w:rFonts w:ascii="Times New Roman" w:hAnsi="Times New Roman" w:cs="Times New Roman"/>
          <w:sz w:val="28"/>
          <w:szCs w:val="28"/>
        </w:rPr>
        <w:t>В статье рассматриваются примеры  приемов работы с одаренными детьми именно с целью повышения мотивации обучения у таких детей.</w:t>
      </w:r>
    </w:p>
    <w:p w:rsidR="00560890" w:rsidRPr="00953232" w:rsidRDefault="00953232" w:rsidP="0056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2CBE" w:rsidRPr="00953232">
        <w:rPr>
          <w:rFonts w:ascii="Times New Roman" w:hAnsi="Times New Roman" w:cs="Times New Roman"/>
          <w:sz w:val="28"/>
          <w:szCs w:val="28"/>
        </w:rPr>
        <w:t xml:space="preserve">Работа с одаренными детьми может проводиться по двум направлениям: в условиях классно-урочной системы и во внеурочной деятельности. </w:t>
      </w:r>
      <w:proofErr w:type="gramStart"/>
      <w:r w:rsidR="00D92CBE" w:rsidRPr="00953232">
        <w:rPr>
          <w:rFonts w:ascii="Times New Roman" w:hAnsi="Times New Roman" w:cs="Times New Roman"/>
          <w:sz w:val="28"/>
          <w:szCs w:val="28"/>
        </w:rPr>
        <w:t xml:space="preserve">На уроках – это и индивидуальные задания повышенной сложности, проблемного и творческого характера, и обучение по индивидуальному плану, «замещение» учителя на уроке, роль лидера в групповой работе и др. </w:t>
      </w:r>
      <w:r w:rsidR="00560890" w:rsidRPr="00953232">
        <w:rPr>
          <w:rFonts w:ascii="Times New Roman" w:eastAsia="Times New Roman" w:hAnsi="Times New Roman" w:cs="Times New Roman"/>
          <w:sz w:val="28"/>
          <w:szCs w:val="28"/>
        </w:rPr>
        <w:t>Хорошо известно, что наилучший результат достигается, когда ученик самостоятельно строит модель, соответствующую познавательной ситуации, самостоятельно ее преобразует и использует в своей учебной деятельности.</w:t>
      </w:r>
      <w:proofErr w:type="gramEnd"/>
      <w:r w:rsidR="00560890" w:rsidRPr="00560890">
        <w:rPr>
          <w:rFonts w:ascii="Times New Roman" w:hAnsi="Times New Roman" w:cs="Times New Roman"/>
          <w:sz w:val="28"/>
          <w:szCs w:val="28"/>
        </w:rPr>
        <w:t xml:space="preserve"> </w:t>
      </w:r>
      <w:r w:rsidR="00560890">
        <w:rPr>
          <w:rFonts w:ascii="Times New Roman" w:hAnsi="Times New Roman" w:cs="Times New Roman"/>
          <w:sz w:val="28"/>
          <w:szCs w:val="28"/>
        </w:rPr>
        <w:t>Поэтому б</w:t>
      </w:r>
      <w:r w:rsidR="00560890" w:rsidRPr="00953232">
        <w:rPr>
          <w:rFonts w:ascii="Times New Roman" w:hAnsi="Times New Roman" w:cs="Times New Roman"/>
          <w:sz w:val="28"/>
          <w:szCs w:val="28"/>
        </w:rPr>
        <w:t xml:space="preserve">олее </w:t>
      </w:r>
      <w:r w:rsidR="00560890">
        <w:rPr>
          <w:rFonts w:ascii="Times New Roman" w:hAnsi="Times New Roman" w:cs="Times New Roman"/>
          <w:sz w:val="28"/>
          <w:szCs w:val="28"/>
        </w:rPr>
        <w:t xml:space="preserve">интересным </w:t>
      </w:r>
      <w:r w:rsidR="00560890" w:rsidRPr="00953232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560890">
        <w:rPr>
          <w:rFonts w:ascii="Times New Roman" w:hAnsi="Times New Roman" w:cs="Times New Roman"/>
          <w:sz w:val="28"/>
          <w:szCs w:val="28"/>
        </w:rPr>
        <w:t xml:space="preserve">ся </w:t>
      </w:r>
      <w:r w:rsidR="00560890" w:rsidRPr="00953232">
        <w:rPr>
          <w:rFonts w:ascii="Times New Roman" w:hAnsi="Times New Roman" w:cs="Times New Roman"/>
          <w:sz w:val="28"/>
          <w:szCs w:val="28"/>
        </w:rPr>
        <w:t xml:space="preserve"> внеурочная работа.</w:t>
      </w:r>
    </w:p>
    <w:p w:rsidR="00D92CBE" w:rsidRPr="00953232" w:rsidRDefault="00560890" w:rsidP="0056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92CBE" w:rsidRPr="00953232">
        <w:rPr>
          <w:rFonts w:ascii="Times New Roman" w:hAnsi="Times New Roman" w:cs="Times New Roman"/>
          <w:sz w:val="28"/>
          <w:szCs w:val="28"/>
        </w:rPr>
        <w:t>Это участие в научно-исследовательской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095">
        <w:rPr>
          <w:rFonts w:ascii="Times New Roman" w:hAnsi="Times New Roman" w:cs="Times New Roman"/>
          <w:sz w:val="28"/>
          <w:szCs w:val="28"/>
        </w:rPr>
        <w:t>(участие в работе ДАНЮИ)</w:t>
      </w:r>
      <w:r w:rsidR="00D92CBE" w:rsidRPr="00953232">
        <w:rPr>
          <w:rFonts w:ascii="Times New Roman" w:hAnsi="Times New Roman" w:cs="Times New Roman"/>
          <w:sz w:val="28"/>
          <w:szCs w:val="28"/>
        </w:rPr>
        <w:t>, изобретательской деятельности, участие в конкурсах</w:t>
      </w:r>
      <w:r w:rsidR="001A71E6">
        <w:rPr>
          <w:rFonts w:ascii="Times New Roman" w:hAnsi="Times New Roman" w:cs="Times New Roman"/>
          <w:sz w:val="28"/>
          <w:szCs w:val="28"/>
        </w:rPr>
        <w:t xml:space="preserve"> </w:t>
      </w:r>
      <w:r w:rsidR="00D14095">
        <w:rPr>
          <w:rFonts w:ascii="Times New Roman" w:hAnsi="Times New Roman" w:cs="Times New Roman"/>
          <w:sz w:val="28"/>
          <w:szCs w:val="28"/>
        </w:rPr>
        <w:t>(городской конкурс на лучшую презентацию,</w:t>
      </w:r>
      <w:r w:rsidR="00D14095" w:rsidRPr="00D14095">
        <w:t xml:space="preserve"> </w:t>
      </w:r>
      <w:r w:rsidR="00D14095">
        <w:t>«</w:t>
      </w:r>
      <w:r w:rsidR="00D14095" w:rsidRPr="00D14095">
        <w:rPr>
          <w:rFonts w:ascii="Times New Roman" w:hAnsi="Times New Roman" w:cs="Times New Roman"/>
          <w:sz w:val="28"/>
          <w:szCs w:val="28"/>
        </w:rPr>
        <w:t>Мир конкурсов от Уникум</w:t>
      </w:r>
      <w:r w:rsidR="00D14095">
        <w:rPr>
          <w:rFonts w:ascii="Times New Roman" w:hAnsi="Times New Roman" w:cs="Times New Roman"/>
          <w:sz w:val="28"/>
          <w:szCs w:val="28"/>
        </w:rPr>
        <w:t>»)</w:t>
      </w:r>
      <w:r w:rsidR="00D92CBE" w:rsidRPr="00953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CBE" w:rsidRPr="00953232">
        <w:rPr>
          <w:rFonts w:ascii="Times New Roman" w:hAnsi="Times New Roman" w:cs="Times New Roman"/>
          <w:sz w:val="28"/>
          <w:szCs w:val="28"/>
        </w:rPr>
        <w:t>интернет-проектах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095">
        <w:rPr>
          <w:rFonts w:ascii="Times New Roman" w:hAnsi="Times New Roman" w:cs="Times New Roman"/>
          <w:sz w:val="28"/>
          <w:szCs w:val="28"/>
        </w:rPr>
        <w:t>(</w:t>
      </w:r>
      <w:r w:rsidR="00D14095" w:rsidRPr="00D14095">
        <w:rPr>
          <w:rFonts w:ascii="Times New Roman" w:hAnsi="Times New Roman" w:cs="Times New Roman"/>
          <w:sz w:val="28"/>
          <w:szCs w:val="28"/>
        </w:rPr>
        <w:t>Ярославский Центр телекоммуникаций и информационных систем в образовании</w:t>
      </w:r>
      <w:r w:rsidR="00D14095">
        <w:rPr>
          <w:rFonts w:ascii="Times New Roman" w:hAnsi="Times New Roman" w:cs="Times New Roman"/>
          <w:sz w:val="28"/>
          <w:szCs w:val="28"/>
        </w:rPr>
        <w:t>)</w:t>
      </w:r>
      <w:r w:rsidR="00D14095" w:rsidRPr="00D14095">
        <w:rPr>
          <w:rFonts w:ascii="Times New Roman" w:hAnsi="Times New Roman" w:cs="Times New Roman"/>
          <w:sz w:val="28"/>
          <w:szCs w:val="28"/>
        </w:rPr>
        <w:t xml:space="preserve"> </w:t>
      </w:r>
      <w:r w:rsidR="00D92CBE" w:rsidRPr="0095323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92CBE" w:rsidRPr="00953232">
        <w:rPr>
          <w:rFonts w:ascii="Times New Roman" w:hAnsi="Times New Roman" w:cs="Times New Roman"/>
          <w:sz w:val="28"/>
          <w:szCs w:val="28"/>
        </w:rPr>
        <w:t>интернет-олимпиадах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095">
        <w:rPr>
          <w:rFonts w:ascii="Times New Roman" w:hAnsi="Times New Roman" w:cs="Times New Roman"/>
          <w:sz w:val="28"/>
          <w:szCs w:val="28"/>
        </w:rPr>
        <w:t>(Всероссийская дистанционная олимпиада «Эрудит»)</w:t>
      </w:r>
      <w:r w:rsidR="00D92CBE" w:rsidRPr="00953232">
        <w:rPr>
          <w:rFonts w:ascii="Times New Roman" w:hAnsi="Times New Roman" w:cs="Times New Roman"/>
          <w:sz w:val="28"/>
          <w:szCs w:val="28"/>
        </w:rPr>
        <w:t>, научно-практических конференциях, создание собственных презентаций и «</w:t>
      </w:r>
      <w:proofErr w:type="spellStart"/>
      <w:r w:rsidR="00D92CBE" w:rsidRPr="0095323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D92CBE" w:rsidRPr="009532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(Издательский дом «1 Сентября» </w:t>
      </w:r>
      <w:r>
        <w:rPr>
          <w:rFonts w:ascii="Times New Roman" w:hAnsi="Times New Roman" w:cs="Times New Roman"/>
          <w:sz w:val="28"/>
          <w:szCs w:val="28"/>
        </w:rPr>
        <w:lastRenderedPageBreak/>
        <w:t>- фестиваль исследовательских и творческих работ учащихся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="00D92CBE" w:rsidRPr="009532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044B" w:rsidRDefault="001A71E6" w:rsidP="005608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53232" w:rsidRPr="00953232">
        <w:rPr>
          <w:rFonts w:ascii="Times New Roman" w:hAnsi="Times New Roman" w:cs="Times New Roman"/>
          <w:color w:val="000000"/>
          <w:sz w:val="28"/>
          <w:szCs w:val="28"/>
        </w:rPr>
        <w:t xml:space="preserve">В частности, большой интерес и внимание сейчас привлекают возможности участия в </w:t>
      </w:r>
      <w:proofErr w:type="spellStart"/>
      <w:proofErr w:type="gramStart"/>
      <w:r w:rsidR="00953232" w:rsidRPr="00953232">
        <w:rPr>
          <w:rFonts w:ascii="Times New Roman" w:hAnsi="Times New Roman" w:cs="Times New Roman"/>
          <w:color w:val="000000"/>
          <w:sz w:val="28"/>
          <w:szCs w:val="28"/>
        </w:rPr>
        <w:t>Интернет-олимпиадах</w:t>
      </w:r>
      <w:proofErr w:type="spellEnd"/>
      <w:proofErr w:type="gramEnd"/>
      <w:r w:rsidR="00953232" w:rsidRPr="00953232">
        <w:rPr>
          <w:rFonts w:ascii="Times New Roman" w:hAnsi="Times New Roman" w:cs="Times New Roman"/>
          <w:color w:val="000000"/>
          <w:sz w:val="28"/>
          <w:szCs w:val="28"/>
        </w:rPr>
        <w:t xml:space="preserve">, телекоммуникационных проектах. </w:t>
      </w:r>
    </w:p>
    <w:p w:rsidR="00580CB5" w:rsidRDefault="001A71E6" w:rsidP="005608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80CB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8044B" w:rsidRPr="00C8044B">
        <w:rPr>
          <w:rFonts w:ascii="Times New Roman" w:hAnsi="Times New Roman" w:cs="Times New Roman"/>
          <w:color w:val="000000"/>
          <w:sz w:val="28"/>
          <w:szCs w:val="28"/>
        </w:rPr>
        <w:t>ример</w:t>
      </w:r>
      <w:r w:rsidR="00580CB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C8044B" w:rsidRPr="00C8044B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условий для оптимального развития творческой личности </w:t>
      </w:r>
      <w:r w:rsidR="00580CB5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C8044B" w:rsidRPr="00C8044B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580CB5">
        <w:rPr>
          <w:rFonts w:ascii="Times New Roman" w:hAnsi="Times New Roman" w:cs="Times New Roman"/>
          <w:color w:val="000000"/>
          <w:sz w:val="28"/>
          <w:szCs w:val="28"/>
        </w:rPr>
        <w:t xml:space="preserve"> наших школьников </w:t>
      </w:r>
      <w:r w:rsidR="00C8044B" w:rsidRPr="00C8044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 w:rsidR="00C8044B" w:rsidRPr="00C8044B">
        <w:rPr>
          <w:rFonts w:ascii="Times New Roman" w:hAnsi="Times New Roman" w:cs="Times New Roman"/>
          <w:color w:val="000000"/>
          <w:sz w:val="28"/>
          <w:szCs w:val="28"/>
        </w:rPr>
        <w:t>интернет-проектах</w:t>
      </w:r>
      <w:proofErr w:type="spellEnd"/>
      <w:proofErr w:type="gramEnd"/>
      <w:r w:rsidR="00C8044B" w:rsidRPr="00C804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0CB5" w:rsidRPr="00580CB5" w:rsidRDefault="00580CB5" w:rsidP="0058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CB5">
        <w:rPr>
          <w:rFonts w:ascii="Times New Roman" w:eastAsia="Times New Roman" w:hAnsi="Times New Roman" w:cs="Times New Roman"/>
          <w:sz w:val="28"/>
          <w:szCs w:val="28"/>
        </w:rPr>
        <w:t xml:space="preserve">     С группой учащихся 9-х классов мы уже второй год участвуем в </w:t>
      </w:r>
      <w:proofErr w:type="spellStart"/>
      <w:proofErr w:type="gramStart"/>
      <w:r w:rsidRPr="00580CB5">
        <w:rPr>
          <w:rFonts w:ascii="Times New Roman" w:eastAsia="Times New Roman" w:hAnsi="Times New Roman" w:cs="Times New Roman"/>
          <w:sz w:val="28"/>
          <w:szCs w:val="28"/>
        </w:rPr>
        <w:t>интернет-проекте</w:t>
      </w:r>
      <w:proofErr w:type="spellEnd"/>
      <w:proofErr w:type="gramEnd"/>
      <w:r w:rsidRPr="00580CB5">
        <w:rPr>
          <w:rFonts w:ascii="Times New Roman" w:eastAsia="Times New Roman" w:hAnsi="Times New Roman" w:cs="Times New Roman"/>
          <w:sz w:val="28"/>
          <w:szCs w:val="28"/>
        </w:rPr>
        <w:t xml:space="preserve"> по физике. Работая над предложенными заданиями,  школьники узнают много нового и интересного не только в области физики, но и в различных сферах нашей жизни, учатся применять полученные знания для объяснения физических явлений. Так в прошлом учебном  году темой проекта было 50-летие полета первого космонавта. </w:t>
      </w:r>
      <w:proofErr w:type="gramStart"/>
      <w:r w:rsidRPr="00580CB5">
        <w:rPr>
          <w:rFonts w:ascii="Times New Roman" w:eastAsia="Times New Roman" w:hAnsi="Times New Roman" w:cs="Times New Roman"/>
          <w:sz w:val="28"/>
          <w:szCs w:val="28"/>
        </w:rPr>
        <w:t>Изучая различные материалы по данной теме,  школьники узнают  многие неизвестные широкой публике факты освоения космоса; побывают  в виртуальном космическом полете и на Луне; попробуют  себя в роли исследователей лунных кратеров и командиров космических кораблей.</w:t>
      </w:r>
      <w:proofErr w:type="gramEnd"/>
      <w:r w:rsidRPr="00580CB5">
        <w:rPr>
          <w:rFonts w:ascii="Times New Roman" w:eastAsia="Times New Roman" w:hAnsi="Times New Roman" w:cs="Times New Roman"/>
          <w:sz w:val="28"/>
          <w:szCs w:val="28"/>
        </w:rPr>
        <w:t xml:space="preserve"> Все задания проекта носят развивающий характер, некоторые предлагаются в форме игры, результаты учащиеся представляют в электронном виде. Параллельно продолжается формирование информационно-коммуникативной компетенции. В процессе изучения ученикам приходится работать с текстовыми документами, </w:t>
      </w:r>
      <w:proofErr w:type="gramStart"/>
      <w:r w:rsidRPr="00580CB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80CB5">
        <w:rPr>
          <w:rFonts w:ascii="Times New Roman" w:eastAsia="Times New Roman" w:hAnsi="Times New Roman" w:cs="Times New Roman"/>
          <w:sz w:val="28"/>
          <w:szCs w:val="28"/>
        </w:rPr>
        <w:t xml:space="preserve"> ссылками на сайты в Интернете, что формирует компьютерную грамотность, необходимость соблюдения авторских прав и т.д.</w:t>
      </w:r>
    </w:p>
    <w:p w:rsidR="00580CB5" w:rsidRPr="00580CB5" w:rsidRDefault="00580CB5" w:rsidP="00580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B5">
        <w:rPr>
          <w:rFonts w:ascii="Times New Roman" w:eastAsia="Times New Roman" w:hAnsi="Times New Roman" w:cs="Times New Roman"/>
          <w:sz w:val="28"/>
          <w:szCs w:val="28"/>
        </w:rPr>
        <w:t xml:space="preserve">     В конце 8-го и 11-го классов мы с учащимися проводим конференцию по атомной энергетике. Учащиеся создают свои проекты, работая над вопросами достоинств и недостатков АЭС, допустимости создания и использования ядерного оружия и т.д.  </w:t>
      </w:r>
      <w:r w:rsidRPr="00580CB5">
        <w:rPr>
          <w:rFonts w:ascii="Times New Roman" w:hAnsi="Times New Roman" w:cs="Times New Roman"/>
          <w:sz w:val="28"/>
          <w:szCs w:val="28"/>
        </w:rPr>
        <w:t xml:space="preserve">Как известно, любая исследовательская работа состоит из нескольких обязательных этапов. Ученик должен определить, в чем он видит проблему. Затем – определение целей и постановка задач исследовательской работы. Наконец, сама работа и вывод о ее результатах. Видение перспектив работы в будущем. Использование компьютерных технологий целесообразно на всех этапах исследовательской работы. Результаты работы ученикам предлагается представить в виде презентации. Причем, презентации предполагаются </w:t>
      </w:r>
      <w:proofErr w:type="gramStart"/>
      <w:r w:rsidRPr="00580CB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80CB5">
        <w:rPr>
          <w:rFonts w:ascii="Times New Roman" w:hAnsi="Times New Roman" w:cs="Times New Roman"/>
          <w:sz w:val="28"/>
          <w:szCs w:val="28"/>
        </w:rPr>
        <w:t xml:space="preserve"> только в компьютерном варианте (</w:t>
      </w:r>
      <w:r w:rsidRPr="00580CB5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580CB5">
        <w:rPr>
          <w:rFonts w:ascii="Times New Roman" w:hAnsi="Times New Roman" w:cs="Times New Roman"/>
          <w:sz w:val="28"/>
          <w:szCs w:val="28"/>
        </w:rPr>
        <w:t xml:space="preserve"> </w:t>
      </w:r>
      <w:r w:rsidRPr="00580CB5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580CB5">
        <w:rPr>
          <w:rFonts w:ascii="Times New Roman" w:hAnsi="Times New Roman" w:cs="Times New Roman"/>
          <w:sz w:val="28"/>
          <w:szCs w:val="28"/>
        </w:rPr>
        <w:t xml:space="preserve">), но и в виде создания газет, плакатов, выступления с докладом и др. Такое разнообразие форм позволяет учащимся успешно представить результаты своей деятельности в наиболее приемлемой для них форме. Примерные темы проектов: «Воздействие АЭС на окружающую среду», «Пути развития атомной энергетики», «Применение атома в мирных целях», «Распространение ядерного оружия» и т.д. </w:t>
      </w:r>
    </w:p>
    <w:p w:rsidR="00C8044B" w:rsidRPr="00580CB5" w:rsidRDefault="00580CB5" w:rsidP="0056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CB5">
        <w:rPr>
          <w:rFonts w:ascii="Times New Roman" w:eastAsia="Times New Roman" w:hAnsi="Times New Roman" w:cs="Times New Roman"/>
          <w:sz w:val="28"/>
          <w:szCs w:val="28"/>
        </w:rPr>
        <w:t xml:space="preserve">     Изучая учебный материал по темам атомной и ядерной физики, учащиеся знакомятся с биографией ученых и историей открытия явлений, приведших к основанию ядерной энергетики, изучают основы теории </w:t>
      </w:r>
      <w:r w:rsidRPr="00580CB5">
        <w:rPr>
          <w:rFonts w:ascii="Times New Roman" w:eastAsia="Times New Roman" w:hAnsi="Times New Roman" w:cs="Times New Roman"/>
          <w:sz w:val="28"/>
          <w:szCs w:val="28"/>
        </w:rPr>
        <w:lastRenderedPageBreak/>
        <w:t>радиоактивного распада и деления урана, знакомятся с мирным применением энергии атомного ядра и с ядерным оружием. Подробно рассматривается работа АЭС, оцениваются преимущества и недостатки АЭС по сравнению с другими электростанциями. В качестве ознакомительного материала предлагается история Чернобыльской катастрофы. На примере Чернобыльской трагедии учащиеся приходят к пониманию экологических проблем современного мира.</w:t>
      </w:r>
      <w:r w:rsidR="00C8044B" w:rsidRPr="00C8044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8044B" w:rsidRPr="00C8044B">
        <w:rPr>
          <w:rFonts w:ascii="Times New Roman" w:hAnsi="Times New Roman" w:cs="Times New Roman"/>
          <w:color w:val="000000"/>
          <w:sz w:val="28"/>
          <w:szCs w:val="28"/>
        </w:rPr>
        <w:t xml:space="preserve">Проект выступает как пространство поиска и творчества, как среда, стимулирующая творческое развитие ребенка. Важной стороной является то, что телекоммуникационные проекты по сути своей всегда </w:t>
      </w:r>
      <w:proofErr w:type="spellStart"/>
      <w:r w:rsidR="00C8044B" w:rsidRPr="00C8044B">
        <w:rPr>
          <w:rFonts w:ascii="Times New Roman" w:hAnsi="Times New Roman" w:cs="Times New Roman"/>
          <w:color w:val="000000"/>
          <w:sz w:val="28"/>
          <w:szCs w:val="28"/>
        </w:rPr>
        <w:t>межпредметны</w:t>
      </w:r>
      <w:proofErr w:type="spellEnd"/>
      <w:r w:rsidR="00C8044B" w:rsidRPr="00C8044B">
        <w:rPr>
          <w:rFonts w:ascii="Times New Roman" w:hAnsi="Times New Roman" w:cs="Times New Roman"/>
          <w:color w:val="000000"/>
          <w:sz w:val="28"/>
          <w:szCs w:val="28"/>
        </w:rPr>
        <w:t>: решение проблемы, которая заложена в каком либо проекте, всегда требует интегрированных знаний.</w:t>
      </w:r>
    </w:p>
    <w:p w:rsidR="00C8044B" w:rsidRPr="00C8044B" w:rsidRDefault="001A71E6" w:rsidP="005608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044B" w:rsidRPr="00C8044B">
        <w:rPr>
          <w:rFonts w:ascii="Times New Roman" w:eastAsia="Times New Roman" w:hAnsi="Times New Roman" w:cs="Times New Roman"/>
          <w:sz w:val="28"/>
          <w:szCs w:val="28"/>
        </w:rPr>
        <w:t xml:space="preserve">Школьники  активно используют интернет-ресурсы, СМИ, печатные материалы, проводят опрос различных слоев населения, подключаясь  к обсуждению не только экономических, но и политических вопросов современной жизни, что способствует формированию </w:t>
      </w:r>
      <w:r w:rsidR="00C8044B" w:rsidRPr="00C8044B">
        <w:rPr>
          <w:rFonts w:ascii="Times New Roman" w:hAnsi="Times New Roman" w:cs="Times New Roman"/>
          <w:color w:val="000000"/>
          <w:sz w:val="28"/>
          <w:szCs w:val="28"/>
        </w:rPr>
        <w:t>творческой личности, развитию личностных механизмов адаптации к условиям быстро меняющегося мира, способностей к постоянному развитию и самосовершенствованию.</w:t>
      </w:r>
    </w:p>
    <w:p w:rsidR="00C8044B" w:rsidRDefault="00C8044B" w:rsidP="0056089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8044B" w:rsidRPr="00A95077" w:rsidRDefault="00C8044B" w:rsidP="0056089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</w:t>
      </w:r>
    </w:p>
    <w:p w:rsidR="00D92CBE" w:rsidRPr="00953232" w:rsidRDefault="00D92CBE" w:rsidP="0056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2CBE" w:rsidRPr="00953232" w:rsidSect="0056089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CBE"/>
    <w:rsid w:val="00101639"/>
    <w:rsid w:val="001047BE"/>
    <w:rsid w:val="001322E7"/>
    <w:rsid w:val="00194C1F"/>
    <w:rsid w:val="001A71E6"/>
    <w:rsid w:val="002006B6"/>
    <w:rsid w:val="00560890"/>
    <w:rsid w:val="00580CB5"/>
    <w:rsid w:val="005A5D27"/>
    <w:rsid w:val="005D2CB1"/>
    <w:rsid w:val="006E058C"/>
    <w:rsid w:val="00953232"/>
    <w:rsid w:val="00AD2021"/>
    <w:rsid w:val="00C8044B"/>
    <w:rsid w:val="00D14095"/>
    <w:rsid w:val="00D9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D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5D2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KAB_202</cp:lastModifiedBy>
  <cp:revision>10</cp:revision>
  <dcterms:created xsi:type="dcterms:W3CDTF">2011-11-06T06:44:00Z</dcterms:created>
  <dcterms:modified xsi:type="dcterms:W3CDTF">2011-11-07T09:41:00Z</dcterms:modified>
</cp:coreProperties>
</file>