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5" w:rsidRDefault="00BF7895" w:rsidP="00BF7895">
      <w:pPr>
        <w:ind w:left="-3420" w:firstLine="3420"/>
        <w:rPr>
          <w:sz w:val="32"/>
          <w:szCs w:val="32"/>
        </w:rPr>
      </w:pPr>
    </w:p>
    <w:p w:rsidR="00BF7895" w:rsidRDefault="00BF7895" w:rsidP="00BF7895">
      <w:pPr>
        <w:ind w:left="-3420" w:firstLine="3420"/>
        <w:rPr>
          <w:sz w:val="32"/>
          <w:szCs w:val="32"/>
        </w:rPr>
      </w:pPr>
      <w:r>
        <w:rPr>
          <w:sz w:val="32"/>
          <w:szCs w:val="32"/>
        </w:rPr>
        <w:t>Рассказ   «Один  день  из  жизни   Ивана   Денисовича»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История   создания. Особенности  жанра. Композиция. Язык   повествования. Автор  в  рассказе.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Лагерь</w:t>
      </w:r>
      <w:r w:rsidRPr="00DD3581">
        <w:rPr>
          <w:sz w:val="32"/>
          <w:szCs w:val="32"/>
        </w:rPr>
        <w:t>,</w:t>
      </w:r>
      <w:r>
        <w:rPr>
          <w:sz w:val="32"/>
          <w:szCs w:val="32"/>
        </w:rPr>
        <w:t xml:space="preserve"> с  точки  зрения  мужика</w:t>
      </w:r>
      <w:r w:rsidRPr="00DD3581">
        <w:rPr>
          <w:sz w:val="32"/>
          <w:szCs w:val="32"/>
        </w:rPr>
        <w:t>,</w:t>
      </w:r>
      <w:r>
        <w:rPr>
          <w:sz w:val="32"/>
          <w:szCs w:val="32"/>
        </w:rPr>
        <w:t xml:space="preserve">  очень </w:t>
      </w:r>
    </w:p>
    <w:p w:rsidR="00BF7895" w:rsidRDefault="00BF7895" w:rsidP="00BF7895">
      <w:pPr>
        <w:ind w:left="3420" w:hanging="34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народная  вещь.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А.Т.Твардовский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Ход  урока.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1.Вступительное  слово  учителя.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 Как  вы  понимаете  смысл  эпиграфа?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 Почему   мы  обратились  именно  к  словам  </w:t>
      </w:r>
      <w:r>
        <w:rPr>
          <w:sz w:val="32"/>
          <w:szCs w:val="32"/>
        </w:rPr>
        <w:tab/>
        <w:t>Твардовского?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Понимая, насколько  значимо  содержание  «Одного   дня…»</w:t>
      </w:r>
      <w:r w:rsidRPr="00B528A9">
        <w:rPr>
          <w:sz w:val="32"/>
          <w:szCs w:val="32"/>
        </w:rPr>
        <w:t>,</w:t>
      </w:r>
      <w:r>
        <w:rPr>
          <w:sz w:val="32"/>
          <w:szCs w:val="32"/>
        </w:rPr>
        <w:t xml:space="preserve"> Твардовский  определил  его  жанр  как  повесть.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А вот  сам  Александр  Исаевич  Солженицын  называл свое  произведение   рассказом. Почему?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2.Как</w:t>
      </w:r>
      <w:r w:rsidRPr="00C70510">
        <w:rPr>
          <w:sz w:val="32"/>
          <w:szCs w:val="32"/>
        </w:rPr>
        <w:t>,</w:t>
      </w:r>
      <w:r>
        <w:rPr>
          <w:sz w:val="32"/>
          <w:szCs w:val="32"/>
        </w:rPr>
        <w:t xml:space="preserve"> когда</w:t>
      </w:r>
      <w:r w:rsidRPr="00176D47">
        <w:rPr>
          <w:sz w:val="32"/>
          <w:szCs w:val="32"/>
        </w:rPr>
        <w:t>,</w:t>
      </w:r>
      <w:r>
        <w:rPr>
          <w:sz w:val="32"/>
          <w:szCs w:val="32"/>
        </w:rPr>
        <w:t xml:space="preserve"> по  какой  причине  именно  так  мыслилось  повествование? (Беседа  по  рассказу)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«Как это  родилось? Просто  был  такой  лагерный  день</w:t>
      </w:r>
      <w:r w:rsidRPr="00C70510">
        <w:rPr>
          <w:sz w:val="32"/>
          <w:szCs w:val="32"/>
        </w:rPr>
        <w:t>,</w:t>
      </w:r>
      <w:r>
        <w:rPr>
          <w:sz w:val="32"/>
          <w:szCs w:val="32"/>
        </w:rPr>
        <w:t xml:space="preserve"> тяжелая  работа</w:t>
      </w:r>
      <w:r w:rsidRPr="00C70510">
        <w:rPr>
          <w:sz w:val="32"/>
          <w:szCs w:val="32"/>
        </w:rPr>
        <w:t>,</w:t>
      </w:r>
      <w:r>
        <w:rPr>
          <w:sz w:val="32"/>
          <w:szCs w:val="32"/>
        </w:rPr>
        <w:t xml:space="preserve">  я  таскал  носилки  с  напарником  и  подумал, как  нужно  описать  весь  лагерный  мир – одним  днём. Конечно</w:t>
      </w:r>
      <w:r w:rsidRPr="00DE7A36">
        <w:rPr>
          <w:sz w:val="32"/>
          <w:szCs w:val="32"/>
        </w:rPr>
        <w:t>,</w:t>
      </w:r>
      <w:r>
        <w:rPr>
          <w:sz w:val="32"/>
          <w:szCs w:val="32"/>
        </w:rPr>
        <w:t xml:space="preserve">  можно  описать  вот  свои  десять  лет  лагеря</w:t>
      </w:r>
      <w:r w:rsidRPr="00DE7A36">
        <w:rPr>
          <w:sz w:val="32"/>
          <w:szCs w:val="32"/>
        </w:rPr>
        <w:t>,</w:t>
      </w:r>
      <w:r>
        <w:rPr>
          <w:sz w:val="32"/>
          <w:szCs w:val="32"/>
        </w:rPr>
        <w:t xml:space="preserve">  а  там  всю  историю  лагерей</w:t>
      </w:r>
      <w:r w:rsidRPr="00DE7A36">
        <w:rPr>
          <w:sz w:val="32"/>
          <w:szCs w:val="32"/>
        </w:rPr>
        <w:t>,</w:t>
      </w:r>
      <w:r>
        <w:rPr>
          <w:sz w:val="32"/>
          <w:szCs w:val="32"/>
        </w:rPr>
        <w:t xml:space="preserve">  а  достаточно  в  одном  дне  всё  собрать</w:t>
      </w:r>
      <w:proofErr w:type="gramStart"/>
      <w:r>
        <w:rPr>
          <w:sz w:val="32"/>
          <w:szCs w:val="32"/>
        </w:rPr>
        <w:t>…О</w:t>
      </w:r>
      <w:proofErr w:type="gramEnd"/>
      <w:r>
        <w:rPr>
          <w:sz w:val="32"/>
          <w:szCs w:val="32"/>
        </w:rPr>
        <w:t>писать  один  день  одного  среднего</w:t>
      </w:r>
      <w:r w:rsidRPr="00E04714">
        <w:rPr>
          <w:sz w:val="32"/>
          <w:szCs w:val="32"/>
        </w:rPr>
        <w:t>,</w:t>
      </w:r>
      <w:r>
        <w:rPr>
          <w:sz w:val="32"/>
          <w:szCs w:val="32"/>
        </w:rPr>
        <w:t xml:space="preserve">  ничем  не  примечательного   человека. И  будет  всё. Эта родилась  у   меня  мысль в  52году. В лагере</w:t>
      </w:r>
      <w:proofErr w:type="gramStart"/>
      <w:r>
        <w:rPr>
          <w:sz w:val="32"/>
          <w:szCs w:val="32"/>
        </w:rPr>
        <w:t>…И</w:t>
      </w:r>
      <w:proofErr w:type="gramEnd"/>
      <w:r>
        <w:rPr>
          <w:sz w:val="32"/>
          <w:szCs w:val="32"/>
        </w:rPr>
        <w:t xml:space="preserve"> вот  уже  в 59 году</w:t>
      </w:r>
      <w:r w:rsidRPr="00DE7A36">
        <w:rPr>
          <w:sz w:val="32"/>
          <w:szCs w:val="32"/>
        </w:rPr>
        <w:t>,</w:t>
      </w:r>
      <w:r>
        <w:rPr>
          <w:sz w:val="32"/>
          <w:szCs w:val="32"/>
        </w:rPr>
        <w:t xml:space="preserve"> однажды  я  думаю: кажется</w:t>
      </w:r>
      <w:r w:rsidRPr="00DE7A36">
        <w:rPr>
          <w:sz w:val="32"/>
          <w:szCs w:val="32"/>
        </w:rPr>
        <w:t>,</w:t>
      </w:r>
      <w:r>
        <w:rPr>
          <w:sz w:val="32"/>
          <w:szCs w:val="32"/>
        </w:rPr>
        <w:t xml:space="preserve"> я  уже  мог  бы  сейчас  эту  идею  применить…»  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См</w:t>
      </w:r>
      <w:proofErr w:type="gramEnd"/>
      <w:r>
        <w:rPr>
          <w:sz w:val="32"/>
          <w:szCs w:val="32"/>
        </w:rPr>
        <w:t>. «Звезда»-1995.-11)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Первоначально  рассказ  назывался  «Щ-854»(Один  день  одного  зека).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Почему автор  изменил  название?      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Своеобразна  и  жанровая  форма: детальная  запись  впечатлений</w:t>
      </w:r>
      <w:r w:rsidRPr="00A93747">
        <w:rPr>
          <w:sz w:val="32"/>
          <w:szCs w:val="32"/>
        </w:rPr>
        <w:t>,</w:t>
      </w:r>
      <w:r>
        <w:rPr>
          <w:sz w:val="32"/>
          <w:szCs w:val="32"/>
        </w:rPr>
        <w:t xml:space="preserve"> жизнеощущений  одного  рядового  дня  из  жизни  зэков,   «сказ»  о себе   заключённого.         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Вместе  с тем    писатель  ставит  перед  собой  творческую  задачу: совместить  две  точки  зрения – автора  и  героя</w:t>
      </w:r>
      <w:r w:rsidRPr="00A93747">
        <w:rPr>
          <w:sz w:val="32"/>
          <w:szCs w:val="32"/>
        </w:rPr>
        <w:t>,</w:t>
      </w:r>
      <w:r>
        <w:rPr>
          <w:sz w:val="32"/>
          <w:szCs w:val="32"/>
        </w:rPr>
        <w:t xml:space="preserve"> в  чём</w:t>
      </w:r>
      <w:r w:rsidRPr="008D626A">
        <w:rPr>
          <w:sz w:val="32"/>
          <w:szCs w:val="32"/>
        </w:rPr>
        <w:t xml:space="preserve"> </w:t>
      </w:r>
      <w:r>
        <w:rPr>
          <w:sz w:val="32"/>
          <w:szCs w:val="32"/>
        </w:rPr>
        <w:t>- то  главном  схожие</w:t>
      </w:r>
      <w:r w:rsidRPr="00A93747">
        <w:rPr>
          <w:sz w:val="32"/>
          <w:szCs w:val="32"/>
        </w:rPr>
        <w:t>,</w:t>
      </w:r>
      <w:r>
        <w:rPr>
          <w:sz w:val="32"/>
          <w:szCs w:val="32"/>
        </w:rPr>
        <w:t xml:space="preserve"> но  различающиеся  уровнем  обобщения и широтой </w:t>
      </w:r>
      <w:r w:rsidRPr="00176D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материала.        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Эта  задача  решается  почти  исключительно  стилевыми  средствами.</w:t>
      </w:r>
      <w:r w:rsidRPr="008D626A">
        <w:rPr>
          <w:sz w:val="32"/>
          <w:szCs w:val="32"/>
        </w:rPr>
        <w:t xml:space="preserve"> </w:t>
      </w:r>
      <w:r>
        <w:rPr>
          <w:sz w:val="32"/>
          <w:szCs w:val="32"/>
        </w:rPr>
        <w:t>Таким  образом,  перед  нами  не  простой  сказ, воспроизводящий  речь  героя, а  вводящий  образ  повествователя</w:t>
      </w:r>
      <w:r w:rsidRPr="00051014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может  видеть  то</w:t>
      </w:r>
      <w:r w:rsidRPr="00051014">
        <w:rPr>
          <w:sz w:val="32"/>
          <w:szCs w:val="32"/>
        </w:rPr>
        <w:t>,</w:t>
      </w:r>
      <w:r>
        <w:rPr>
          <w:sz w:val="32"/>
          <w:szCs w:val="32"/>
        </w:rPr>
        <w:t xml:space="preserve">  чего  не  видит  его  герой.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Кроме  того, очевидно  единство  автора  и  Шухова – в  народном  взгляде  на  действительность</w:t>
      </w:r>
      <w:r w:rsidRPr="00051014">
        <w:rPr>
          <w:sz w:val="32"/>
          <w:szCs w:val="32"/>
        </w:rPr>
        <w:t>,</w:t>
      </w:r>
      <w:r>
        <w:rPr>
          <w:sz w:val="32"/>
          <w:szCs w:val="32"/>
        </w:rPr>
        <w:t xml:space="preserve">  в   народной  оценке  происходящего.</w:t>
      </w:r>
    </w:p>
    <w:p w:rsidR="00BF7895" w:rsidRPr="00865022" w:rsidRDefault="00BF7895" w:rsidP="00BF7895">
      <w:pPr>
        <w:rPr>
          <w:sz w:val="32"/>
          <w:szCs w:val="32"/>
          <w:u w:val="single"/>
        </w:rPr>
      </w:pPr>
      <w:r w:rsidRPr="00865022">
        <w:rPr>
          <w:sz w:val="32"/>
          <w:szCs w:val="32"/>
          <w:u w:val="single"/>
        </w:rPr>
        <w:t>Необычной   стала  организация   построения   произведения  - композиция.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Прежде  всего,  это  связано  с</w:t>
      </w:r>
      <w:r w:rsidRPr="004F0073">
        <w:rPr>
          <w:sz w:val="32"/>
          <w:szCs w:val="32"/>
        </w:rPr>
        <w:t xml:space="preserve"> </w:t>
      </w:r>
      <w:r>
        <w:rPr>
          <w:sz w:val="32"/>
          <w:szCs w:val="32"/>
        </w:rPr>
        <w:t>пространственно – временными  ориентирами. Пространство (территория  страны)  сужается  до   территории  зоны, лагеря</w:t>
      </w:r>
      <w:r w:rsidRPr="004F0073">
        <w:rPr>
          <w:sz w:val="32"/>
          <w:szCs w:val="32"/>
        </w:rPr>
        <w:t>,</w:t>
      </w:r>
      <w:r>
        <w:rPr>
          <w:sz w:val="32"/>
          <w:szCs w:val="32"/>
        </w:rPr>
        <w:t xml:space="preserve">  а  время   до  одного  дня.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В то  же   время  производится   предельное  обобщение  происходящего.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Автор  делает  социальный  срез   общества.  Перед   нами русские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 украинцы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 молдаване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 латыши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  эстонцы</w:t>
      </w:r>
      <w:r w:rsidRPr="00135B10">
        <w:rPr>
          <w:sz w:val="32"/>
          <w:szCs w:val="32"/>
        </w:rPr>
        <w:t>.</w:t>
      </w:r>
      <w:r w:rsidRPr="00176D47">
        <w:rPr>
          <w:sz w:val="32"/>
          <w:szCs w:val="32"/>
        </w:rPr>
        <w:t xml:space="preserve"> С</w:t>
      </w:r>
      <w:r>
        <w:rPr>
          <w:sz w:val="32"/>
          <w:szCs w:val="32"/>
        </w:rPr>
        <w:t>тарики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люди  средних  лет,  дети.</w:t>
      </w:r>
      <w:r w:rsidRPr="00135B10">
        <w:rPr>
          <w:sz w:val="32"/>
          <w:szCs w:val="32"/>
        </w:rPr>
        <w:t xml:space="preserve"> </w:t>
      </w:r>
      <w:r>
        <w:rPr>
          <w:sz w:val="32"/>
          <w:szCs w:val="32"/>
        </w:rPr>
        <w:t>Мы  видим  офицера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 кинорежиссёра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  начальника</w:t>
      </w:r>
      <w:r w:rsidRPr="00135B10">
        <w:rPr>
          <w:sz w:val="32"/>
          <w:szCs w:val="32"/>
        </w:rPr>
        <w:t>,</w:t>
      </w:r>
      <w:r>
        <w:rPr>
          <w:sz w:val="32"/>
          <w:szCs w:val="32"/>
        </w:rPr>
        <w:t xml:space="preserve">   колхозника. Есть  тут  коммунисты  и   верующие.  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Солженицын  тщательно  выстраивает  факты, свидетельствующие  об  упорядоченном  лагерном  быте. Это  целый  мир  со  своими  устоями,  порядками, философией  и   моралью</w:t>
      </w:r>
      <w:r w:rsidRPr="00EE5828">
        <w:rPr>
          <w:sz w:val="32"/>
          <w:szCs w:val="32"/>
        </w:rPr>
        <w:t xml:space="preserve">, </w:t>
      </w:r>
      <w:r>
        <w:rPr>
          <w:sz w:val="32"/>
          <w:szCs w:val="32"/>
        </w:rPr>
        <w:t>дисциплиной  и  языком. (Примеры  из  текста)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Какова  лагерная  машина  в  действии?</w:t>
      </w:r>
      <w:r w:rsidRPr="004A5577">
        <w:rPr>
          <w:sz w:val="32"/>
          <w:szCs w:val="32"/>
        </w:rPr>
        <w:t xml:space="preserve"> 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И  лагерные   работяги, и  </w:t>
      </w:r>
      <w:proofErr w:type="spellStart"/>
      <w:proofErr w:type="gramStart"/>
      <w:r>
        <w:rPr>
          <w:sz w:val="32"/>
          <w:szCs w:val="32"/>
        </w:rPr>
        <w:t>придурки</w:t>
      </w:r>
      <w:proofErr w:type="spellEnd"/>
      <w:proofErr w:type="gramEnd"/>
      <w:r>
        <w:rPr>
          <w:sz w:val="32"/>
          <w:szCs w:val="32"/>
        </w:rPr>
        <w:t xml:space="preserve">, и  </w:t>
      </w:r>
      <w:r w:rsidRPr="00EE5828">
        <w:rPr>
          <w:sz w:val="32"/>
          <w:szCs w:val="32"/>
        </w:rPr>
        <w:t xml:space="preserve"> </w:t>
      </w:r>
      <w:r>
        <w:rPr>
          <w:sz w:val="32"/>
          <w:szCs w:val="32"/>
        </w:rPr>
        <w:t>охрана  живут  по   законам  этого  мира. Тут  идёт  полная  замена  человеческих  представлений  и   понятий.</w:t>
      </w:r>
      <w:r w:rsidRPr="00EE58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 значат  слова  </w:t>
      </w:r>
      <w:r w:rsidRPr="004A5577">
        <w:rPr>
          <w:b/>
          <w:i/>
          <w:sz w:val="32"/>
          <w:szCs w:val="32"/>
        </w:rPr>
        <w:t>свобода</w:t>
      </w:r>
      <w:r>
        <w:rPr>
          <w:sz w:val="32"/>
          <w:szCs w:val="32"/>
        </w:rPr>
        <w:t xml:space="preserve">, </w:t>
      </w:r>
      <w:r w:rsidRPr="004A5577">
        <w:rPr>
          <w:b/>
          <w:i/>
          <w:sz w:val="32"/>
          <w:szCs w:val="32"/>
        </w:rPr>
        <w:t>дом</w:t>
      </w:r>
      <w:r w:rsidRPr="004A5577">
        <w:rPr>
          <w:b/>
          <w:sz w:val="32"/>
          <w:szCs w:val="32"/>
          <w:u w:val="single"/>
        </w:rPr>
        <w:t>,</w:t>
      </w:r>
      <w:r>
        <w:rPr>
          <w:sz w:val="32"/>
          <w:szCs w:val="32"/>
        </w:rPr>
        <w:t xml:space="preserve"> </w:t>
      </w:r>
      <w:r w:rsidRPr="004A5577">
        <w:rPr>
          <w:b/>
          <w:i/>
          <w:sz w:val="32"/>
          <w:szCs w:val="32"/>
        </w:rPr>
        <w:t>семья</w:t>
      </w:r>
      <w:r w:rsidRPr="004A5577">
        <w:rPr>
          <w:b/>
          <w:sz w:val="32"/>
          <w:szCs w:val="32"/>
          <w:u w:val="single"/>
        </w:rPr>
        <w:t>,</w:t>
      </w:r>
      <w:r>
        <w:rPr>
          <w:sz w:val="32"/>
          <w:szCs w:val="32"/>
        </w:rPr>
        <w:t xml:space="preserve">  </w:t>
      </w:r>
      <w:r w:rsidRPr="004A5577">
        <w:rPr>
          <w:b/>
          <w:i/>
          <w:sz w:val="32"/>
          <w:szCs w:val="32"/>
        </w:rPr>
        <w:t>удача</w:t>
      </w:r>
      <w:r>
        <w:rPr>
          <w:sz w:val="32"/>
          <w:szCs w:val="32"/>
        </w:rPr>
        <w:t>?</w:t>
      </w:r>
    </w:p>
    <w:p w:rsidR="00BF7895" w:rsidRDefault="00BF7895" w:rsidP="00BF7895">
      <w:pPr>
        <w:rPr>
          <w:sz w:val="32"/>
          <w:szCs w:val="32"/>
          <w:u w:val="single"/>
        </w:rPr>
      </w:pPr>
      <w:r w:rsidRPr="004A5577">
        <w:rPr>
          <w:sz w:val="32"/>
          <w:szCs w:val="32"/>
          <w:u w:val="single"/>
        </w:rPr>
        <w:t xml:space="preserve">Вывод: лагерь-стихия, </w:t>
      </w:r>
      <w:proofErr w:type="gramStart"/>
      <w:r w:rsidRPr="004A5577">
        <w:rPr>
          <w:sz w:val="32"/>
          <w:szCs w:val="32"/>
          <w:u w:val="single"/>
        </w:rPr>
        <w:t>обезличивающая</w:t>
      </w:r>
      <w:proofErr w:type="gramEnd"/>
      <w:r w:rsidRPr="004A5577">
        <w:rPr>
          <w:sz w:val="32"/>
          <w:szCs w:val="32"/>
          <w:u w:val="single"/>
        </w:rPr>
        <w:t xml:space="preserve">  людей</w:t>
      </w:r>
      <w:r>
        <w:rPr>
          <w:sz w:val="32"/>
          <w:szCs w:val="32"/>
          <w:u w:val="single"/>
        </w:rPr>
        <w:t>.</w:t>
      </w:r>
    </w:p>
    <w:p w:rsidR="00BF7895" w:rsidRDefault="00BF7895" w:rsidP="00BF789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(«Душа  арестантская  и  та  несвободна»)</w:t>
      </w:r>
      <w:r w:rsidRPr="004A5577">
        <w:rPr>
          <w:sz w:val="32"/>
          <w:szCs w:val="32"/>
          <w:u w:val="single"/>
        </w:rPr>
        <w:t>.</w:t>
      </w:r>
    </w:p>
    <w:p w:rsidR="00BF7895" w:rsidRPr="007B65D4" w:rsidRDefault="00BF7895" w:rsidP="00BF7895">
      <w:pPr>
        <w:rPr>
          <w:sz w:val="32"/>
          <w:szCs w:val="32"/>
        </w:rPr>
      </w:pPr>
      <w:r w:rsidRPr="007B65D4">
        <w:rPr>
          <w:sz w:val="32"/>
          <w:szCs w:val="32"/>
        </w:rPr>
        <w:t>Отметим  мозаичность  изображения:  от частей  судьбы  Шухова  до  судеб  его  товарищей  по  лагерю,   от  жизни  лагеря  к  жизни  страны.</w:t>
      </w:r>
    </w:p>
    <w:p w:rsidR="00BF7895" w:rsidRPr="007B65D4" w:rsidRDefault="00BF7895" w:rsidP="00BF7895">
      <w:pPr>
        <w:rPr>
          <w:sz w:val="32"/>
          <w:szCs w:val="32"/>
        </w:rPr>
      </w:pPr>
      <w:r w:rsidRPr="007B65D4">
        <w:rPr>
          <w:noProof/>
          <w:sz w:val="32"/>
          <w:szCs w:val="32"/>
        </w:rPr>
        <w:pict>
          <v:line id="_x0000_s1026" style="position:absolute;z-index:251660288" from="162pt,9.8pt" to="207pt,9.8pt">
            <v:stroke endarrow="block"/>
          </v:line>
        </w:pict>
      </w:r>
      <w:r w:rsidRPr="007B65D4">
        <w:rPr>
          <w:sz w:val="32"/>
          <w:szCs w:val="32"/>
        </w:rPr>
        <w:t>Порядки  в  лагере                         в   стране</w:t>
      </w:r>
      <w:r>
        <w:rPr>
          <w:sz w:val="32"/>
          <w:szCs w:val="32"/>
        </w:rPr>
        <w:t>.</w:t>
      </w:r>
    </w:p>
    <w:p w:rsidR="00BF7895" w:rsidRDefault="00BF7895" w:rsidP="00BF7895">
      <w:pPr>
        <w:rPr>
          <w:sz w:val="32"/>
          <w:szCs w:val="32"/>
        </w:rPr>
      </w:pPr>
      <w:r w:rsidRPr="007B65D4">
        <w:rPr>
          <w:noProof/>
          <w:sz w:val="32"/>
          <w:szCs w:val="32"/>
        </w:rPr>
        <w:pict>
          <v:line id="_x0000_s1027" style="position:absolute;z-index:251661312" from="162pt,7.4pt" to="207pt,7.4pt">
            <v:stroke endarrow="block"/>
          </v:line>
        </w:pict>
      </w:r>
      <w:r w:rsidRPr="007B65D4">
        <w:rPr>
          <w:sz w:val="32"/>
          <w:szCs w:val="32"/>
        </w:rPr>
        <w:t>Работа  в  лагере                            в  стране</w:t>
      </w:r>
      <w:r>
        <w:rPr>
          <w:sz w:val="32"/>
          <w:szCs w:val="32"/>
        </w:rPr>
        <w:t>.</w:t>
      </w:r>
    </w:p>
    <w:p w:rsidR="00BF7895" w:rsidRDefault="00BF7895" w:rsidP="00BF789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8" style="position:absolute;z-index:251662336" from="162pt,9.8pt" to="207pt,9.8pt">
            <v:stroke endarrow="block"/>
          </v:line>
        </w:pict>
      </w:r>
      <w:r>
        <w:rPr>
          <w:sz w:val="32"/>
          <w:szCs w:val="32"/>
        </w:rPr>
        <w:t>Мораль  в  лагере                           в стране.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Номера  вместо  людей. (Литературные  аналогии)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«Потоки»  людей  в  тюрьмы.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Солженицыным   подчёркивается  искусственность  созданного   мира. (Тьма  с  фальшивым   светом  - зона)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Автор  делает  акцент  на  алогичность  происходящего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(Отмена  воскресений)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И  показывает   растущее -  вопреки  всему - сопротивление.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proofErr w:type="gramStart"/>
      <w:r w:rsidRPr="00865022">
        <w:rPr>
          <w:sz w:val="32"/>
          <w:szCs w:val="32"/>
          <w:u w:val="single"/>
        </w:rPr>
        <w:t>Удивителен  язык   повествования</w:t>
      </w:r>
      <w:r>
        <w:rPr>
          <w:sz w:val="32"/>
          <w:szCs w:val="32"/>
        </w:rPr>
        <w:t>: необычно   сплетение различных  речевых   пластов   (от лагерно - блатной  лексики</w:t>
      </w:r>
      <w:proofErr w:type="gramEnd"/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до  просторечья</w:t>
      </w:r>
      <w:r w:rsidRPr="00865022">
        <w:rPr>
          <w:sz w:val="32"/>
          <w:szCs w:val="32"/>
        </w:rPr>
        <w:t>,</w:t>
      </w:r>
      <w:r>
        <w:rPr>
          <w:sz w:val="32"/>
          <w:szCs w:val="32"/>
        </w:rPr>
        <w:t xml:space="preserve"> изречений  из  словаря  Даля)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Ощущается  и  слияние   голосов  автора  и  Шухова</w:t>
      </w:r>
      <w:r w:rsidRPr="00865022">
        <w:rPr>
          <w:sz w:val="32"/>
          <w:szCs w:val="32"/>
        </w:rPr>
        <w:t>,</w:t>
      </w:r>
      <w:r>
        <w:rPr>
          <w:sz w:val="32"/>
          <w:szCs w:val="32"/>
        </w:rPr>
        <w:t xml:space="preserve">  к  ним  примыкает   полифония. </w:t>
      </w:r>
      <w:proofErr w:type="gramStart"/>
      <w:r>
        <w:rPr>
          <w:sz w:val="32"/>
          <w:szCs w:val="32"/>
        </w:rPr>
        <w:t>Таким  образом,  автору  удается   преодолеть  «книжность»  речи</w:t>
      </w:r>
      <w:r w:rsidRPr="00865022">
        <w:rPr>
          <w:sz w:val="32"/>
          <w:szCs w:val="32"/>
        </w:rPr>
        <w:t>,</w:t>
      </w:r>
      <w:r>
        <w:rPr>
          <w:sz w:val="32"/>
          <w:szCs w:val="32"/>
        </w:rPr>
        <w:t xml:space="preserve"> сочетая  диалог</w:t>
      </w:r>
      <w:r w:rsidRPr="00865022">
        <w:rPr>
          <w:sz w:val="32"/>
          <w:szCs w:val="32"/>
        </w:rPr>
        <w:t>,</w:t>
      </w:r>
      <w:r>
        <w:rPr>
          <w:sz w:val="32"/>
          <w:szCs w:val="32"/>
        </w:rPr>
        <w:t xml:space="preserve">   монолог</w:t>
      </w:r>
      <w:r w:rsidRPr="00865022">
        <w:rPr>
          <w:sz w:val="32"/>
          <w:szCs w:val="32"/>
        </w:rPr>
        <w:t>,</w:t>
      </w:r>
      <w:r>
        <w:rPr>
          <w:sz w:val="32"/>
          <w:szCs w:val="32"/>
        </w:rPr>
        <w:t xml:space="preserve">   внутренний   монолог</w:t>
      </w:r>
      <w:r w:rsidRPr="00865022">
        <w:rPr>
          <w:sz w:val="32"/>
          <w:szCs w:val="32"/>
        </w:rPr>
        <w:t>,</w:t>
      </w:r>
      <w:r>
        <w:rPr>
          <w:sz w:val="32"/>
          <w:szCs w:val="32"/>
        </w:rPr>
        <w:t xml:space="preserve">  хор.   </w:t>
      </w:r>
      <w:proofErr w:type="gramEnd"/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  <w:u w:val="single"/>
        </w:rPr>
      </w:pPr>
      <w:proofErr w:type="gramStart"/>
      <w:r w:rsidRPr="0009198B">
        <w:rPr>
          <w:sz w:val="32"/>
          <w:szCs w:val="32"/>
          <w:u w:val="single"/>
        </w:rPr>
        <w:t>Каким</w:t>
      </w:r>
      <w:proofErr w:type="gramEnd"/>
      <w:r w:rsidRPr="0009198B">
        <w:rPr>
          <w:sz w:val="32"/>
          <w:szCs w:val="32"/>
          <w:u w:val="single"/>
        </w:rPr>
        <w:t xml:space="preserve">  предстаёт  перед  нами  автор   повествования?</w:t>
      </w:r>
    </w:p>
    <w:p w:rsidR="00BF7895" w:rsidRDefault="00BF7895" w:rsidP="00BF7895">
      <w:pPr>
        <w:rPr>
          <w:sz w:val="32"/>
          <w:szCs w:val="32"/>
        </w:rPr>
      </w:pPr>
      <w:r w:rsidRPr="0009198B">
        <w:rPr>
          <w:sz w:val="32"/>
          <w:szCs w:val="32"/>
        </w:rPr>
        <w:t>Мы  слышим  его  голос,</w:t>
      </w:r>
      <w:r>
        <w:rPr>
          <w:sz w:val="32"/>
          <w:szCs w:val="32"/>
        </w:rPr>
        <w:t xml:space="preserve"> видим  угол  зрения</w:t>
      </w:r>
      <w:r w:rsidRPr="0009198B">
        <w:rPr>
          <w:sz w:val="32"/>
          <w:szCs w:val="32"/>
        </w:rPr>
        <w:t xml:space="preserve">, </w:t>
      </w:r>
      <w:r>
        <w:rPr>
          <w:sz w:val="32"/>
          <w:szCs w:val="32"/>
        </w:rPr>
        <w:t>его  чувство  пространства – времени. Автор  всё  делает  объектом  описания: типажи</w:t>
      </w:r>
      <w:r w:rsidRPr="0009198B">
        <w:rPr>
          <w:sz w:val="32"/>
          <w:szCs w:val="32"/>
        </w:rPr>
        <w:t>,</w:t>
      </w:r>
      <w:r>
        <w:rPr>
          <w:sz w:val="32"/>
          <w:szCs w:val="32"/>
        </w:rPr>
        <w:t xml:space="preserve"> беседы</w:t>
      </w:r>
      <w:r w:rsidRPr="0009198B">
        <w:rPr>
          <w:sz w:val="32"/>
          <w:szCs w:val="32"/>
        </w:rPr>
        <w:t>,</w:t>
      </w:r>
      <w:r>
        <w:rPr>
          <w:sz w:val="32"/>
          <w:szCs w:val="32"/>
        </w:rPr>
        <w:t xml:space="preserve">  помещение, детали  быта.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Мы  видим  его  раздумья  о  народе  народном  чувстве</w:t>
      </w:r>
      <w:r w:rsidRPr="0009198B">
        <w:rPr>
          <w:sz w:val="32"/>
          <w:szCs w:val="32"/>
        </w:rPr>
        <w:t xml:space="preserve">,   </w:t>
      </w:r>
      <w:r>
        <w:rPr>
          <w:sz w:val="32"/>
          <w:szCs w:val="32"/>
        </w:rPr>
        <w:t>инстинкте  нравственного  самосохранения.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Автор  больше  знает  о  судьбах   героев</w:t>
      </w:r>
      <w:r w:rsidRPr="00D14DB9">
        <w:rPr>
          <w:sz w:val="32"/>
          <w:szCs w:val="32"/>
        </w:rPr>
        <w:t>,</w:t>
      </w:r>
      <w:r>
        <w:rPr>
          <w:sz w:val="32"/>
          <w:szCs w:val="32"/>
        </w:rPr>
        <w:t xml:space="preserve"> о  самом  Иване  Денисовиче</w:t>
      </w:r>
      <w:r w:rsidRPr="00D14DB9">
        <w:rPr>
          <w:sz w:val="32"/>
          <w:szCs w:val="32"/>
        </w:rPr>
        <w:t>,</w:t>
      </w:r>
      <w:r>
        <w:rPr>
          <w:sz w:val="32"/>
          <w:szCs w:val="32"/>
        </w:rPr>
        <w:t xml:space="preserve"> передавая  ему часть  своего  жизненного  опыта.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Автор  зорок, он  подмечает  детали</w:t>
      </w:r>
      <w:r w:rsidRPr="00D14DB9">
        <w:rPr>
          <w:sz w:val="32"/>
          <w:szCs w:val="32"/>
        </w:rPr>
        <w:t>,</w:t>
      </w:r>
      <w:r>
        <w:rPr>
          <w:sz w:val="32"/>
          <w:szCs w:val="32"/>
        </w:rPr>
        <w:t xml:space="preserve"> часто   ускользающие  от  героев.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Вместе  с  тем  он  не  навязывает  свою  точку  зрения 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 xml:space="preserve"> эпическая сдержанность  его  повествования   соседствует  с  горечью  осознания  наших  бед  и  вин.    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3Подведение  итогов  урока.</w:t>
      </w: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За  внешней  простотой и  безыскусностью  рассказа  «Один   день   Ивана  Денисовича»  скрывается   многоплановость  и  серьёзность  повествования. Само  произведение  стало  знаковым  для  нашей  литературы.</w:t>
      </w:r>
    </w:p>
    <w:p w:rsidR="00BF7895" w:rsidRDefault="00BF7895" w:rsidP="00BF7895">
      <w:pPr>
        <w:rPr>
          <w:sz w:val="32"/>
          <w:szCs w:val="32"/>
        </w:rPr>
      </w:pPr>
    </w:p>
    <w:p w:rsidR="00BF7895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Домашнее  задание</w:t>
      </w:r>
    </w:p>
    <w:p w:rsidR="00BF7895" w:rsidRPr="00D45023" w:rsidRDefault="00BF7895" w:rsidP="00BF7895">
      <w:pPr>
        <w:rPr>
          <w:sz w:val="32"/>
          <w:szCs w:val="32"/>
        </w:rPr>
      </w:pPr>
      <w:r>
        <w:rPr>
          <w:sz w:val="32"/>
          <w:szCs w:val="32"/>
        </w:rPr>
        <w:t>Проанализировать  образ  Шухова. В  чём  его  сходство  и  различие  с  другими  героями?</w:t>
      </w:r>
    </w:p>
    <w:p w:rsidR="00BF7895" w:rsidRPr="00D45023" w:rsidRDefault="00BF7895" w:rsidP="00BF7895">
      <w:pPr>
        <w:rPr>
          <w:sz w:val="32"/>
          <w:szCs w:val="32"/>
        </w:rPr>
      </w:pPr>
    </w:p>
    <w:p w:rsidR="00BF7895" w:rsidRPr="00D45023" w:rsidRDefault="00BF7895" w:rsidP="00BF7895">
      <w:pPr>
        <w:rPr>
          <w:sz w:val="32"/>
          <w:szCs w:val="32"/>
          <w:u w:val="single"/>
        </w:rPr>
      </w:pPr>
    </w:p>
    <w:p w:rsidR="00D0088D" w:rsidRDefault="00D0088D"/>
    <w:sectPr w:rsidR="00D0088D" w:rsidSect="00737A55">
      <w:pgSz w:w="11906" w:h="16838"/>
      <w:pgMar w:top="360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7895"/>
    <w:rsid w:val="00BF7895"/>
    <w:rsid w:val="00D0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2011-09-02T17:16:00Z</dcterms:created>
  <dcterms:modified xsi:type="dcterms:W3CDTF">2011-09-02T17:17:00Z</dcterms:modified>
</cp:coreProperties>
</file>