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3C4521" w:rsidRPr="009A1ABC" w:rsidRDefault="003C4521" w:rsidP="009A1ABC">
      <w:pPr>
        <w:pStyle w:val="2"/>
        <w:shd w:val="clear" w:color="auto" w:fill="auto"/>
        <w:spacing w:line="240" w:lineRule="auto"/>
        <w:ind w:left="113" w:right="20" w:firstLine="567"/>
        <w:rPr>
          <w:sz w:val="24"/>
          <w:szCs w:val="24"/>
        </w:rPr>
      </w:pPr>
      <w:r w:rsidRPr="009A1ABC">
        <w:rPr>
          <w:rStyle w:val="c0"/>
          <w:sz w:val="24"/>
          <w:szCs w:val="24"/>
        </w:rPr>
        <w:t>Рабочая программа составлена на основе авторской программы под редакцией В.Я.Коровиной (Москва, «Просвещение»,2010 год, 12-е издание), допущенной Министерством образования и науки Российской Федерации,  которая полностью соответствует новым образовательным стандартам по литературе и входит в состав УМК и примерной программы основного общего образования по литературе.  Рабочая программа разработана на основе федерального базисного учебного плана  (приказ МО РФ от 09.03.04. года № 1312 «Об утверждении федерального базисного учебного плана и примерных учебных планов для  образовательных учреждений Российской Федерации, реализующих программу общего образования»),</w:t>
      </w:r>
      <w:r w:rsidRPr="009A1ABC">
        <w:rPr>
          <w:sz w:val="24"/>
          <w:szCs w:val="24"/>
        </w:rPr>
        <w:t xml:space="preserve"> согласно базисному учебному плану МБОУ «СОШ №128» г. Барнаула.</w:t>
      </w:r>
    </w:p>
    <w:p w:rsidR="003C4521" w:rsidRPr="009A1ABC" w:rsidRDefault="003C4521" w:rsidP="009A1ABC">
      <w:pPr>
        <w:pStyle w:val="c6"/>
        <w:spacing w:before="0" w:beforeAutospacing="0" w:after="0" w:afterAutospacing="0"/>
        <w:jc w:val="both"/>
        <w:rPr>
          <w:rStyle w:val="c0"/>
        </w:rPr>
      </w:pPr>
    </w:p>
    <w:p w:rsidR="003C4521" w:rsidRPr="009A1ABC" w:rsidRDefault="003C4521" w:rsidP="009A1ABC">
      <w:pPr>
        <w:pStyle w:val="c6"/>
        <w:spacing w:before="0" w:beforeAutospacing="0" w:after="0" w:afterAutospacing="0"/>
        <w:jc w:val="both"/>
        <w:rPr>
          <w:rStyle w:val="c0"/>
        </w:rPr>
      </w:pPr>
    </w:p>
    <w:p w:rsidR="003C4521" w:rsidRPr="009A1ABC" w:rsidRDefault="003C4521" w:rsidP="009A1ABC">
      <w:pPr>
        <w:pStyle w:val="2"/>
        <w:shd w:val="clear" w:color="auto" w:fill="auto"/>
        <w:spacing w:line="240" w:lineRule="auto"/>
        <w:ind w:right="20"/>
        <w:rPr>
          <w:b/>
          <w:sz w:val="24"/>
          <w:szCs w:val="24"/>
        </w:rPr>
      </w:pPr>
      <w:r w:rsidRPr="009A1ABC">
        <w:rPr>
          <w:b/>
          <w:sz w:val="24"/>
          <w:szCs w:val="24"/>
        </w:rPr>
        <w:t xml:space="preserve"> Обоснование выбора программы</w:t>
      </w:r>
    </w:p>
    <w:p w:rsidR="003C4521" w:rsidRPr="009A1ABC" w:rsidRDefault="003C4521" w:rsidP="009A1ABC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 w:rsidRPr="009A1ABC">
        <w:rPr>
          <w:b/>
          <w:sz w:val="24"/>
          <w:szCs w:val="24"/>
        </w:rPr>
        <w:t xml:space="preserve"> </w:t>
      </w:r>
      <w:r w:rsidRPr="009A1ABC">
        <w:rPr>
          <w:sz w:val="24"/>
          <w:szCs w:val="24"/>
        </w:rPr>
        <w:t xml:space="preserve">Выбор системы обучения и УМК по предмету  «Литература» для реализации рабочей программы основан на анализе образовательных потребностей учащихся и их родителей и цели школы. В соответствии с законом «Об образовании» основной целью школы является обеспечение высокого уровня преподавания предметов учебного плана, соответствующего условиям государственных стандартов образования и требованиям современного информационного общества: </w:t>
      </w:r>
    </w:p>
    <w:p w:rsidR="003C4521" w:rsidRPr="009A1ABC" w:rsidRDefault="003C4521" w:rsidP="009A1ABC">
      <w:pPr>
        <w:pStyle w:val="2"/>
        <w:shd w:val="clear" w:color="auto" w:fill="auto"/>
        <w:spacing w:line="240" w:lineRule="auto"/>
        <w:ind w:left="113" w:right="20" w:firstLine="567"/>
        <w:rPr>
          <w:sz w:val="24"/>
          <w:szCs w:val="24"/>
        </w:rPr>
      </w:pPr>
      <w:r w:rsidRPr="009A1ABC">
        <w:rPr>
          <w:sz w:val="24"/>
          <w:szCs w:val="24"/>
        </w:rPr>
        <w:t>- соответствие УМК возрастным и психологическим особенностям учащихся;</w:t>
      </w:r>
    </w:p>
    <w:p w:rsidR="003C4521" w:rsidRPr="009A1ABC" w:rsidRDefault="003C4521" w:rsidP="009A1ABC">
      <w:pPr>
        <w:pStyle w:val="2"/>
        <w:shd w:val="clear" w:color="auto" w:fill="auto"/>
        <w:spacing w:line="240" w:lineRule="auto"/>
        <w:ind w:left="113" w:right="20" w:firstLine="567"/>
        <w:rPr>
          <w:sz w:val="24"/>
          <w:szCs w:val="24"/>
        </w:rPr>
      </w:pPr>
      <w:r w:rsidRPr="009A1ABC">
        <w:rPr>
          <w:sz w:val="24"/>
          <w:szCs w:val="24"/>
        </w:rPr>
        <w:t>-  соотнесенность с содержанием государственной итоговой аттестации;</w:t>
      </w:r>
    </w:p>
    <w:p w:rsidR="003C4521" w:rsidRPr="009A1ABC" w:rsidRDefault="003C4521" w:rsidP="009A1ABC">
      <w:pPr>
        <w:pStyle w:val="2"/>
        <w:shd w:val="clear" w:color="auto" w:fill="auto"/>
        <w:spacing w:line="240" w:lineRule="auto"/>
        <w:ind w:left="113" w:right="20" w:firstLine="567"/>
        <w:rPr>
          <w:sz w:val="24"/>
          <w:szCs w:val="24"/>
        </w:rPr>
      </w:pPr>
      <w:r w:rsidRPr="009A1ABC">
        <w:rPr>
          <w:sz w:val="24"/>
          <w:szCs w:val="24"/>
        </w:rPr>
        <w:t>-  завершенность учебной линии;</w:t>
      </w:r>
    </w:p>
    <w:p w:rsidR="003C4521" w:rsidRPr="009A1ABC" w:rsidRDefault="003C4521" w:rsidP="009A1ABC">
      <w:pPr>
        <w:pStyle w:val="2"/>
        <w:shd w:val="clear" w:color="auto" w:fill="auto"/>
        <w:spacing w:line="240" w:lineRule="auto"/>
        <w:ind w:left="113" w:right="20" w:firstLine="567"/>
        <w:rPr>
          <w:rStyle w:val="FontStyle122"/>
          <w:sz w:val="24"/>
          <w:szCs w:val="24"/>
        </w:rPr>
      </w:pPr>
      <w:r w:rsidRPr="009A1ABC">
        <w:rPr>
          <w:sz w:val="24"/>
          <w:szCs w:val="24"/>
        </w:rPr>
        <w:t>-  обеспечение преемственности образовательных программ на разных ступенях обучения.</w:t>
      </w:r>
      <w:r w:rsidRPr="009A1ABC">
        <w:rPr>
          <w:rStyle w:val="FontStyle122"/>
          <w:sz w:val="24"/>
          <w:szCs w:val="24"/>
        </w:rPr>
        <w:t xml:space="preserve"> </w:t>
      </w:r>
    </w:p>
    <w:p w:rsidR="003C4521" w:rsidRPr="009A1ABC" w:rsidRDefault="003C4521" w:rsidP="009A1ABC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auto"/>
        </w:rPr>
      </w:pPr>
      <w:r w:rsidRPr="009A1ABC">
        <w:rPr>
          <w:rFonts w:ascii="Times New Roman" w:hAnsi="Times New Roman" w:cs="Times New Roman"/>
          <w:color w:val="auto"/>
        </w:rPr>
        <w:t>Главной идеей программы является изучение литературы от фольклора к древнерусской литературе, от нее к русской литературе XVIII, XIX  и XX веков. В программе соблюдена системная направленность. Содержание программного материала построено концентрично – оно включает два больших концентра (5-9 и 10-11 классы). Программа каждого класса включает в себя произведения русской и зарубежной литературы, поднимающие вечные проблемы. В каждом классе затронута одна из ведущих проблем литературного образования.</w:t>
      </w:r>
    </w:p>
    <w:p w:rsidR="003C4521" w:rsidRPr="009A1ABC" w:rsidRDefault="003C4521" w:rsidP="009A1ABC">
      <w:pPr>
        <w:pStyle w:val="2"/>
        <w:shd w:val="clear" w:color="auto" w:fill="auto"/>
        <w:spacing w:line="240" w:lineRule="auto"/>
        <w:ind w:left="113" w:right="20" w:firstLine="567"/>
        <w:rPr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ABC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Ценностные ориентиры содержания учебного предмета</w:t>
      </w:r>
      <w:r w:rsidRPr="009A1ABC">
        <w:rPr>
          <w:rFonts w:ascii="Times New Roman" w:hAnsi="Times New Roman" w:cs="Times New Roman"/>
          <w:sz w:val="24"/>
          <w:szCs w:val="24"/>
        </w:rPr>
        <w:br/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 как учебный предмет имеет большое значение в решении задач не только обучения, но и воспитания. На этих уроках учащиеся знако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мятся с художественными произведениями, нравственный по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тенциал которых очень высок. Таким образом, в процессе пол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ноценного восприятия художественного произведения форми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руется духовно-нравственное воспитание и развитие учащихся. Литература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ответствующих национальным и общечеловеческим ценностям. На уроках литературы продолжается развитие тех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ники чтения, совершенствование качества чтения, особенно ос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мысленности. Читая и анализируя произведения, учащиеся  заду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мываются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ственного воспитания и развития, реализуемая в рамках урока литературы, формирует личностные качества человека, характеризующие его отношение к другим людям, к Родине.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4521" w:rsidRPr="009A1ABC" w:rsidRDefault="003C4521" w:rsidP="009A1ABC">
      <w:pPr>
        <w:pStyle w:val="c6"/>
        <w:spacing w:before="0" w:beforeAutospacing="0" w:after="0" w:afterAutospacing="0"/>
        <w:jc w:val="both"/>
        <w:rPr>
          <w:b/>
        </w:rPr>
      </w:pPr>
    </w:p>
    <w:p w:rsidR="003C4521" w:rsidRPr="009A1ABC" w:rsidRDefault="003C4521" w:rsidP="009A1ABC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    Изучение литературы на базовом уровне среднего (полного) общего образования направлено на достижение следующих </w:t>
      </w:r>
      <w:r w:rsidRPr="009A1ABC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-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- формирование общего представления об историко-литературном процессе.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ABC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Ценностные ориентиры содержания учебного предмета</w:t>
      </w:r>
      <w:r w:rsidRPr="009A1ABC">
        <w:rPr>
          <w:rFonts w:ascii="Times New Roman" w:hAnsi="Times New Roman" w:cs="Times New Roman"/>
          <w:sz w:val="24"/>
          <w:szCs w:val="24"/>
        </w:rPr>
        <w:br/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 как учебный предмет имеет большое значение в решении задач не только обучения, но и воспитания. На этих уроках учащиеся знако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мятся с художественными произведениями, нравственный по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тенциал которых очень высок. Таким образом, в процессе пол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ноценного восприятия художественного произведения форми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руется духовно-нравственное воспитание и развитие учащихся. Литература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ответствующих национальным и общечеловеческим </w:t>
      </w:r>
      <w:proofErr w:type="spellStart"/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ценностям</w:t>
      </w:r>
      <w:proofErr w:type="gramStart"/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gramEnd"/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уроках литературы продолжается развитие тех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ники чтения, совершенствование качества чтения, особенно ос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мысленности. Читая и анализируя произведения, учащиеся  заду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мываются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</w:t>
      </w:r>
      <w:r w:rsidRPr="009A1AB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ственного воспитания и развития, реализуемая в рамках урока литературы, формирует личностные качества человека, характеризующие его отношение к другим людям, к Родине.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ABC">
        <w:rPr>
          <w:rFonts w:ascii="Times New Roman" w:hAnsi="Times New Roman" w:cs="Times New Roman"/>
          <w:b/>
          <w:sz w:val="24"/>
          <w:szCs w:val="24"/>
          <w:lang w:eastAsia="ru-RU"/>
        </w:rPr>
        <w:t>Формы организации образовательного процесса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ABC">
        <w:rPr>
          <w:rFonts w:ascii="Times New Roman" w:hAnsi="Times New Roman" w:cs="Times New Roman"/>
          <w:sz w:val="24"/>
          <w:szCs w:val="24"/>
          <w:lang w:eastAsia="ru-RU"/>
        </w:rPr>
        <w:t xml:space="preserve">Особую важность приобретает продуманность типологии и формы урока, от их типа и формы зависит структура и методика урока. При составлении данной рабочей программы учитывались типы и виды уроков в зависимости от содержания: 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ABC">
        <w:rPr>
          <w:rFonts w:ascii="Times New Roman" w:hAnsi="Times New Roman" w:cs="Times New Roman"/>
          <w:sz w:val="24"/>
          <w:szCs w:val="24"/>
          <w:lang w:eastAsia="ru-RU"/>
        </w:rPr>
        <w:t>- Уроки изучения литературного произведения: вступительные уроки, уроки чтения и анализа произведения, заключительные, обобщающие уроки.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ABC">
        <w:rPr>
          <w:rFonts w:ascii="Times New Roman" w:hAnsi="Times New Roman" w:cs="Times New Roman"/>
          <w:sz w:val="24"/>
          <w:szCs w:val="24"/>
          <w:lang w:eastAsia="ru-RU"/>
        </w:rPr>
        <w:t>- Уроки изучения истории и теории литературы: изучение обзорных тем, жизненного и творческого пути писателя, крупных теоретико-литературных понятий, изучение литературно-критических статей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ABC">
        <w:rPr>
          <w:rFonts w:ascii="Times New Roman" w:hAnsi="Times New Roman" w:cs="Times New Roman"/>
          <w:sz w:val="24"/>
          <w:szCs w:val="24"/>
          <w:lang w:eastAsia="ru-RU"/>
        </w:rPr>
        <w:t>- Уроки развития речи: обучение видам устной речи, различным видам письменной речи, обучение сочинениям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ABC">
        <w:rPr>
          <w:rFonts w:ascii="Times New Roman" w:hAnsi="Times New Roman" w:cs="Times New Roman"/>
          <w:sz w:val="24"/>
          <w:szCs w:val="24"/>
          <w:lang w:eastAsia="ru-RU"/>
        </w:rPr>
        <w:t xml:space="preserve">      В соответствии с учебным планом школы Рабочая </w:t>
      </w:r>
      <w:r w:rsidR="00974AA2" w:rsidRPr="009A1ABC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102 часа</w:t>
      </w:r>
      <w:r w:rsidRPr="009A1ABC">
        <w:rPr>
          <w:rFonts w:ascii="Times New Roman" w:hAnsi="Times New Roman" w:cs="Times New Roman"/>
          <w:sz w:val="24"/>
          <w:szCs w:val="24"/>
          <w:lang w:eastAsia="ru-RU"/>
        </w:rPr>
        <w:t xml:space="preserve"> год (3 часа в неделю).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ABC">
        <w:rPr>
          <w:rFonts w:ascii="Times New Roman" w:hAnsi="Times New Roman" w:cs="Times New Roman"/>
          <w:sz w:val="24"/>
          <w:szCs w:val="24"/>
          <w:lang w:eastAsia="ru-RU"/>
        </w:rPr>
        <w:t xml:space="preserve">     В соответствии с авторской программой на уроки внеклассного чтения отведено 16 уроков, на уроки развития речи – 2 урока, на контрольные работы – 5 уроков.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9A1ABC" w:rsidRPr="009A1ABC" w:rsidRDefault="009A1ABC" w:rsidP="009A1ABC">
      <w:pPr>
        <w:jc w:val="both"/>
        <w:rPr>
          <w:rFonts w:ascii="Times New Roman" w:hAnsi="Times New Roman" w:cs="Times New Roman"/>
          <w:b/>
          <w:color w:val="auto"/>
        </w:rPr>
      </w:pPr>
      <w:r w:rsidRPr="009A1ABC">
        <w:rPr>
          <w:rFonts w:ascii="Times New Roman" w:hAnsi="Times New Roman" w:cs="Times New Roman"/>
          <w:b/>
          <w:color w:val="auto"/>
        </w:rPr>
        <w:t>Критерии оценивания работ по литературе</w:t>
      </w:r>
    </w:p>
    <w:p w:rsidR="009A1ABC" w:rsidRPr="009A1ABC" w:rsidRDefault="009A1ABC" w:rsidP="009A1ABC">
      <w:pPr>
        <w:jc w:val="both"/>
        <w:rPr>
          <w:rFonts w:ascii="Times New Roman" w:hAnsi="Times New Roman" w:cs="Times New Roman"/>
          <w:b/>
          <w:color w:val="auto"/>
        </w:rPr>
      </w:pPr>
      <w:r w:rsidRPr="009A1ABC">
        <w:rPr>
          <w:rFonts w:ascii="Times New Roman" w:hAnsi="Times New Roman" w:cs="Times New Roman"/>
          <w:b/>
          <w:color w:val="auto"/>
        </w:rPr>
        <w:t>1.</w:t>
      </w:r>
      <w:r w:rsidRPr="009A1ABC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9A1ABC">
        <w:rPr>
          <w:rFonts w:ascii="Times New Roman" w:hAnsi="Times New Roman" w:cs="Times New Roman"/>
          <w:color w:val="auto"/>
        </w:rPr>
        <w:t>Критерии оценки   сочинения</w:t>
      </w:r>
    </w:p>
    <w:p w:rsidR="009A1ABC" w:rsidRPr="009A1ABC" w:rsidRDefault="009A1ABC" w:rsidP="009A1ABC">
      <w:pPr>
        <w:jc w:val="both"/>
        <w:rPr>
          <w:rFonts w:ascii="Times New Roman" w:hAnsi="Times New Roman" w:cs="Times New Roman"/>
          <w:color w:val="auto"/>
        </w:rPr>
      </w:pPr>
      <w:r w:rsidRPr="009A1ABC">
        <w:rPr>
          <w:rFonts w:ascii="Times New Roman" w:hAnsi="Times New Roman" w:cs="Times New Roman"/>
          <w:color w:val="auto"/>
        </w:rPr>
        <w:t xml:space="preserve">Сочинение оценивается </w:t>
      </w:r>
      <w:r w:rsidRPr="009A1ABC">
        <w:rPr>
          <w:rFonts w:ascii="Times New Roman" w:hAnsi="Times New Roman" w:cs="Times New Roman"/>
          <w:b/>
          <w:color w:val="auto"/>
        </w:rPr>
        <w:t>по пяти критериям</w:t>
      </w:r>
      <w:r w:rsidRPr="009A1ABC">
        <w:rPr>
          <w:rFonts w:ascii="Times New Roman" w:hAnsi="Times New Roman" w:cs="Times New Roman"/>
          <w:color w:val="auto"/>
        </w:rPr>
        <w:t xml:space="preserve">. Первый критерий (содержательный) является главным. Если при проверке сочинения по первому критерию поставлено 0 баллов, то задание считается </w:t>
      </w:r>
      <w:r w:rsidRPr="009A1ABC">
        <w:rPr>
          <w:rFonts w:ascii="Times New Roman" w:hAnsi="Times New Roman" w:cs="Times New Roman"/>
          <w:b/>
          <w:color w:val="auto"/>
        </w:rPr>
        <w:t>невыполненным и дальше не проверяется: по всем остальным критериям выставляется 0 баллов.</w:t>
      </w:r>
    </w:p>
    <w:p w:rsidR="009A1ABC" w:rsidRPr="009A1ABC" w:rsidRDefault="009A1ABC" w:rsidP="009A1ABC">
      <w:pPr>
        <w:jc w:val="both"/>
        <w:rPr>
          <w:rFonts w:ascii="Times New Roman" w:hAnsi="Times New Roman" w:cs="Times New Roman"/>
          <w:color w:val="auto"/>
        </w:rPr>
      </w:pPr>
      <w:r w:rsidRPr="009A1ABC">
        <w:rPr>
          <w:rFonts w:ascii="Times New Roman" w:hAnsi="Times New Roman" w:cs="Times New Roman"/>
          <w:color w:val="auto"/>
        </w:rPr>
        <w:t xml:space="preserve">    При оценке следует учитывать объем написанного сочинения. Если в сочинении менее 200 слов, то такая работа считается невыполненной и оценивается 0 баллов.  </w:t>
      </w:r>
    </w:p>
    <w:p w:rsidR="009A1ABC" w:rsidRPr="009A1ABC" w:rsidRDefault="009A1ABC" w:rsidP="009A1ABC">
      <w:pPr>
        <w:jc w:val="both"/>
        <w:rPr>
          <w:rFonts w:ascii="Times New Roman" w:hAnsi="Times New Roman" w:cs="Times New Roman"/>
          <w:color w:val="auto"/>
        </w:rPr>
      </w:pPr>
      <w:r w:rsidRPr="009A1ABC">
        <w:rPr>
          <w:rFonts w:ascii="Times New Roman" w:hAnsi="Times New Roman" w:cs="Times New Roman"/>
          <w:color w:val="auto"/>
        </w:rPr>
        <w:t>Максимальное количество слов в сочинении не установлено, но обучающийся в определении объема своего сочинения должен исходить из того, что на всю работу отводится 4 часа. Рекомендуемое максимальное количество слов в сочинении 400 слов.</w:t>
      </w:r>
    </w:p>
    <w:tbl>
      <w:tblPr>
        <w:tblW w:w="9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9"/>
        <w:gridCol w:w="1810"/>
      </w:tblGrid>
      <w:tr w:rsidR="009A1ABC" w:rsidRPr="009A1ABC" w:rsidTr="00335A27">
        <w:tc>
          <w:tcPr>
            <w:tcW w:w="9039" w:type="dxa"/>
            <w:gridSpan w:val="2"/>
          </w:tcPr>
          <w:p w:rsidR="009A1ABC" w:rsidRPr="009A1ABC" w:rsidRDefault="009A1ABC" w:rsidP="009A1ABC">
            <w:pPr>
              <w:pStyle w:val="a5"/>
              <w:widowControl/>
              <w:numPr>
                <w:ilvl w:val="0"/>
                <w:numId w:val="27"/>
              </w:numPr>
              <w:suppressAutoHyphens w:val="0"/>
              <w:autoSpaceDE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9A1ABC">
              <w:rPr>
                <w:b/>
                <w:sz w:val="24"/>
                <w:szCs w:val="24"/>
              </w:rPr>
              <w:t>Глубина раскрытия темы</w:t>
            </w:r>
          </w:p>
        </w:tc>
      </w:tr>
      <w:tr w:rsidR="009A1ABC" w:rsidRPr="009A1ABC" w:rsidTr="00335A27">
        <w:trPr>
          <w:trHeight w:val="275"/>
        </w:trPr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A1ABC">
              <w:rPr>
                <w:rFonts w:ascii="Times New Roman" w:hAnsi="Times New Roman" w:cs="Times New Roman"/>
                <w:color w:val="auto"/>
              </w:rPr>
              <w:t xml:space="preserve">Обучающийся раскрывает тему сочинения  </w:t>
            </w:r>
            <w:r w:rsidRPr="009A1ABC">
              <w:rPr>
                <w:rFonts w:ascii="Times New Roman" w:hAnsi="Times New Roman" w:cs="Times New Roman"/>
                <w:b/>
                <w:color w:val="auto"/>
              </w:rPr>
              <w:t>и /или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 отвечает на поставленный вопрос, аргументирует свои тезисы в соответствии с формулировкой темы, </w:t>
            </w:r>
            <w:proofErr w:type="gramEnd"/>
          </w:p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тезисы аргументированы обращением к тексту литературного произведения </w:t>
            </w:r>
            <w:r w:rsidRPr="009A1ABC">
              <w:rPr>
                <w:rFonts w:ascii="Times New Roman" w:hAnsi="Times New Roman" w:cs="Times New Roman"/>
                <w:b/>
                <w:color w:val="auto"/>
              </w:rPr>
              <w:t>и/или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фактам истории, культуры, обращение к тексту того или иного литературного произведения и/или к тому или иному факту истории, культуры оправдано логикой и содержанием сочинения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9A1ABC" w:rsidRPr="009A1ABC" w:rsidTr="00335A27">
        <w:trPr>
          <w:trHeight w:val="275"/>
        </w:trPr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A1ABC">
              <w:rPr>
                <w:rFonts w:ascii="Times New Roman" w:hAnsi="Times New Roman" w:cs="Times New Roman"/>
                <w:color w:val="auto"/>
              </w:rPr>
              <w:t xml:space="preserve">Обучающийся раскрывает тему сочинения  </w:t>
            </w:r>
            <w:proofErr w:type="spellStart"/>
            <w:r w:rsidRPr="009A1ABC">
              <w:rPr>
                <w:rFonts w:ascii="Times New Roman" w:hAnsi="Times New Roman" w:cs="Times New Roman"/>
                <w:color w:val="auto"/>
              </w:rPr>
              <w:t>поверхностно</w:t>
            </w:r>
            <w:r w:rsidRPr="009A1ABC">
              <w:rPr>
                <w:rFonts w:ascii="Times New Roman" w:hAnsi="Times New Roman" w:cs="Times New Roman"/>
                <w:b/>
                <w:color w:val="auto"/>
              </w:rPr>
              <w:t>и</w:t>
            </w:r>
            <w:proofErr w:type="spellEnd"/>
            <w:r w:rsidRPr="009A1ABC">
              <w:rPr>
                <w:rFonts w:ascii="Times New Roman" w:hAnsi="Times New Roman" w:cs="Times New Roman"/>
                <w:b/>
                <w:color w:val="auto"/>
              </w:rPr>
              <w:t xml:space="preserve"> /или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 отвечает на поставленный вопрос, </w:t>
            </w:r>
            <w:r w:rsidRPr="009A1ABC">
              <w:rPr>
                <w:rFonts w:ascii="Times New Roman" w:hAnsi="Times New Roman" w:cs="Times New Roman"/>
                <w:b/>
                <w:color w:val="auto"/>
              </w:rPr>
              <w:t>и/</w:t>
            </w:r>
            <w:proofErr w:type="spellStart"/>
            <w:r w:rsidRPr="009A1ABC">
              <w:rPr>
                <w:rFonts w:ascii="Times New Roman" w:hAnsi="Times New Roman" w:cs="Times New Roman"/>
                <w:b/>
                <w:color w:val="auto"/>
              </w:rPr>
              <w:t>или</w:t>
            </w:r>
            <w:r w:rsidRPr="009A1ABC">
              <w:rPr>
                <w:rFonts w:ascii="Times New Roman" w:hAnsi="Times New Roman" w:cs="Times New Roman"/>
                <w:color w:val="auto"/>
              </w:rPr>
              <w:t>аргументирует</w:t>
            </w:r>
            <w:proofErr w:type="spellEnd"/>
            <w:r w:rsidRPr="009A1ABC">
              <w:rPr>
                <w:rFonts w:ascii="Times New Roman" w:hAnsi="Times New Roman" w:cs="Times New Roman"/>
                <w:color w:val="auto"/>
              </w:rPr>
              <w:t xml:space="preserve"> свои тезисы в соответствии с формулировкой темы, но не обращается к тексту литературного произведения или фактам истории, культуры, и/или обращение к тексту литературного произведения и/или фактам истории, культуры не оправдано логикой и содержанием сочинения</w:t>
            </w:r>
            <w:proofErr w:type="gramEnd"/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A1ABC" w:rsidRPr="009A1ABC" w:rsidTr="00335A27">
        <w:trPr>
          <w:trHeight w:val="275"/>
        </w:trPr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A1ABC">
              <w:rPr>
                <w:rFonts w:ascii="Times New Roman" w:hAnsi="Times New Roman" w:cs="Times New Roman"/>
                <w:color w:val="auto"/>
              </w:rPr>
              <w:t xml:space="preserve">Обучающийся не раскрывает тему сочинения, не даёт ответа на вопрос, и/или обращение к тексту литературного произведения и/или фактам истории, культуры отсутствует </w:t>
            </w:r>
            <w:proofErr w:type="gramEnd"/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A1ABC" w:rsidRPr="009A1ABC" w:rsidTr="00335A27">
        <w:trPr>
          <w:trHeight w:val="275"/>
        </w:trPr>
        <w:tc>
          <w:tcPr>
            <w:tcW w:w="9039" w:type="dxa"/>
            <w:gridSpan w:val="2"/>
          </w:tcPr>
          <w:p w:rsidR="009A1ABC" w:rsidRPr="009A1ABC" w:rsidRDefault="009A1ABC" w:rsidP="009A1ABC">
            <w:pPr>
              <w:pStyle w:val="a5"/>
              <w:widowControl/>
              <w:numPr>
                <w:ilvl w:val="0"/>
                <w:numId w:val="27"/>
              </w:numPr>
              <w:suppressAutoHyphens w:val="0"/>
              <w:autoSpaceDE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9A1ABC">
              <w:rPr>
                <w:b/>
                <w:sz w:val="24"/>
                <w:szCs w:val="24"/>
              </w:rPr>
              <w:t xml:space="preserve">Знание текста художественного произведения и/или фактов истории, культуры </w:t>
            </w:r>
          </w:p>
        </w:tc>
      </w:tr>
      <w:tr w:rsidR="009A1ABC" w:rsidRPr="009A1ABC" w:rsidTr="00335A27">
        <w:trPr>
          <w:trHeight w:val="252"/>
        </w:trPr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A1ABC">
              <w:rPr>
                <w:rFonts w:ascii="Times New Roman" w:hAnsi="Times New Roman" w:cs="Times New Roman"/>
                <w:color w:val="auto"/>
              </w:rPr>
              <w:t xml:space="preserve">Обучающийся показывает знание текста, апеллирует к тексту в своих суждениях  (интерпретирует, цитирует, комментирует, пересказывает, анализирует) текст художественного произведения, </w:t>
            </w:r>
            <w:r w:rsidRPr="009A1ABC">
              <w:rPr>
                <w:rFonts w:ascii="Times New Roman" w:hAnsi="Times New Roman" w:cs="Times New Roman"/>
                <w:b/>
                <w:color w:val="auto"/>
              </w:rPr>
              <w:t xml:space="preserve">и/или </w:t>
            </w:r>
            <w:r w:rsidRPr="009A1ABC">
              <w:rPr>
                <w:rFonts w:ascii="Times New Roman" w:hAnsi="Times New Roman" w:cs="Times New Roman"/>
                <w:color w:val="auto"/>
              </w:rPr>
              <w:t>обнаруживает знания фактов истории и культуры (интерпретирует, анализирует, комментирует их)</w:t>
            </w:r>
            <w:proofErr w:type="gramEnd"/>
          </w:p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фактические ошибки и неточности отсутствуют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9A1ABC" w:rsidRPr="009A1ABC" w:rsidTr="00335A27">
        <w:trPr>
          <w:trHeight w:val="252"/>
        </w:trPr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Показывает недостаточное знание текста и/или неумение его анализировать и интерпретировать, подменяя анализ и интерпретацию  пересказом</w:t>
            </w:r>
          </w:p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и/или допускает не более 3 фактических ошибок в знании текста или фонового материала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A1ABC" w:rsidRPr="009A1ABC" w:rsidTr="00335A27">
        <w:trPr>
          <w:trHeight w:val="252"/>
        </w:trPr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Показывает незнание текста, неумение его анализировать и интерпретировать </w:t>
            </w:r>
          </w:p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и/или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допускает более 3 фактических ошибок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A1ABC" w:rsidRPr="009A1ABC" w:rsidTr="00335A27">
        <w:tc>
          <w:tcPr>
            <w:tcW w:w="9039" w:type="dxa"/>
            <w:gridSpan w:val="2"/>
          </w:tcPr>
          <w:p w:rsidR="009A1ABC" w:rsidRPr="009A1ABC" w:rsidRDefault="009A1ABC" w:rsidP="009A1ABC">
            <w:pPr>
              <w:pStyle w:val="a5"/>
              <w:widowControl/>
              <w:numPr>
                <w:ilvl w:val="0"/>
                <w:numId w:val="27"/>
              </w:numPr>
              <w:suppressAutoHyphens w:val="0"/>
              <w:autoSpaceDE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9A1ABC">
              <w:rPr>
                <w:b/>
                <w:sz w:val="24"/>
                <w:szCs w:val="24"/>
              </w:rPr>
              <w:t>Культурологическая и/или филологическая компетентность</w:t>
            </w:r>
          </w:p>
        </w:tc>
      </w:tr>
      <w:tr w:rsidR="009A1ABC" w:rsidRPr="009A1ABC" w:rsidTr="00335A27"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A1ABC">
              <w:rPr>
                <w:rFonts w:ascii="Times New Roman" w:hAnsi="Times New Roman" w:cs="Times New Roman"/>
                <w:color w:val="auto"/>
              </w:rPr>
              <w:lastRenderedPageBreak/>
              <w:t>Обучающийся</w:t>
            </w:r>
            <w:proofErr w:type="gramEnd"/>
            <w:r w:rsidRPr="009A1ABC">
              <w:rPr>
                <w:rFonts w:ascii="Times New Roman" w:hAnsi="Times New Roman" w:cs="Times New Roman"/>
                <w:color w:val="auto"/>
              </w:rPr>
              <w:t xml:space="preserve"> применяет термины и понятия литературоведения, </w:t>
            </w:r>
            <w:proofErr w:type="spellStart"/>
            <w:r w:rsidRPr="009A1ABC">
              <w:rPr>
                <w:rFonts w:ascii="Times New Roman" w:hAnsi="Times New Roman" w:cs="Times New Roman"/>
                <w:color w:val="auto"/>
              </w:rPr>
              <w:t>культурологии</w:t>
            </w:r>
            <w:proofErr w:type="spellEnd"/>
            <w:r w:rsidRPr="009A1ABC">
              <w:rPr>
                <w:rFonts w:ascii="Times New Roman" w:hAnsi="Times New Roman" w:cs="Times New Roman"/>
                <w:color w:val="auto"/>
              </w:rPr>
              <w:t>, искусствоведения в качестве инструмента интерпретации и анализа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A1ABC" w:rsidRPr="009A1ABC" w:rsidTr="00335A27"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Не применяет термины и понятия литературоведения, </w:t>
            </w:r>
            <w:proofErr w:type="spellStart"/>
            <w:r w:rsidRPr="009A1ABC">
              <w:rPr>
                <w:rFonts w:ascii="Times New Roman" w:hAnsi="Times New Roman" w:cs="Times New Roman"/>
                <w:color w:val="auto"/>
              </w:rPr>
              <w:t>культурологии</w:t>
            </w:r>
            <w:proofErr w:type="spellEnd"/>
            <w:r w:rsidRPr="009A1ABC">
              <w:rPr>
                <w:rFonts w:ascii="Times New Roman" w:hAnsi="Times New Roman" w:cs="Times New Roman"/>
                <w:color w:val="auto"/>
              </w:rPr>
              <w:t>, искусствоведения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A1ABC" w:rsidRPr="009A1ABC" w:rsidTr="00335A27">
        <w:tc>
          <w:tcPr>
            <w:tcW w:w="9039" w:type="dxa"/>
            <w:gridSpan w:val="2"/>
          </w:tcPr>
          <w:p w:rsidR="009A1ABC" w:rsidRPr="009A1ABC" w:rsidRDefault="009A1ABC" w:rsidP="009A1ABC">
            <w:pPr>
              <w:pStyle w:val="a5"/>
              <w:widowControl/>
              <w:numPr>
                <w:ilvl w:val="0"/>
                <w:numId w:val="27"/>
              </w:numPr>
              <w:suppressAutoHyphens w:val="0"/>
              <w:autoSpaceDE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9A1ABC">
              <w:rPr>
                <w:b/>
                <w:sz w:val="24"/>
                <w:szCs w:val="24"/>
              </w:rPr>
              <w:t>Композиционная цельность и логичность изложения</w:t>
            </w:r>
          </w:p>
        </w:tc>
      </w:tr>
      <w:tr w:rsidR="009A1ABC" w:rsidRPr="009A1ABC" w:rsidTr="00335A27"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Сочинение характеризуется композиционной цельностью, его части логично связаны, внутри смысловых частей нет нарушений последовательности и необоснованных повторов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9A1ABC" w:rsidRPr="009A1ABC" w:rsidTr="00335A27">
        <w:trPr>
          <w:trHeight w:val="1758"/>
        </w:trPr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Сочинение характеризуется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 </w:t>
            </w:r>
            <w:r w:rsidRPr="009A1ABC">
              <w:rPr>
                <w:rFonts w:ascii="Times New Roman" w:hAnsi="Times New Roman" w:cs="Times New Roman"/>
                <w:b/>
                <w:color w:val="auto"/>
              </w:rPr>
              <w:t>и/или</w:t>
            </w:r>
          </w:p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в сочинении прослеживается композиционный замысел, но есть нарушения композиционной связи между смысловыми частями, </w:t>
            </w:r>
            <w:r w:rsidRPr="009A1ABC">
              <w:rPr>
                <w:rFonts w:ascii="Times New Roman" w:hAnsi="Times New Roman" w:cs="Times New Roman"/>
                <w:b/>
                <w:color w:val="auto"/>
              </w:rPr>
              <w:t>и/или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мысль повторяется и не развивается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A1ABC" w:rsidRPr="009A1ABC" w:rsidTr="00335A27"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В сочинении не прослеживается композиционного замысла; допущены грубые нарушения последовательности частей высказывания, существенно затрудняющие понимание смысла сочинения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A1ABC" w:rsidRPr="009A1ABC" w:rsidTr="00335A27">
        <w:tc>
          <w:tcPr>
            <w:tcW w:w="9039" w:type="dxa"/>
            <w:gridSpan w:val="2"/>
          </w:tcPr>
          <w:p w:rsidR="009A1ABC" w:rsidRPr="009A1ABC" w:rsidRDefault="009A1ABC" w:rsidP="009A1ABC">
            <w:pPr>
              <w:pStyle w:val="a5"/>
              <w:widowControl/>
              <w:numPr>
                <w:ilvl w:val="0"/>
                <w:numId w:val="27"/>
              </w:numPr>
              <w:suppressAutoHyphens w:val="0"/>
              <w:autoSpaceDE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9A1ABC">
              <w:rPr>
                <w:b/>
                <w:sz w:val="24"/>
                <w:szCs w:val="24"/>
              </w:rPr>
              <w:t>Следования нормам речи</w:t>
            </w:r>
          </w:p>
        </w:tc>
      </w:tr>
      <w:tr w:rsidR="009A1ABC" w:rsidRPr="009A1ABC" w:rsidTr="00335A27"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Речевых ошибок нет, или допущено не более 2 речевых ошибок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9A1ABC" w:rsidRPr="009A1ABC" w:rsidTr="00335A27"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Допущены 3 – 4 речевые ошибки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A1ABC" w:rsidRPr="009A1ABC" w:rsidTr="00335A27"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Допущено 5 и более речевых ошибок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A1ABC" w:rsidRPr="009A1ABC" w:rsidTr="00335A27">
        <w:tc>
          <w:tcPr>
            <w:tcW w:w="7229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Максимальный балл:</w:t>
            </w:r>
          </w:p>
        </w:tc>
        <w:tc>
          <w:tcPr>
            <w:tcW w:w="1810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</w:tr>
    </w:tbl>
    <w:p w:rsidR="009A1ABC" w:rsidRPr="009A1ABC" w:rsidRDefault="009A1ABC" w:rsidP="009A1ABC">
      <w:pPr>
        <w:jc w:val="both"/>
        <w:rPr>
          <w:rFonts w:ascii="Times New Roman" w:hAnsi="Times New Roman" w:cs="Times New Roman"/>
          <w:color w:val="auto"/>
        </w:rPr>
      </w:pPr>
    </w:p>
    <w:p w:rsidR="009A1ABC" w:rsidRPr="009A1ABC" w:rsidRDefault="009A1ABC" w:rsidP="009A1ABC">
      <w:pPr>
        <w:jc w:val="both"/>
        <w:rPr>
          <w:rFonts w:ascii="Times New Roman" w:hAnsi="Times New Roman" w:cs="Times New Roman"/>
          <w:b/>
          <w:color w:val="auto"/>
        </w:rPr>
      </w:pPr>
      <w:r w:rsidRPr="009A1ABC">
        <w:rPr>
          <w:rFonts w:ascii="Times New Roman" w:hAnsi="Times New Roman" w:cs="Times New Roman"/>
          <w:b/>
          <w:color w:val="auto"/>
        </w:rPr>
        <w:t>Примечание</w:t>
      </w:r>
    </w:p>
    <w:p w:rsidR="009A1ABC" w:rsidRPr="009A1ABC" w:rsidRDefault="009A1ABC" w:rsidP="009A1ABC">
      <w:pPr>
        <w:jc w:val="both"/>
        <w:rPr>
          <w:rFonts w:ascii="Times New Roman" w:hAnsi="Times New Roman" w:cs="Times New Roman"/>
          <w:b/>
          <w:color w:val="auto"/>
        </w:rPr>
      </w:pPr>
      <w:r w:rsidRPr="009A1ABC">
        <w:rPr>
          <w:rFonts w:ascii="Times New Roman" w:hAnsi="Times New Roman" w:cs="Times New Roman"/>
          <w:b/>
          <w:color w:val="auto"/>
        </w:rPr>
        <w:t>Учитель вправе поставить 1 дополнительный балл за самостоятельность мышления, творческий, нестандартный подход, оригинальность стиля.</w:t>
      </w:r>
    </w:p>
    <w:p w:rsidR="009A1ABC" w:rsidRPr="009A1ABC" w:rsidRDefault="009A1ABC" w:rsidP="009A1ABC">
      <w:pPr>
        <w:jc w:val="both"/>
        <w:rPr>
          <w:rFonts w:ascii="Times New Roman" w:hAnsi="Times New Roman" w:cs="Times New Roman"/>
          <w:color w:val="auto"/>
        </w:rPr>
      </w:pPr>
    </w:p>
    <w:p w:rsidR="009A1ABC" w:rsidRPr="009A1ABC" w:rsidRDefault="009A1ABC" w:rsidP="009A1ABC">
      <w:pPr>
        <w:jc w:val="both"/>
        <w:rPr>
          <w:rFonts w:ascii="Times New Roman" w:hAnsi="Times New Roman" w:cs="Times New Roman"/>
          <w:b/>
          <w:color w:val="auto"/>
        </w:rPr>
      </w:pPr>
      <w:r w:rsidRPr="009A1ABC">
        <w:rPr>
          <w:rFonts w:ascii="Times New Roman" w:hAnsi="Times New Roman" w:cs="Times New Roman"/>
          <w:b/>
          <w:color w:val="auto"/>
        </w:rPr>
        <w:t>Рекомендации по переводу баллов в школьные оценки (по пятибалльной системе)</w:t>
      </w:r>
    </w:p>
    <w:tbl>
      <w:tblPr>
        <w:tblW w:w="0" w:type="auto"/>
        <w:tblInd w:w="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701"/>
      </w:tblGrid>
      <w:tr w:rsidR="009A1ABC" w:rsidRPr="009A1ABC" w:rsidTr="00335A27">
        <w:tc>
          <w:tcPr>
            <w:tcW w:w="1384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8, 9, 10</w:t>
            </w:r>
          </w:p>
        </w:tc>
        <w:tc>
          <w:tcPr>
            <w:tcW w:w="1701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9A1ABC" w:rsidRPr="009A1ABC" w:rsidTr="00335A27">
        <w:tc>
          <w:tcPr>
            <w:tcW w:w="1384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6, 7</w:t>
            </w:r>
          </w:p>
        </w:tc>
        <w:tc>
          <w:tcPr>
            <w:tcW w:w="1701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9A1ABC" w:rsidRPr="009A1ABC" w:rsidTr="00335A27">
        <w:tc>
          <w:tcPr>
            <w:tcW w:w="1384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4, 5</w:t>
            </w:r>
          </w:p>
        </w:tc>
        <w:tc>
          <w:tcPr>
            <w:tcW w:w="1701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9A1ABC" w:rsidRPr="009A1ABC" w:rsidTr="00335A27">
        <w:tc>
          <w:tcPr>
            <w:tcW w:w="1384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1, 2, 3</w:t>
            </w:r>
          </w:p>
        </w:tc>
        <w:tc>
          <w:tcPr>
            <w:tcW w:w="1701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9A1ABC" w:rsidRPr="009A1ABC" w:rsidTr="00335A27">
        <w:tc>
          <w:tcPr>
            <w:tcW w:w="1384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701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A1ABC" w:rsidRPr="009A1ABC" w:rsidTr="00335A27">
        <w:tc>
          <w:tcPr>
            <w:tcW w:w="1384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1ABC" w:rsidRPr="009A1ABC" w:rsidTr="00335A27">
        <w:tc>
          <w:tcPr>
            <w:tcW w:w="1384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9A1ABC" w:rsidRPr="009A1ABC" w:rsidRDefault="009A1ABC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A1ABC" w:rsidRPr="009A1ABC" w:rsidRDefault="009A1ABC" w:rsidP="009A1AB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3C4521" w:rsidRPr="009A1ABC" w:rsidRDefault="003C4521" w:rsidP="009A1ABC">
      <w:pPr>
        <w:jc w:val="both"/>
        <w:rPr>
          <w:rFonts w:ascii="Times New Roman" w:hAnsi="Times New Roman" w:cs="Times New Roman"/>
          <w:b/>
          <w:color w:val="auto"/>
        </w:rPr>
      </w:pPr>
      <w:r w:rsidRPr="009A1ABC">
        <w:rPr>
          <w:rFonts w:ascii="Times New Roman" w:hAnsi="Times New Roman" w:cs="Times New Roman"/>
          <w:b/>
          <w:color w:val="auto"/>
        </w:rPr>
        <w:t>Содержание учебного предмета</w:t>
      </w:r>
    </w:p>
    <w:p w:rsidR="003C4521" w:rsidRPr="009A1ABC" w:rsidRDefault="003C4521" w:rsidP="009A1ABC">
      <w:pPr>
        <w:jc w:val="both"/>
        <w:rPr>
          <w:rFonts w:ascii="Times New Roman" w:hAnsi="Times New Roman" w:cs="Times New Roman"/>
          <w:b/>
          <w:color w:val="auto"/>
        </w:rPr>
      </w:pPr>
    </w:p>
    <w:p w:rsidR="003C4521" w:rsidRPr="009A1ABC" w:rsidRDefault="003C4521" w:rsidP="009A1ABC">
      <w:pPr>
        <w:jc w:val="both"/>
        <w:rPr>
          <w:rFonts w:ascii="Times New Roman" w:hAnsi="Times New Roman" w:cs="Times New Roman"/>
          <w:b/>
          <w:color w:val="auto"/>
        </w:rPr>
      </w:pPr>
      <w:r w:rsidRPr="009A1ABC">
        <w:rPr>
          <w:rFonts w:ascii="Times New Roman" w:hAnsi="Times New Roman" w:cs="Times New Roman"/>
          <w:b/>
          <w:color w:val="auto"/>
        </w:rPr>
        <w:t>Введение</w:t>
      </w:r>
    </w:p>
    <w:p w:rsidR="003C4521" w:rsidRPr="009A1ABC" w:rsidRDefault="003C4521" w:rsidP="009A1ABC">
      <w:pPr>
        <w:jc w:val="both"/>
        <w:rPr>
          <w:rFonts w:ascii="Times New Roman" w:hAnsi="Times New Roman" w:cs="Times New Roman"/>
          <w:color w:val="auto"/>
        </w:rPr>
      </w:pPr>
      <w:r w:rsidRPr="009A1ABC">
        <w:rPr>
          <w:rFonts w:ascii="Times New Roman" w:hAnsi="Times New Roman" w:cs="Times New Roman"/>
          <w:color w:val="auto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</w:t>
      </w:r>
    </w:p>
    <w:p w:rsidR="003C4521" w:rsidRPr="009A1ABC" w:rsidRDefault="003C4521" w:rsidP="009A1ABC">
      <w:pPr>
        <w:jc w:val="both"/>
        <w:rPr>
          <w:rFonts w:ascii="Times New Roman" w:hAnsi="Times New Roman" w:cs="Times New Roman"/>
          <w:color w:val="auto"/>
        </w:rPr>
      </w:pPr>
      <w:r w:rsidRPr="009A1ABC">
        <w:rPr>
          <w:rFonts w:ascii="Times New Roman" w:hAnsi="Times New Roman" w:cs="Times New Roman"/>
          <w:color w:val="auto"/>
        </w:rPr>
        <w:t xml:space="preserve">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</w:t>
      </w:r>
      <w:r w:rsidRPr="009A1ABC">
        <w:rPr>
          <w:rFonts w:ascii="Times New Roman" w:hAnsi="Times New Roman" w:cs="Times New Roman"/>
          <w:color w:val="auto"/>
        </w:rPr>
        <w:lastRenderedPageBreak/>
        <w:t>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3C4521" w:rsidRPr="009A1ABC" w:rsidRDefault="003C4521" w:rsidP="009A1ABC">
      <w:pPr>
        <w:jc w:val="both"/>
        <w:rPr>
          <w:rFonts w:ascii="Times New Roman" w:hAnsi="Times New Roman" w:cs="Times New Roman"/>
          <w:b/>
          <w:color w:val="auto"/>
        </w:rPr>
      </w:pPr>
      <w:r w:rsidRPr="009A1ABC">
        <w:rPr>
          <w:rFonts w:ascii="Times New Roman" w:hAnsi="Times New Roman" w:cs="Times New Roman"/>
          <w:b/>
          <w:color w:val="auto"/>
        </w:rPr>
        <w:t>Литература начала XX века</w:t>
      </w:r>
    </w:p>
    <w:p w:rsidR="003C4521" w:rsidRPr="009A1ABC" w:rsidRDefault="003C4521" w:rsidP="009A1ABC">
      <w:pPr>
        <w:jc w:val="both"/>
        <w:rPr>
          <w:rFonts w:ascii="Times New Roman" w:hAnsi="Times New Roman" w:cs="Times New Roman"/>
          <w:color w:val="auto"/>
        </w:rPr>
      </w:pPr>
      <w:r w:rsidRPr="009A1ABC">
        <w:rPr>
          <w:rFonts w:ascii="Times New Roman" w:hAnsi="Times New Roman" w:cs="Times New Roman"/>
          <w:color w:val="auto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Писатели-реалисты начала XX века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Иван Алексеевич </w:t>
      </w:r>
      <w:r w:rsidRPr="009A1ABC"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9A1ABC">
        <w:rPr>
          <w:rFonts w:ascii="Times New Roman" w:hAnsi="Times New Roman" w:cs="Times New Roman"/>
          <w:sz w:val="24"/>
          <w:szCs w:val="24"/>
        </w:rPr>
        <w:t xml:space="preserve">Жизнь и творчество. (Обзор.) Стихотворения: </w:t>
      </w:r>
      <w:r w:rsidRPr="009A1ABC">
        <w:rPr>
          <w:rFonts w:ascii="Times New Roman" w:hAnsi="Times New Roman" w:cs="Times New Roman"/>
          <w:iCs/>
          <w:sz w:val="24"/>
          <w:szCs w:val="24"/>
        </w:rPr>
        <w:t xml:space="preserve">«Крещенская ночь», «Собака», «Одиночество» </w:t>
      </w:r>
      <w:r w:rsidRPr="009A1ABC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Рассказы: </w:t>
      </w:r>
      <w:r w:rsidRPr="009A1ABC">
        <w:rPr>
          <w:rFonts w:ascii="Times New Roman" w:hAnsi="Times New Roman" w:cs="Times New Roman"/>
          <w:iCs/>
          <w:sz w:val="24"/>
          <w:szCs w:val="24"/>
        </w:rPr>
        <w:t>«Господин из Сан-Франциско», «</w:t>
      </w:r>
      <w:proofErr w:type="spellStart"/>
      <w:r w:rsidRPr="009A1ABC">
        <w:rPr>
          <w:rFonts w:ascii="Times New Roman" w:hAnsi="Times New Roman" w:cs="Times New Roman"/>
          <w:iCs/>
          <w:sz w:val="24"/>
          <w:szCs w:val="24"/>
        </w:rPr>
        <w:t>Чистыйпонедельник</w:t>
      </w:r>
      <w:proofErr w:type="spellEnd"/>
      <w:r w:rsidRPr="009A1ABC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Pr="009A1ABC">
        <w:rPr>
          <w:rFonts w:ascii="Times New Roman" w:hAnsi="Times New Roman" w:cs="Times New Roman"/>
          <w:sz w:val="24"/>
          <w:szCs w:val="24"/>
        </w:rPr>
        <w:t xml:space="preserve">Своеобразие лирического повествования в прозе И. А. Бунина. Мотив увядания и запустения дворянских гнезд. Предчувствие гибели </w:t>
      </w:r>
      <w:proofErr w:type="gramStart"/>
      <w:r w:rsidRPr="009A1ABC">
        <w:rPr>
          <w:rFonts w:ascii="Times New Roman" w:hAnsi="Times New Roman" w:cs="Times New Roman"/>
          <w:sz w:val="24"/>
          <w:szCs w:val="24"/>
        </w:rPr>
        <w:t>традиционного</w:t>
      </w:r>
      <w:proofErr w:type="gramEnd"/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бунинской</w:t>
      </w:r>
      <w:proofErr w:type="spellEnd"/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прозы и особенности «внешней изобразительности». Тема любви в рассказах писателя. Поэтичность женских образов. Мотив памяти и тема России в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бунинской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прозе. Своеобразие художественной манеры И. А, Бунина.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9A1AB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1ABC">
        <w:rPr>
          <w:rFonts w:ascii="Times New Roman" w:hAnsi="Times New Roman" w:cs="Times New Roman"/>
          <w:sz w:val="24"/>
          <w:szCs w:val="24"/>
        </w:rPr>
        <w:t xml:space="preserve"> и я л и т е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а т у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. Психологизм пейзажа в художественной литературе. Рассказ (углубление представлений).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Иванович Куприн. </w:t>
      </w:r>
      <w:r w:rsidRPr="009A1ABC">
        <w:rPr>
          <w:rFonts w:ascii="Times New Roman" w:hAnsi="Times New Roman" w:cs="Times New Roman"/>
          <w:sz w:val="24"/>
          <w:szCs w:val="24"/>
        </w:rPr>
        <w:t>Жизнь и творчество</w:t>
      </w:r>
      <w:proofErr w:type="gramStart"/>
      <w:r w:rsidRPr="009A1AB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A1ABC">
        <w:rPr>
          <w:rFonts w:ascii="Times New Roman" w:hAnsi="Times New Roman" w:cs="Times New Roman"/>
          <w:sz w:val="24"/>
          <w:szCs w:val="24"/>
        </w:rPr>
        <w:t xml:space="preserve">Обзор.) Повести </w:t>
      </w:r>
      <w:r w:rsidRPr="009A1ABC">
        <w:rPr>
          <w:rFonts w:ascii="Times New Roman" w:hAnsi="Times New Roman" w:cs="Times New Roman"/>
          <w:iCs/>
          <w:sz w:val="24"/>
          <w:szCs w:val="24"/>
        </w:rPr>
        <w:t xml:space="preserve">«Поединок», «Олеся», </w:t>
      </w:r>
      <w:r w:rsidRPr="009A1ABC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9A1ABC">
        <w:rPr>
          <w:rFonts w:ascii="Times New Roman" w:hAnsi="Times New Roman" w:cs="Times New Roman"/>
          <w:iCs/>
          <w:sz w:val="24"/>
          <w:szCs w:val="24"/>
        </w:rPr>
        <w:t xml:space="preserve">«Гранатовый браслет» </w:t>
      </w:r>
      <w:r w:rsidRPr="009A1ABC">
        <w:rPr>
          <w:rFonts w:ascii="Times New Roman" w:hAnsi="Times New Roman" w:cs="Times New Roman"/>
          <w:sz w:val="24"/>
          <w:szCs w:val="24"/>
        </w:rPr>
        <w:t xml:space="preserve">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А. И. Куприна.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9A1AB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1ABC">
        <w:rPr>
          <w:rFonts w:ascii="Times New Roman" w:hAnsi="Times New Roman" w:cs="Times New Roman"/>
          <w:sz w:val="24"/>
          <w:szCs w:val="24"/>
        </w:rPr>
        <w:t xml:space="preserve"> и я л и т е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а т у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. Сюжет и фабула эпического произведения (углубление представлений).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b/>
          <w:bCs/>
          <w:sz w:val="24"/>
          <w:szCs w:val="24"/>
        </w:rPr>
        <w:t xml:space="preserve">Максим Горький. </w:t>
      </w:r>
      <w:r w:rsidRPr="009A1ABC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spellStart"/>
      <w:r w:rsidRPr="009A1ABC">
        <w:rPr>
          <w:rFonts w:ascii="Times New Roman" w:hAnsi="Times New Roman" w:cs="Times New Roman"/>
          <w:bCs/>
          <w:sz w:val="24"/>
          <w:szCs w:val="24"/>
        </w:rPr>
        <w:t>и</w:t>
      </w:r>
      <w:r w:rsidRPr="009A1ABC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. (Обзор.) Рассказ </w:t>
      </w:r>
      <w:r w:rsidRPr="009A1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«Старуха </w:t>
      </w:r>
      <w:proofErr w:type="spellStart"/>
      <w:r w:rsidRPr="009A1ABC">
        <w:rPr>
          <w:rFonts w:ascii="Times New Roman" w:hAnsi="Times New Roman" w:cs="Times New Roman"/>
          <w:b/>
          <w:bCs/>
          <w:iCs/>
          <w:sz w:val="24"/>
          <w:szCs w:val="24"/>
        </w:rPr>
        <w:t>Изергиль</w:t>
      </w:r>
      <w:proofErr w:type="spellEnd"/>
      <w:r w:rsidRPr="009A1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». </w:t>
      </w:r>
      <w:r w:rsidRPr="009A1ABC">
        <w:rPr>
          <w:rFonts w:ascii="Times New Roman" w:hAnsi="Times New Roman" w:cs="Times New Roman"/>
          <w:sz w:val="24"/>
          <w:szCs w:val="24"/>
        </w:rPr>
        <w:t xml:space="preserve">Романтический пафос </w:t>
      </w:r>
      <w:proofErr w:type="spellStart"/>
      <w:proofErr w:type="gramStart"/>
      <w:r w:rsidRPr="009A1ABC">
        <w:rPr>
          <w:rFonts w:ascii="Times New Roman" w:hAnsi="Times New Roman" w:cs="Times New Roman"/>
          <w:bCs/>
          <w:sz w:val="24"/>
          <w:szCs w:val="24"/>
        </w:rPr>
        <w:t>и</w:t>
      </w:r>
      <w:r w:rsidRPr="009A1ABC">
        <w:rPr>
          <w:rFonts w:ascii="Times New Roman" w:hAnsi="Times New Roman" w:cs="Times New Roman"/>
          <w:sz w:val="24"/>
          <w:szCs w:val="24"/>
        </w:rPr>
        <w:t>суровая</w:t>
      </w:r>
      <w:proofErr w:type="spellEnd"/>
      <w:proofErr w:type="gramEnd"/>
      <w:r w:rsidRPr="009A1ABC">
        <w:rPr>
          <w:rFonts w:ascii="Times New Roman" w:hAnsi="Times New Roman" w:cs="Times New Roman"/>
          <w:sz w:val="24"/>
          <w:szCs w:val="24"/>
        </w:rPr>
        <w:t xml:space="preserve"> правда рассказов М. Горького. </w:t>
      </w:r>
      <w:proofErr w:type="spellStart"/>
      <w:proofErr w:type="gramStart"/>
      <w:r w:rsidRPr="009A1ABC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proofErr w:type="gramEnd"/>
      <w:r w:rsidRPr="009A1ABC">
        <w:rPr>
          <w:rFonts w:ascii="Times New Roman" w:hAnsi="Times New Roman" w:cs="Times New Roman"/>
          <w:sz w:val="24"/>
          <w:szCs w:val="24"/>
        </w:rP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Ларры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. Особенности композиции рассказа «Старуха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». </w:t>
      </w:r>
      <w:r w:rsidRPr="009A1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«На дне». </w:t>
      </w:r>
      <w:r w:rsidRPr="009A1ABC">
        <w:rPr>
          <w:rFonts w:ascii="Times New Roman" w:hAnsi="Times New Roman" w:cs="Times New Roman"/>
          <w:sz w:val="24"/>
          <w:szCs w:val="24"/>
        </w:rPr>
        <w:t xml:space="preserve"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</w:t>
      </w:r>
      <w:proofErr w:type="spellStart"/>
      <w:r w:rsidRPr="009A1ABC">
        <w:rPr>
          <w:rFonts w:ascii="Times New Roman" w:hAnsi="Times New Roman" w:cs="Times New Roman"/>
          <w:bCs/>
          <w:sz w:val="24"/>
          <w:szCs w:val="24"/>
        </w:rPr>
        <w:t>иих</w:t>
      </w:r>
      <w:r w:rsidRPr="009A1ABC">
        <w:rPr>
          <w:rFonts w:ascii="Times New Roman" w:hAnsi="Times New Roman" w:cs="Times New Roman"/>
          <w:sz w:val="24"/>
          <w:szCs w:val="24"/>
        </w:rPr>
        <w:t>трагическое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столкновение: </w:t>
      </w:r>
      <w:proofErr w:type="gramStart"/>
      <w:r w:rsidRPr="009A1ABC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9A1ABC">
        <w:rPr>
          <w:rFonts w:ascii="Times New Roman" w:hAnsi="Times New Roman" w:cs="Times New Roman"/>
          <w:sz w:val="24"/>
          <w:szCs w:val="24"/>
        </w:rPr>
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Теория литературы. Социально-философская драма как жанр драматургии (начальные представления).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ABC">
        <w:rPr>
          <w:rFonts w:ascii="Times New Roman" w:hAnsi="Times New Roman" w:cs="Times New Roman"/>
          <w:b/>
          <w:bCs/>
          <w:sz w:val="24"/>
          <w:szCs w:val="24"/>
        </w:rPr>
        <w:t>Серебряный век русской поэзии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ABC">
        <w:rPr>
          <w:rFonts w:ascii="Times New Roman" w:hAnsi="Times New Roman" w:cs="Times New Roman"/>
          <w:b/>
          <w:bCs/>
          <w:sz w:val="24"/>
          <w:szCs w:val="24"/>
        </w:rPr>
        <w:t>Символизм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lastRenderedPageBreak/>
        <w:t xml:space="preserve">«Старшие символисты»: </w:t>
      </w:r>
      <w:r w:rsidRPr="009A1ABC">
        <w:rPr>
          <w:rFonts w:ascii="Times New Roman" w:hAnsi="Times New Roman" w:cs="Times New Roman"/>
          <w:b/>
          <w:bCs/>
          <w:sz w:val="24"/>
          <w:szCs w:val="24"/>
        </w:rPr>
        <w:t>Н. Минский, Д. Мережковский, 3. Гиппиус, В. Брюсов, К.Бальмонт, Ф. Сологуб.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»: </w:t>
      </w:r>
      <w:r w:rsidRPr="009A1ABC">
        <w:rPr>
          <w:rFonts w:ascii="Times New Roman" w:hAnsi="Times New Roman" w:cs="Times New Roman"/>
          <w:b/>
          <w:bCs/>
          <w:sz w:val="24"/>
          <w:szCs w:val="24"/>
        </w:rPr>
        <w:t xml:space="preserve">А. Белый, А. Блок, </w:t>
      </w:r>
      <w:proofErr w:type="spellStart"/>
      <w:r w:rsidRPr="009A1ABC">
        <w:rPr>
          <w:rFonts w:ascii="Times New Roman" w:hAnsi="Times New Roman" w:cs="Times New Roman"/>
          <w:b/>
          <w:bCs/>
          <w:sz w:val="24"/>
          <w:szCs w:val="24"/>
        </w:rPr>
        <w:t>Вяч</w:t>
      </w:r>
      <w:proofErr w:type="spellEnd"/>
      <w:r w:rsidRPr="009A1ABC">
        <w:rPr>
          <w:rFonts w:ascii="Times New Roman" w:hAnsi="Times New Roman" w:cs="Times New Roman"/>
          <w:b/>
          <w:bCs/>
          <w:sz w:val="24"/>
          <w:szCs w:val="24"/>
        </w:rPr>
        <w:t>. Иванов.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b/>
          <w:bCs/>
          <w:sz w:val="24"/>
          <w:szCs w:val="24"/>
        </w:rPr>
        <w:t xml:space="preserve">Валерий Яковлевич Брюсов. </w:t>
      </w:r>
      <w:r w:rsidRPr="009A1ABC">
        <w:rPr>
          <w:rFonts w:ascii="Times New Roman" w:hAnsi="Times New Roman" w:cs="Times New Roman"/>
          <w:sz w:val="24"/>
          <w:szCs w:val="24"/>
        </w:rPr>
        <w:t xml:space="preserve">Слово о поэте. Стихотворения: </w:t>
      </w:r>
      <w:r w:rsidRPr="009A1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«Творчество», «Юному поэту», «Каменщик», «Грядущие гунны». </w:t>
      </w:r>
      <w:r w:rsidRPr="009A1ABC">
        <w:rPr>
          <w:rFonts w:ascii="Times New Roman" w:hAnsi="Times New Roman" w:cs="Times New Roman"/>
          <w:sz w:val="24"/>
          <w:szCs w:val="24"/>
        </w:rPr>
        <w:t xml:space="preserve">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</w:t>
      </w:r>
      <w:proofErr w:type="spellStart"/>
      <w:r w:rsidRPr="009A1ABC">
        <w:rPr>
          <w:rFonts w:ascii="Times New Roman" w:hAnsi="Times New Roman" w:cs="Times New Roman"/>
          <w:sz w:val="24"/>
          <w:szCs w:val="24"/>
        </w:rPr>
        <w:t>отточенность</w:t>
      </w:r>
      <w:proofErr w:type="spellEnd"/>
      <w:r w:rsidRPr="009A1ABC">
        <w:rPr>
          <w:rFonts w:ascii="Times New Roman" w:hAnsi="Times New Roman" w:cs="Times New Roman"/>
          <w:sz w:val="24"/>
          <w:szCs w:val="24"/>
        </w:rPr>
        <w:t xml:space="preserve"> образов и стиля.</w:t>
      </w: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</w:rPr>
        <w:t xml:space="preserve">Константин Дмитриевич Бальмонт. Слово о </w:t>
      </w:r>
      <w:proofErr w:type="spellStart"/>
      <w:r w:rsidRPr="009A1ABC">
        <w:rPr>
          <w:rFonts w:ascii="Times New Roman" w:eastAsiaTheme="minorHAnsi" w:hAnsi="Times New Roman" w:cs="Times New Roman"/>
          <w:color w:val="auto"/>
        </w:rPr>
        <w:t>поэте</w:t>
      </w:r>
      <w:proofErr w:type="gramStart"/>
      <w:r w:rsidRPr="009A1ABC">
        <w:rPr>
          <w:rFonts w:ascii="Times New Roman" w:eastAsiaTheme="minorHAnsi" w:hAnsi="Times New Roman" w:cs="Times New Roman"/>
          <w:color w:val="auto"/>
        </w:rPr>
        <w:t>.С</w:t>
      </w:r>
      <w:proofErr w:type="gramEnd"/>
      <w:r w:rsidRPr="009A1ABC">
        <w:rPr>
          <w:rFonts w:ascii="Times New Roman" w:eastAsiaTheme="minorHAnsi" w:hAnsi="Times New Roman" w:cs="Times New Roman"/>
          <w:color w:val="auto"/>
        </w:rPr>
        <w:t>тихотворения</w:t>
      </w:r>
      <w:proofErr w:type="spellEnd"/>
      <w:r w:rsidRPr="009A1ABC">
        <w:rPr>
          <w:rFonts w:ascii="Times New Roman" w:eastAsiaTheme="minorHAnsi" w:hAnsi="Times New Roman" w:cs="Times New Roman"/>
          <w:color w:val="auto"/>
        </w:rPr>
        <w:t xml:space="preserve"> (три стихотворения по выбору учителя </w:t>
      </w:r>
      <w:proofErr w:type="spellStart"/>
      <w:r w:rsidRPr="009A1ABC">
        <w:rPr>
          <w:rFonts w:ascii="Times New Roman" w:eastAsiaTheme="minorHAnsi" w:hAnsi="Times New Roman" w:cs="Times New Roman"/>
          <w:color w:val="auto"/>
        </w:rPr>
        <w:t>иучащихся</w:t>
      </w:r>
      <w:proofErr w:type="spellEnd"/>
      <w:r w:rsidRPr="009A1ABC">
        <w:rPr>
          <w:rFonts w:ascii="Times New Roman" w:eastAsiaTheme="minorHAnsi" w:hAnsi="Times New Roman" w:cs="Times New Roman"/>
          <w:color w:val="auto"/>
        </w:rPr>
        <w:t>). Шумный успех ранних книг К. Бальмонта: «Бу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дем как солнце», «Только любовь», «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Семицветник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». Поэзия как выразительница «говора стихий».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Цветопись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звукопись поэзии Бальмонта. Интерес к древнеславянскому фольклору («Злые чары», «Жар-птица»), Тема России в эмигрантской лирике Бальмонта.</w:t>
      </w: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Андрей Белый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(Б. Н. Бугаев). Слово о поэте. Стихотворения (три стихотворения по выбору учителя и учащихся). Влияние философии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В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л. Соловьева на мировоззрение А. Белого.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Ликующее мироощущение (сборник «Золото в лазури»), Резкая смена ощущения мира художником (сборник «Пепел»), Философские раздумья поэта (сборник «Урна»).</w:t>
      </w:r>
      <w:proofErr w:type="gramEnd"/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Акмеизм</w:t>
      </w: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Статья Н. Гумилева «Наследие символизма и акмеизм» как декларация акмеизма. Западноевропейские и отечественные истоки акмеизма. Обзор раннего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творче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ства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Н. Гумилева, С. Городецкого, А. Ахматовой, О. Мандельштама, М. Кузмина и др.</w:t>
      </w: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Николай Степанович Гумилев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 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Футуризм</w:t>
      </w: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Манифесты футуризма. Отрицание литературных традиций, абсолютизация самоценного, «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самовитого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» слова. Урбанизм поэзии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будетлян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Группы футуристов: эгофутуристы (Игорь Северянин и др.),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кубофутуристы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(В. Маяковский, Д.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Бурлюк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, В. Хлебников, Вас.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Каменский), «Центрифуга» (Б. Пастернак, Н. Асеев и др.).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Западноевропейский и русский футуризм. Преодоление футуризма крупнейшими его представителями.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Игорь Северянин (И. В. Лотарев).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Стихотворения из сборников: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«Громокипящий кубок»,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«Ананасы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в шампанском», «Романтические розы», «Медальоны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»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три стихотворения по выбору учителя и учащихся). Поиски новых поэтических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форм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.Ф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антазия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автора как сущность поэтического творчества. Поэтические неологизмы Северянина. Грезы и ирония поэта.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Теория л и т е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Символизм. Акмеизм. Футуризм (начальные представления).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Александр Александрович Блок.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 и творчество. (Обзор.) Стихотворения: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«Незнакомка», «Россия», «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Ночь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,у</w:t>
      </w:r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лица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, фонарь, аптека...», «В ресторане», «Река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раскинулась. Течет, грустит лениво...»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(из цикла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«На поле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Куликовом»), «На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железной дороге»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указанныепроизведения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обязательны для изучения)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«</w:t>
      </w:r>
      <w:proofErr w:type="gram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Вхожу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я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в темные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храмы...»,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«Фабрика», «Когда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вы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стоите на моем пути...».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(Возможен выбор других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стихотворений.) Литературные и философские пристрастия юного поэта. Влияние Жуковского, Фета, Полонского, философии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В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л. Соловьева. Темы и образы ранней поэзии: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lastRenderedPageBreak/>
        <w:t xml:space="preserve">«Стихи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о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Прекрасной Даме».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Поэма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«Двенадцать».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История создания поэмы и ее восприятие современниками. Многоплановость, сложность художественного мира поэмы. Символическое и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конкретно-реалистическое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в поэме. Гармония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несочетаемого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в языковой и музыкальной стихиях произведения. Герои поэмы, сюжет, композиция. Авторская позиция и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способы ее выражения в поэме. Многозначность финала. Неутихающая полемика вокруг поэмы. Влияние Блока на русскую поэзию XX века. 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Лирический цикл (стихотворений). Верлибр (свободный стих).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Авторская позиция и способы ее выражения в произведении (развитие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представлений).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Новокрестьянская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поэзия (Обзор)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Николай Алексеевич Клюев.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Жизнь и творчество.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(Обзор.) Стихотворения: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Рожество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избы», «Вы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обещалинам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сады...», «Я посвященный от народа..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.»</w:t>
      </w:r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.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(Возможен выбор трех других стихотворений.) Духовные и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поэтические истоки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новокрестьянской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Майкова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Мея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новокрестьянских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поэтов с пролетарской поэзией. Художественные и идейно-нравственные аспекты этой полемики.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Сергей Александрович Есенин.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 и творчество. (Обзор.) Стихотворения: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«Гой ты, Русь моя родная!..», «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Небродить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, не мять в кустах багряных...», «Мы теперь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уходим понемногу...», «Письмо матери», «Спит ковыль. Равнина дорогая...», «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Шаганэ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ты моя, Шага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нэ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!..», «Не жалею, не зову, не плачу...», «Русь советская», «Сорокоуст»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(указанные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произведенияобязательны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для изучения).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«Я покинул родимый дом...», «Собаке Качалова», «Клен ты мой опавший, клен заледенелый...».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(Воз-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можен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выбор трех других стихотворений.)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Народно-поэтические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Исповедальность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стихотворных посланий родным и любимым людям.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Есенин и имажинизм. Богатство поэтического языка.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Цветопись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Поэтика есенинского цикла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(«Персидские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мотивы»).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Теория литературы.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Фольклоризм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литературы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(углубление понятия). Имажинизм, Лирический стихотворный цикл (углубление понятия). Биографическая основа литературного произведения (углубление понятия).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Литература 20-х годов XX века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Обзор с монографическим изучением одного-двух произведений (по выбору учителя и учащихся). Общая характеристика литературного процесса. Литературные объединения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(«Пролеткульт», «Кузница», ЛЕФ</w:t>
      </w:r>
      <w:proofErr w:type="gram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,«</w:t>
      </w:r>
      <w:proofErr w:type="gram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Перевал», конструктивисты, ОБЭРИУ, «</w:t>
      </w:r>
      <w:proofErr w:type="spell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Серапионовыбратья</w:t>
      </w:r>
      <w:proofErr w:type="spell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 др.). Тема России и революции: трагическое осмысление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темы в творчестве поэтов старшего поколения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(А. Блок, 3.</w:t>
      </w:r>
      <w:proofErr w:type="gramEnd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Гиппиус, А. Белый, В. Ходасевич, И. Бунин, Д. Мережковский, А. Ахматова, М. Цветаева, О, Мандельштам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 др.)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.П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оиски поэтического языка новой эпохи, эксперименты со словом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(В. Хлебников,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поэты-обэриуты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).Тема революции и Гражданской войны в творчестве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писателей нового поколения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(«Конармия»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И. Бабеля,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«Россия, кровью умытая»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А. Веселого,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«Разгром»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А. Фадеева).</w:t>
      </w:r>
      <w:proofErr w:type="gramEnd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Трагизм восприятия революционных событий прозаиками старшего поколения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(«Плачи»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А. Ремизова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как жанр лирической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орнаментальной прозы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;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</w:t>
      </w:r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Солнце мертвых»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И, Шмелева),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Поиски нового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герояэпохи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(«Голый год»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Б. Пильняка,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«Ветер»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Б. Лавренева,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«Чапаев»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Д. Фурманова).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Русская эмигрантская сатира, ее направленность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(А. Аверченко.</w:t>
      </w:r>
      <w:proofErr w:type="gramEnd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«Дюжина ножей в спину революции»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;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Т</w:t>
      </w:r>
      <w:proofErr w:type="gramEnd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эффи. 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«Ностальгия»),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Теория литературы. Орнаментальная проза (начальные представления).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Владимир Владимирович Маяковский.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Жизнь и творчество. (Обзор.)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Стихотворения: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«А вы могли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бы?»,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«Послушайте!», «Скрипка и немножко нервно», «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Лиличка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!», «Юбилейное», «Прозаседавшиеся»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(указанные произведения являются обязательными для изучения).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«Разговор с фининспектором о поэзии», «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СергеюЕсенину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», «Письмо товарищу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Кострову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 из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Парижао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 сущности любви», «Письмо Татьяне Яковлевой».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(Возможен выбор трех-пяти других стихотворений.)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Начало творческого пути: дух бунтарству и эпатажа. Поэзия и живопись. Маяковский и футуризм. Поэт и революция. Пафос революционного переустройства мира.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Космическая масштабность образов.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Своеобразие любовной лирики поэта. Тема поэта и поэзии в творчестве Маяковского. Сатирическая лирика и драматургия по-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эта. Широта жанрового диапазона творчества поэта-новатора. Традиции Маяковского в российской поэзии XX столетия.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Литература 30-х годов XX века (Обзор)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А. Ахматовой, М. Цветаевой, Б. Пастернака, О. Мандельштама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 др.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Новая волна поэтов: лирические стихотворения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Б. Корнилова, П. Васильева,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М. Исаковского, А. Прокофьева, Я. Смелякова, Б. </w:t>
      </w:r>
      <w:proofErr w:type="spellStart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Ручьева</w:t>
      </w:r>
      <w:proofErr w:type="spellEnd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, М. Светлова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др.; поэмы 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А. Твардовского, И. Сельвинского.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Тема русской истории в литературе 30-х годов: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А. Толстой.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«Петр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П</w:t>
      </w:r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ервый»,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Ю. Тынянов.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«Смерть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Вазир-Мухтара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»,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поэмы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Дм. </w:t>
      </w:r>
      <w:proofErr w:type="spellStart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Кедрина</w:t>
      </w:r>
      <w:proofErr w:type="spellEnd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, К. </w:t>
      </w:r>
      <w:proofErr w:type="spellStart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Симонова</w:t>
      </w:r>
      <w:proofErr w:type="gramStart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,Л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. Мартынова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Утверждение пафоса и драматизма революционных испытаний в творчестве </w:t>
      </w:r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М. Шолохова, Н. Островского, В. </w:t>
      </w:r>
      <w:proofErr w:type="spellStart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>Луговского</w:t>
      </w:r>
      <w:proofErr w:type="spellEnd"/>
      <w:r w:rsidRPr="009A1ABC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 др.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Михаил Афанасьевич Булгаков.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 и творчество. (Обзор.) Романы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«Белая гвардия», «Мастер и Маргарита».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Роль эпиграфа. Многоплановость,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разноуровневость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повествования: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от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символического (библейского или мифологического) до сатирического (бытового). Сочетание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реальности и фантастики. «Мастер и Маргарита» — апология творчества и идеальной любви в атмосфере отчаяния и мрака.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Теория л и т е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Разнообразие типов романа в русской прозе XX века. Традиции и новаторство в литературе.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Андрей Платонович Платонов.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 и творчество. (Обзор.) Повесть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«Котлован».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Высокий пафос и острая сатира платоновской прозы. Тип платоновского героя — мечта-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теля и правдоискателя. Возвеличивание страдания,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аскетичного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бытия, благородства детей. Утопические идеи «общей жизни» как основа сюжета повести. Философская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Индивидуальный стиль писателя (углубление понятия). Авторские неологизмы (развитие представлений).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Анна Андреевна Ахматова.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 и творчество. (Обзор.) Стихотворения: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«Песня последней встречи..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.»</w:t>
      </w:r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,«Сжала руки под темной вуалью...»,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«Мне ни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к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чемуодические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рати...», «Мне голос был. Он звал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утешно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...», «Родная земля»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(указанные произведения обязательны для изучения).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«Я научилась просто, мудро жить...», «Приморский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 сонет».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(Возможен выбор двух других стихотворений.) Искренность интонаций и глубокий психологизм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ахматовской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лирики. Любовь как возвышенное и прекрасное, всепоглощающее чувство в поэзии Ахматовой. Процесс художественного творчества как тема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ахматовской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поэзии. Разговорность интонации и музыкальность стиха.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Слиянность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темы России и собственной судьбы в исповедальной лирике Ахматовой.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Русская поэзия и судьба поэта как тема творчества. Гражданский пафос лирики Ахматовой в годы Великой Отечественной войны. Поэма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«Реквием».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времени и исторической памяти. Особенности жанра и композиции поэмы.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Теория л и т е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Лирическое и эпическое в поэме как жанре литературы (закрепление понятия).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Сюжетность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лирики (развитие представлений).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Осип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Эмильевич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Мандельштам.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 и творчество. (Обзор.) Стихотворения: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Notre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Dame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»,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«Бессонница.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Гомер. 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Тугие паруса...»,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«За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гремучую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доблесть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грядущих веков...», «Я вернулся в мой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город,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знакомыйдо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слез...»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(указанные произведения обязательны для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изучения).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«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Silentium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», «Мы живем, под собою не чуя страны...».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(Возможен выбор трех-четырех других стихотворений.) Культурологические истоки творчества поэта.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Словообраз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в поэтике Мандельштама. Музыкальная природа эстетического переживания в стихотворениях поэта Описательно-живописная манера и философичность поэзии Мандельштама. Импрессионистическая символика цвета. Ритмико-интонационное многообразие Поэт и «век-волкодав». Поэзия Мандельштама в конце XX — начале XXI века.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Теория л и т е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Импрессионизм (развитие представлений). Стих, строфа, рифма, способы рифмовки (закрепление понятий).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Марина Ивановна Цветаева. Жизнь и творчество.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(Обзор.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)С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тихотворения: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«Моим стихам, написанным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такрано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...», «Стихи к Блоку» («Имя твое — птица </w:t>
      </w:r>
      <w:proofErr w:type="gramStart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в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ру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-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</w:pPr>
      <w:proofErr w:type="spellStart"/>
      <w:proofErr w:type="gramStart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ке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...»).</w:t>
      </w:r>
      <w:proofErr w:type="gramEnd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 «Кто создан из камня, кто создан из глины...». «Тоска по родине! Давно...»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(указанные произведения обязательны для изучения).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 «Попытка ревности», «Стихи о Москве», «Стихи к Пушкину».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(Возможен выбор двух-трех других стихотворений.)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в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ынужденная эмиграция, тоска по Родине). Этический максимализм поэта и прием резкого контраста в противостоянии поэта, творца и черни, мира обывателей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«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ч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итателей газет». Образы Пушкина, Блока, Ахматовой. Маяковского, Есенина в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цветаевском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творчестве. Традиции Цветаевой в русской поэзии XX века.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Теория л и т е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Стихотворный лирический цикл (углубление понятия),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фольклоризм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литературы (углубление понятия), лирический герой (углубление понятия)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Михаил Александрович Шолохов.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Жизнь. Творчество Личность (Обзор.)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«Тихий Дон» —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роман-эпопея о всенародной трагедии. История создания шолоховского эпоса Широта эпического повествования. Герои эпопеи. Система образов романа. Тема семейная в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Литература периода Великой Отечественной войны (Обзор)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Литература «предгрозья»: два противоположных взгляда на неизбежно приближающуюся войну.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Поэзия как самый оперативный жанр (поэтический призыв, лозунг,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переживание потерь и разлук, надежда и вера). Лирика А. Ахматовой, Б. Пастернака, Н. Тихонова, М. Исаковского, А. Суркова, А. Прокофьева, К. Симонова, О.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Берггольц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Дм.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Кедрина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др.; песни А. Фатьянова; поэмы «Зоя» М.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Алигер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«Февральский дневник» 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О.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Берггольц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, «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Пулковский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меридиан» В.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Инбер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«Сын» П.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Антокольского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 Органическое сочетание высоких патриотических чу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вств с гл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 Человек на войне, правда о нем. Жестокие реалии и романтика в описании войны.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Очерки, рассказы, повести А. Толстого, М. Шолохова, К. Паустовского, А. Платонова, В.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Гроссмана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др. Глубочайшие нравственные конфликты, особое напряжение в противоборстве характеров, чувств, убеждений в трагической ситуации войны: драматургия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К. Симонова, Л. Леонова.</w:t>
      </w:r>
      <w:proofErr w:type="gram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Пьеса-сказка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Е.Шварц</w:t>
      </w:r>
      <w:proofErr w:type="gram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а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«</w:t>
      </w:r>
      <w:proofErr w:type="gram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Дракон».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Значение литературы периода Великой Отечественной войны для прозы, поэзии, драматургии второй половины XX века.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Литература 50—90-х годо</w:t>
      </w:r>
      <w:proofErr w:type="gram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в(</w:t>
      </w:r>
      <w:proofErr w:type="gram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Обзор)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Новое осмысление военной темы в творчестве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Ю. Бондарева, В. Богомолова, Г. Бакланова, В. Некрасова, К. Воробьева, В. Быкова, Б. Васильева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др.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Новые темы, идеи, образы в поэзии периода «оттепели»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(Б. Ахмадулина, Р. Рождественский, А. Вознесенский, Е. Евтушенко и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др.). Особенности языка,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стихосложения молодых поэтов-шестидесятников. Поэзия, развивающаяся в русле традиций русской классики: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В. Соколов, В. Федоров, Н. Рубцов, А. Прасолов, Н. Глазков, С.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Наровчатов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, Д.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Самойлов</w:t>
      </w:r>
      <w:proofErr w:type="gram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,Л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Мартынов, Е. Винокуров, С. Старшинов, Ю.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Друнина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, Б. Слуцкий, С. Орлов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и др. «Городская» проза: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Д.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Гранин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, В. Дудинцев, Ю. Трифонов, В. </w:t>
      </w:r>
      <w:proofErr w:type="gram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Макании</w:t>
      </w:r>
      <w:proofErr w:type="gram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и др. Нравственная проблематика и художественные особенности их произведений. «Деревенская» проза. Изображение жизни крестьянства; глубина и цельность духовного мира человека, кровно связанного с землей, в повестях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С.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Залыгина</w:t>
      </w:r>
      <w:proofErr w:type="gram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,В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Белова, В. Астафьева, Б.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Можаева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, Ф.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Абрамова,В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Шукшина, В. Крупина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 др. Драматургия. Нравственная проблематика пьес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proofErr w:type="gram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А. Володина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(«Пять вечеров»),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А. Арбузова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(«Иркутская история», «Жестокие игры»),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В. Розова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(«В добрый час!», «Гнездо глухаря»),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А. Вампилова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(«Прошлым летом в </w:t>
      </w:r>
      <w:proofErr w:type="spell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Чулимске</w:t>
      </w:r>
      <w:proofErr w:type="spell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», «Старший сын»)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 др.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Литература Русского зарубежья. Возвращенные в отечественную литературу имена и произведения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(В. Набоков, В. Ходасевич, Г. Иванов, Г.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Адамович</w:t>
      </w:r>
      <w:proofErr w:type="gram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,Б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Зайцев, 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М.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Алданов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, М. Осоргин, И. Елагин).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Многообразие оценок литературного процесса в критике и публицистике. Авторская песня.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Галича, Ю.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Визбора,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lastRenderedPageBreak/>
        <w:t xml:space="preserve">В. Высоцкого, Б. Окуджавы,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Ю. Кима и др.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Александр </w:t>
      </w: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Трифонович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Твардовский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Жизнь и творчество. Личность. (Обзор.) Стихотворения: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«</w:t>
      </w:r>
      <w:proofErr w:type="spell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Вся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т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суть</w:t>
      </w:r>
      <w:proofErr w:type="spell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 в одном-единственном завете...», «Памяти матери», «Я знаю, никакой моей вины...»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(указанные произведения обязательны для изучения).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«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В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тот</w:t>
      </w:r>
      <w:proofErr w:type="spell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 день, когда закончилась война...», «Дробится рваный цоколь монумента...», «Памяти Гагарина».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(Возможен выбор двух-трех других стихотворений.)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в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поэзии А. Твардовского.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Борис Леонидович Пастернак.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 и творчество. (Обзор.) Стихотворения: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«Февраль. Достать чернил и плакать!..», «Определение поэзии», «Во всем мне хочется дойти...», «Гамлет», «Зимняя ночь»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(указанные произведения обязательны для изучения).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«Марбург», «Быть знаменитым некрасиво</w:t>
      </w:r>
      <w:proofErr w:type="gram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.,.».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Возможен выбор двух других стихотворений.) Тема поэта и поэзии в творчестве Пастернака. Любовная лирика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 Роман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«Доктор Живаго»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Александр Исаевич Солженицын.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Жизнь. Творчество, Личность. (Обзор.) Повесть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«Один день Ивана Денисовича»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литературы. Прототип литературного героя (закрепление понятия). Житие как литературный повествовательный жанр (закрепление понятия).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Варлам</w:t>
      </w:r>
      <w:proofErr w:type="spellEnd"/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Тихонович Шаламов.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Жизнь и творчество. (Обзор.) Рассказы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«На представку», «Сентенция».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(Возможен выбор двух других рассказов.) Автобиографический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характер прозы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В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Т. Шаламова,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зачеловечности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». Характер повествования. Образ повествователя. Новаторство Шаламова-прозаика.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Николай Михайлович Рубцов.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«Видения на холме», «Русский огонек», «Звезда полей», «В горнице</w:t>
      </w:r>
      <w:proofErr w:type="gramStart"/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»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(</w:t>
      </w:r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или другие стихотворения по выбору учителя и учащихся). Основные темы и мотивы лирики Рубцова — Родина-Русь, ее природа и история, судьба народа, 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духовный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lastRenderedPageBreak/>
        <w:t>Виктор Петрович Астафьев. «Царь-рыба», «Печальный детектив». 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Валентин Григорьевич Распутин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. «Последний срок», «Прощание 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с</w:t>
      </w:r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Матерой», «Живи и помни». (Одно произведение по выбору.) Тема «отцов и детей» в повести «Последний срок». Народ, его история, его земля в повести «Прощание 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с</w:t>
      </w:r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Матерой».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Иосиф Александрович Бродский.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Стихотворения</w:t>
      </w:r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:«</w:t>
      </w:r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Осенний крик ястреба», «На смерть Жукова», «Сонет» («Как жаль, что тем, чем стало для меня...»). 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 . Сонет как стихотворная форма (развитие понятия).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Булат Шалвович Окуджава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 xml:space="preserve">. Слово о поэте. Стихотворения: «До свидания, мальчики», «Ты течешь, как река. Странное название...», «Когда мне </w:t>
      </w:r>
      <w:proofErr w:type="gram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невмочь</w:t>
      </w:r>
      <w:proofErr w:type="gram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 пересилить беду...»,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Литературная песня. Романс.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Бардовская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песня (развитие представлений).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Юрий Валентинович Трифонов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- Повесть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«Обмен».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«Городская» проза и повести Трифонова.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Осмыслениевечных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тем человеческого бытия на фоне и в условиях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А. П. Чехова в прозе Ю. В. Трифонова.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литературы. Психологизм художественной литературы (углубление понятия). Повесть как жанр повествовательной литературы (углубление понятия).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Александр Валентинович Вампилов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. Пьеса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«Утиная </w:t>
      </w:r>
      <w:r w:rsidRPr="009A1ABC">
        <w:rPr>
          <w:rFonts w:ascii="Times New Roman" w:eastAsiaTheme="minorHAnsi" w:hAnsi="Times New Roman" w:cs="Times New Roman"/>
          <w:bCs/>
          <w:iCs/>
          <w:color w:val="auto"/>
          <w:lang w:eastAsia="en-US"/>
        </w:rPr>
        <w:t>охота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(Возможен выбор другого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драматическогопроизведения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)П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роблематика, основной конфликт и система образов в пьесе. Своеобразие ее композиции. Образ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Зиловакак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художественное открытие драматурга. Психологическая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раздвоенность в характере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героя. Смысл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финалапьесы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Из литературы народов России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Мустай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Карим. Жизнь и творчество башкирского поэта, прозаика, драматурга. (Обзор.)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Стихотворения: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«Подует ветер — все больше листьев</w:t>
      </w:r>
      <w:proofErr w:type="gram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.,.», «</w:t>
      </w:r>
      <w:proofErr w:type="gram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Тоска», «Давай, дорогая, уложим и скарб и одежду...», «Птиц выпускаю».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(Возможен выбор других стихотворений.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)Л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ирика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Мустая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Карима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. Отражение вечного движения жизни, непреходящих нравственных ценностей в лирике поэта. Тема памяти о родных местах,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мудростипредков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запечатленных в песнях и сказаниях. Беспамятство — самый тяжкий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грех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как для отдельного человека, так и для всего человечества. Любовная лирика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поэта. Глубокий психологизм лирики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Мустая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Карима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литературы. Национальное и общечеловеческое в художественной литературе (развитие представлений).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Литература конца XX — начала XXI века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Общий обзор произведений последнего десятилетия.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Проза: В. Белов, А. Битов, В.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Макании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А. Ким, Е. Носов, В.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Крупин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С.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Каледин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, В. Пелевин, Т. Толстая, Л. Петрушевская, В. Токарева, Ю. Поляков и др.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Поэзия: Б. Ахмадулина, А. Вознесенский, Е. Евтушенко, Ю.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Друнина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Л. Васильева, 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Ю.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Мориц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, Н. Тряпкин, А. Кушнер, О. Чухонцев, Б. Чичибабин, Ю. Кузнецов,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И. Шкляревский, О. Фокина, Д.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Пригов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Т.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Кибиров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И.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Жданов, О.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Седакова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др.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Из зарубежной литературы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Джордж Бернард Шоу</w:t>
      </w:r>
      <w:proofErr w:type="gramStart"/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.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«</w:t>
      </w:r>
      <w:proofErr w:type="gram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Дом, где разбиваются сердца», «</w:t>
      </w:r>
      <w:proofErr w:type="spell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Пигмалион</w:t>
      </w:r>
      <w:proofErr w:type="spell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(Обзорное изучение одной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изпьес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по выбору учителя и учащихся.)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«Д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ом, где разбиваются сердца». Влияние А. П. Чехова на драматургию Д. Б. Шоу. «Английская фантазия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на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т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русские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темы». Мастерство писателя в создании индивидуальных характеров. Труд как созидательная и очищающая сила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.«</w:t>
      </w:r>
      <w:proofErr w:type="spellStart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Пигмалион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». Власть социальных предрассудков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над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Парадокс как художественный прием.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Томас </w:t>
      </w:r>
      <w:proofErr w:type="spellStart"/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Стернз</w:t>
      </w:r>
      <w:proofErr w:type="spellEnd"/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Элиот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. Слово о поэте. Стихотворение </w:t>
      </w:r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«Любовная песнь </w:t>
      </w:r>
      <w:proofErr w:type="gram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Дж</w:t>
      </w:r>
      <w:proofErr w:type="gram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. Альфреда </w:t>
      </w:r>
      <w:proofErr w:type="spellStart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>Пруфрока</w:t>
      </w:r>
      <w:proofErr w:type="spellEnd"/>
      <w:r w:rsidRPr="009A1ABC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Тревога и растерянность человека на рубеже новой эры, начавшейся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П</w:t>
      </w:r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ервой мировой войной. Ирония автора. Пародийное использование мотивов из классической поэзии (Данте, Шекспира, Дж. Донна и др.).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Эрнест Миллер Хемингуэй.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Рассказ о писателе с краткой характеристикой романов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>«И восходит солнце», «Прощай, оружие!».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Повесть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«Старик и море»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как итог долгих нравственных исканий писателя. Образ главного героя — старика Сантьяго. Единение человека и природы. </w:t>
      </w:r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Самообладание и сила духа героя повести («Человека можно</w:t>
      </w:r>
      <w:proofErr w:type="gramEnd"/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уничтожить, но его нельзя победить»).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Эрих Мария Ремарк. </w:t>
      </w:r>
      <w:r w:rsidRPr="009A1ABC">
        <w:rPr>
          <w:rFonts w:ascii="Times New Roman" w:eastAsiaTheme="minorHAnsi" w:hAnsi="Times New Roman" w:cs="Times New Roman"/>
          <w:b/>
          <w:bCs/>
          <w:iCs/>
          <w:color w:val="auto"/>
          <w:lang w:eastAsia="en-US"/>
        </w:rPr>
        <w:t xml:space="preserve">«Три товарища». </w:t>
      </w: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Т е о </w:t>
      </w:r>
      <w:proofErr w:type="spellStart"/>
      <w:proofErr w:type="gram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proofErr w:type="gram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и я л и т е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а т у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>ы</w:t>
      </w:r>
      <w:proofErr w:type="spellEnd"/>
      <w:r w:rsidRPr="009A1ABC">
        <w:rPr>
          <w:rFonts w:ascii="Times New Roman" w:eastAsiaTheme="minorHAnsi" w:hAnsi="Times New Roman" w:cs="Times New Roman"/>
          <w:color w:val="auto"/>
          <w:lang w:eastAsia="en-US"/>
        </w:rPr>
        <w:t xml:space="preserve"> . Внутренний монолог (закрепление понятия).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B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на базовом уровне </w:t>
      </w:r>
      <w:proofErr w:type="gramStart"/>
      <w:r w:rsidRPr="009A1AB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A1ABC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Знать/ понимать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Х1Х – ХХ века;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понятия.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Уметь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lastRenderedPageBreak/>
        <w:t>выявлять авторскую позицию;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A1ABC">
        <w:rPr>
          <w:rFonts w:ascii="Times New Roman" w:hAnsi="Times New Roman" w:cs="Times New Roman"/>
          <w:sz w:val="24"/>
          <w:szCs w:val="24"/>
        </w:rPr>
        <w:t xml:space="preserve">писать рецензии на прочитанные произведения и сочинения разных жанров на литературные темы. </w:t>
      </w: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C4521" w:rsidRPr="009A1ABC" w:rsidRDefault="003C4521" w:rsidP="009A1AB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21" w:rsidRPr="009A1ABC" w:rsidRDefault="003C4521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9A1ABC">
        <w:rPr>
          <w:rFonts w:ascii="Times New Roman" w:eastAsiaTheme="minorHAnsi" w:hAnsi="Times New Roman" w:cs="Times New Roman"/>
          <w:b/>
          <w:color w:val="auto"/>
          <w:lang w:eastAsia="en-US"/>
        </w:rPr>
        <w:t>Тематический план</w:t>
      </w: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tbl>
      <w:tblPr>
        <w:tblStyle w:val="af3"/>
        <w:tblW w:w="10490" w:type="dxa"/>
        <w:tblInd w:w="-1125" w:type="dxa"/>
        <w:tblLayout w:type="fixed"/>
        <w:tblLook w:val="04A0"/>
      </w:tblPr>
      <w:tblGrid>
        <w:gridCol w:w="675"/>
        <w:gridCol w:w="4428"/>
        <w:gridCol w:w="1276"/>
        <w:gridCol w:w="2126"/>
        <w:gridCol w:w="851"/>
        <w:gridCol w:w="1134"/>
      </w:tblGrid>
      <w:tr w:rsidR="003C4521" w:rsidRPr="009A1ABC" w:rsidTr="00260A4C">
        <w:tc>
          <w:tcPr>
            <w:tcW w:w="675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№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Наименование разделов и тем уроков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Кол-во часов</w:t>
            </w: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Вид проводимой работы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 проведения урока</w:t>
            </w: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корректировка</w:t>
            </w: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4428" w:type="dxa"/>
          </w:tcPr>
          <w:p w:rsidR="00972298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</w:rPr>
            </w:pPr>
            <w:r w:rsidRPr="009A1ABC">
              <w:rPr>
                <w:b/>
                <w:bCs/>
                <w:sz w:val="24"/>
                <w:szCs w:val="24"/>
                <w:lang w:eastAsia="ru-RU"/>
              </w:rPr>
              <w:t>Введение</w:t>
            </w:r>
            <w:r w:rsidR="00972298" w:rsidRPr="009A1ABC">
              <w:rPr>
                <w:sz w:val="24"/>
                <w:szCs w:val="24"/>
              </w:rPr>
              <w:t xml:space="preserve"> </w:t>
            </w:r>
          </w:p>
          <w:p w:rsidR="003C4521" w:rsidRPr="009A1ABC" w:rsidRDefault="00972298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</w:rPr>
              <w:t>Русская литература в контексте мировой художественной культуры XX столетия.</w:t>
            </w:r>
          </w:p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</w:rPr>
              <w:t xml:space="preserve">Основные направления, темы и проблемы 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конспектирование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Жизнь и творчество. Лирика </w:t>
            </w:r>
            <w:r w:rsidRPr="009A1ABC">
              <w:rPr>
                <w:sz w:val="24"/>
                <w:szCs w:val="24"/>
                <w:lang w:eastAsia="ru-RU"/>
              </w:rPr>
              <w:lastRenderedPageBreak/>
              <w:t>И.А.Бунина. Ее философичность, лаконизм и изысканность. «Крещенская ночь», «Собака», «Одиночество»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C76C15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текста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«Господин  из  Сан-Франциско». Обращение писателя к широчайшим социально-философским обобщениям. 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B77F39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фрагмента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Поэтика рассказа «Господин  из  Сан-Франциско».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C76C15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текста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Тема любви в рассказе «Чистый понедельник»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C76C15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Интерпретирование произведения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Своеобразие лирического повествования в прозе писателя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C76C15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Письменный опрос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Психологизм и особенности «внешней изобразительности» </w:t>
            </w:r>
            <w:proofErr w:type="spellStart"/>
            <w:r w:rsidRPr="009A1ABC">
              <w:rPr>
                <w:sz w:val="24"/>
                <w:szCs w:val="24"/>
                <w:lang w:eastAsia="ru-RU"/>
              </w:rPr>
              <w:t>бунинской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 xml:space="preserve"> прозы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C76C15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текста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А.И.Куприн – 3 часа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</w:t>
            </w:r>
          </w:p>
        </w:tc>
        <w:tc>
          <w:tcPr>
            <w:tcW w:w="4428" w:type="dxa"/>
          </w:tcPr>
          <w:p w:rsidR="00972298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А.И.Куприн. Жизнь и творчество. Проблема самопознания</w:t>
            </w:r>
            <w:r w:rsidR="00972298" w:rsidRPr="009A1ABC">
              <w:rPr>
                <w:sz w:val="24"/>
                <w:szCs w:val="24"/>
                <w:lang w:eastAsia="ru-RU"/>
              </w:rPr>
              <w:t xml:space="preserve"> личности в повести «Поединок».</w:t>
            </w:r>
          </w:p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Изображение мира природы и человека в повести «Олеся»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C76C15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Интерпретирование произведения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Проблематика и поэтика рассказа «Гранатовый браслет»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C76C15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отзыв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10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РР.</w:t>
            </w:r>
            <w:r w:rsidRPr="009A1ABC">
              <w:rPr>
                <w:sz w:val="24"/>
                <w:szCs w:val="24"/>
                <w:lang w:eastAsia="ru-RU"/>
              </w:rPr>
              <w:t xml:space="preserve"> Подготовка к сочинению по творчеству И.А.Бунина и А.И.Куприна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М.Горький – 6 часов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11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А.М. Горький. Жизнь и творчество. Ранние романтические рассказы.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12</w:t>
            </w:r>
          </w:p>
        </w:tc>
        <w:tc>
          <w:tcPr>
            <w:tcW w:w="4428" w:type="dxa"/>
          </w:tcPr>
          <w:p w:rsidR="003C4521" w:rsidRPr="009A1ABC" w:rsidRDefault="00972298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А.М. Горький. </w:t>
            </w:r>
            <w:r w:rsidR="003C4521" w:rsidRPr="009A1ABC">
              <w:rPr>
                <w:sz w:val="24"/>
                <w:szCs w:val="24"/>
                <w:lang w:eastAsia="ru-RU"/>
              </w:rPr>
              <w:t xml:space="preserve">«Старуха </w:t>
            </w:r>
            <w:proofErr w:type="spellStart"/>
            <w:r w:rsidR="003C4521" w:rsidRPr="009A1ABC">
              <w:rPr>
                <w:sz w:val="24"/>
                <w:szCs w:val="24"/>
                <w:lang w:eastAsia="ru-RU"/>
              </w:rPr>
              <w:t>Изергиль</w:t>
            </w:r>
            <w:proofErr w:type="spellEnd"/>
            <w:r w:rsidR="003C4521" w:rsidRPr="009A1ABC">
              <w:rPr>
                <w:sz w:val="24"/>
                <w:szCs w:val="24"/>
                <w:lang w:eastAsia="ru-RU"/>
              </w:rPr>
              <w:t>». Проблематика и особенности композиции рассказа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C76C15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Интерпретирование произведения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13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 </w:t>
            </w:r>
            <w:r w:rsidR="00972298" w:rsidRPr="009A1ABC">
              <w:rPr>
                <w:sz w:val="24"/>
                <w:szCs w:val="24"/>
                <w:lang w:eastAsia="ru-RU"/>
              </w:rPr>
              <w:t xml:space="preserve">Пьеса </w:t>
            </w:r>
            <w:r w:rsidRPr="009A1ABC">
              <w:rPr>
                <w:sz w:val="24"/>
                <w:szCs w:val="24"/>
                <w:lang w:eastAsia="ru-RU"/>
              </w:rPr>
              <w:t>«На дне» как социально-философская драма. Новаторство Горького-драматурга. Сценическая судьба пьесы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B77F39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фрагмента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14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Три правды в пьесе М. Горького "На дне"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Письменный опрос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260A4C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</w:t>
            </w:r>
            <w:r w:rsidR="00D347BF"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4428" w:type="dxa"/>
          </w:tcPr>
          <w:p w:rsidR="003C4521" w:rsidRPr="009A1ABC" w:rsidRDefault="00972298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А.М. Горький "На дне". </w:t>
            </w:r>
            <w:r w:rsidR="003C4521" w:rsidRPr="009A1ABC">
              <w:rPr>
                <w:sz w:val="24"/>
                <w:szCs w:val="24"/>
                <w:lang w:eastAsia="ru-RU"/>
              </w:rPr>
              <w:t>Социальная и нравственно-философская проблематика пьесы. Смысл названия пьесы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D347BF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16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Письменная работа по творчеству М.Горького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B77F39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Тест</w:t>
            </w:r>
            <w:proofErr w:type="gram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,м</w:t>
            </w:r>
            <w:proofErr w:type="gramEnd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ини-сочинение</w:t>
            </w:r>
            <w:proofErr w:type="spellEnd"/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Символизм – 3 часа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D347BF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17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Русский символизм и его истоки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D347BF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18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В.</w:t>
            </w:r>
            <w:r w:rsidRPr="009A1ABC">
              <w:rPr>
                <w:sz w:val="24"/>
                <w:szCs w:val="24"/>
              </w:rPr>
              <w:t>Я.Брюсов. Слово о поэте. Брюсов как основоположник русского символизма. Проблематика и стиль произведений Брюсова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D347BF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19</w:t>
            </w:r>
          </w:p>
        </w:tc>
        <w:tc>
          <w:tcPr>
            <w:tcW w:w="4428" w:type="dxa"/>
          </w:tcPr>
          <w:p w:rsidR="003C4521" w:rsidRPr="009A1ABC" w:rsidRDefault="00974AA2" w:rsidP="009A1ABC">
            <w:pPr>
              <w:pStyle w:val="af2"/>
              <w:tabs>
                <w:tab w:val="left" w:pos="5136"/>
                <w:tab w:val="left" w:pos="5278"/>
              </w:tabs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A1ABC">
              <w:rPr>
                <w:sz w:val="24"/>
                <w:szCs w:val="24"/>
                <w:lang w:eastAsia="ru-RU"/>
              </w:rPr>
              <w:t>Вн.чт</w:t>
            </w:r>
            <w:proofErr w:type="gramStart"/>
            <w:r w:rsidRPr="009A1ABC">
              <w:rPr>
                <w:sz w:val="24"/>
                <w:szCs w:val="24"/>
                <w:lang w:eastAsia="ru-RU"/>
              </w:rPr>
              <w:t>.</w:t>
            </w:r>
            <w:r w:rsidR="0017548C" w:rsidRPr="009A1ABC">
              <w:rPr>
                <w:sz w:val="24"/>
                <w:szCs w:val="24"/>
                <w:lang w:eastAsia="ru-RU"/>
              </w:rPr>
              <w:t>Л</w:t>
            </w:r>
            <w:proofErr w:type="gramEnd"/>
            <w:r w:rsidR="003C4521" w:rsidRPr="009A1ABC">
              <w:rPr>
                <w:sz w:val="24"/>
                <w:szCs w:val="24"/>
                <w:lang w:eastAsia="ru-RU"/>
              </w:rPr>
              <w:t>ирика</w:t>
            </w:r>
            <w:proofErr w:type="spellEnd"/>
            <w:r w:rsidR="003C4521" w:rsidRPr="009A1ABC">
              <w:rPr>
                <w:sz w:val="24"/>
                <w:szCs w:val="24"/>
                <w:lang w:eastAsia="ru-RU"/>
              </w:rPr>
              <w:t xml:space="preserve"> поэтов-символистов. К.Д.Бальмонт, А.Белый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B77F39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Акмеизм – 3 часа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4E6E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20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Западноевропейские и отечественные </w:t>
            </w:r>
            <w:r w:rsidRPr="009A1ABC">
              <w:rPr>
                <w:sz w:val="24"/>
                <w:szCs w:val="24"/>
                <w:lang w:eastAsia="ru-RU"/>
              </w:rPr>
              <w:lastRenderedPageBreak/>
              <w:t>истоки акмеизма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3C4521" w:rsidRPr="009A1ABC" w:rsidTr="00260A4C">
        <w:tc>
          <w:tcPr>
            <w:tcW w:w="675" w:type="dxa"/>
          </w:tcPr>
          <w:p w:rsidR="003C4521" w:rsidRPr="009A1ABC" w:rsidRDefault="004E6E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21</w:t>
            </w:r>
          </w:p>
        </w:tc>
        <w:tc>
          <w:tcPr>
            <w:tcW w:w="4428" w:type="dxa"/>
          </w:tcPr>
          <w:p w:rsidR="003C4521" w:rsidRPr="009A1ABC" w:rsidRDefault="003C4521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Н.С. Гумилев. Слово о поэте</w:t>
            </w:r>
          </w:p>
        </w:tc>
        <w:tc>
          <w:tcPr>
            <w:tcW w:w="1276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3C4521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доклад</w:t>
            </w:r>
          </w:p>
        </w:tc>
        <w:tc>
          <w:tcPr>
            <w:tcW w:w="851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C4521" w:rsidRPr="009A1ABC" w:rsidRDefault="003C4521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22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Проблематика и поэтика лирики Н.С.Гумилева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Футуризм – 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23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Футуризм как литературное направление. Русские футуристы. Поиски новых поэтических форм в лирике И.Северянина.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</w:rPr>
              <w:t xml:space="preserve">сочинение по </w:t>
            </w:r>
            <w:proofErr w:type="spellStart"/>
            <w:r w:rsidRPr="009A1ABC">
              <w:rPr>
                <w:rFonts w:ascii="Times New Roman" w:hAnsi="Times New Roman" w:cs="Times New Roman"/>
              </w:rPr>
              <w:t>поэзииСеребряного</w:t>
            </w:r>
            <w:proofErr w:type="spellEnd"/>
            <w:r w:rsidRPr="009A1ABC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А.А.Блок – 5 часов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24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А.А.Блок. Жизнь и творчество. Блок и символизм. Темы и образы ранней</w:t>
            </w:r>
          </w:p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лирики. «Стихи о прекрасной даме»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25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Тема страшного мира в лирике А.Блока. «Незнакомка», «Ночь, улица, фонарь, аптека…», «В ресторане», «Фабрика». Развитие понятия об образе-символе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анализ стихотворения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26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Тема Родины в лирике А.Блока. «Россия», «Река раскинулась…», «На железной дороге»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чтение наизусть,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Интерпретирование произведения</w:t>
            </w: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27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</w:rPr>
              <w:t xml:space="preserve">А.Блок. Поэма "Двенадцать" </w:t>
            </w: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Герои поэмы, сюжет, композиция. Авторская позиция и способы ее выражения в поэме. </w:t>
            </w:r>
            <w:r w:rsidRPr="009A1A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поэтического текста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28</w:t>
            </w:r>
          </w:p>
        </w:tc>
        <w:tc>
          <w:tcPr>
            <w:tcW w:w="4428" w:type="dxa"/>
          </w:tcPr>
          <w:p w:rsidR="007D02BD" w:rsidRPr="009A1ABC" w:rsidRDefault="00972298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А.Блок. Поэма "Двенадцать" </w:t>
            </w:r>
            <w:r w:rsidR="007D02BD" w:rsidRPr="009A1ABC">
              <w:rPr>
                <w:rFonts w:eastAsiaTheme="minorHAnsi"/>
                <w:sz w:val="24"/>
                <w:szCs w:val="24"/>
              </w:rPr>
              <w:t xml:space="preserve">Многозначность финала. Неутихающая полемика вокруг поэмы.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Н.А.Клюев – 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29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A1ABC">
              <w:rPr>
                <w:sz w:val="24"/>
                <w:szCs w:val="24"/>
                <w:lang w:eastAsia="ru-RU"/>
              </w:rPr>
              <w:t>Вн</w:t>
            </w:r>
            <w:proofErr w:type="gramStart"/>
            <w:r w:rsidRPr="009A1ABC">
              <w:rPr>
                <w:sz w:val="24"/>
                <w:szCs w:val="24"/>
                <w:lang w:eastAsia="ru-RU"/>
              </w:rPr>
              <w:t>.ч</w:t>
            </w:r>
            <w:proofErr w:type="gramEnd"/>
            <w:r w:rsidRPr="009A1ABC">
              <w:rPr>
                <w:sz w:val="24"/>
                <w:szCs w:val="24"/>
                <w:lang w:eastAsia="ru-RU"/>
              </w:rPr>
              <w:t>т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 xml:space="preserve"> </w:t>
            </w:r>
            <w:r w:rsidR="007D02BD" w:rsidRPr="009A1ABC">
              <w:rPr>
                <w:sz w:val="24"/>
                <w:szCs w:val="24"/>
                <w:lang w:eastAsia="ru-RU"/>
              </w:rPr>
              <w:t xml:space="preserve">Художественные и идейно-нравственные аспекты </w:t>
            </w:r>
            <w:proofErr w:type="spellStart"/>
            <w:r w:rsidR="007D02BD" w:rsidRPr="009A1ABC">
              <w:rPr>
                <w:sz w:val="24"/>
                <w:szCs w:val="24"/>
                <w:lang w:eastAsia="ru-RU"/>
              </w:rPr>
              <w:t>новокрестьянской</w:t>
            </w:r>
            <w:proofErr w:type="spellEnd"/>
            <w:r w:rsidR="007D02BD" w:rsidRPr="009A1ABC">
              <w:rPr>
                <w:sz w:val="24"/>
                <w:szCs w:val="24"/>
                <w:lang w:eastAsia="ru-RU"/>
              </w:rPr>
              <w:t xml:space="preserve"> поэзии. Н.Клюев. Жизнь и творчество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С.А.Есенин – 5 часов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30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Сергей Есенин. Жизнь и творчество. Ранняя лирика. «Гой ты, Русь моя родная</w:t>
            </w:r>
            <w:proofErr w:type="gramStart"/>
            <w:r w:rsidRPr="009A1ABC">
              <w:rPr>
                <w:sz w:val="24"/>
                <w:szCs w:val="24"/>
                <w:lang w:eastAsia="ru-RU"/>
              </w:rPr>
              <w:t>!...», «</w:t>
            </w:r>
            <w:proofErr w:type="gramEnd"/>
            <w:r w:rsidRPr="009A1ABC">
              <w:rPr>
                <w:sz w:val="24"/>
                <w:szCs w:val="24"/>
                <w:lang w:eastAsia="ru-RU"/>
              </w:rPr>
              <w:t>Письмо матери»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31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Тема России в лирике С.Есенина. «Я покинул родимый дом…», «Русь советская», «Спит ковыль. Равнина дорогая…», «Возвращение на родину»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анализ стихотворения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32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Любовная тема в лирике С.А.Есенина. «Не бродить, не мять в кустах багряных…», «Собака Качалова», «</w:t>
            </w:r>
            <w:proofErr w:type="spellStart"/>
            <w:r w:rsidRPr="009A1ABC">
              <w:rPr>
                <w:sz w:val="24"/>
                <w:szCs w:val="24"/>
                <w:lang w:eastAsia="ru-RU"/>
              </w:rPr>
              <w:t>Шаганэ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 xml:space="preserve">, ты моя, </w:t>
            </w:r>
            <w:proofErr w:type="spellStart"/>
            <w:r w:rsidRPr="009A1ABC">
              <w:rPr>
                <w:sz w:val="24"/>
                <w:szCs w:val="24"/>
                <w:lang w:eastAsia="ru-RU"/>
              </w:rPr>
              <w:t>Шаганэ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Чтение наизусть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анализ стихотворения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33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Тема быстротечности человеческого бытия в лирике С.Есенина. Трагизм восприятия гибели русской деревни. «Не жалею, не зову, не плачу…», «Мы теперь уходим понемногу…», «Сорокоуст»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Устный </w:t>
            </w:r>
            <w:proofErr w:type="spellStart"/>
            <w:r w:rsidRPr="009A1ABC">
              <w:rPr>
                <w:rFonts w:ascii="Times New Roman" w:hAnsi="Times New Roman" w:cs="Times New Roman"/>
                <w:color w:val="auto"/>
              </w:rPr>
              <w:t>опрос</w:t>
            </w:r>
            <w:proofErr w:type="gramStart"/>
            <w:r w:rsidRPr="009A1ABC">
              <w:rPr>
                <w:rFonts w:ascii="Times New Roman" w:hAnsi="Times New Roman" w:cs="Times New Roman"/>
                <w:color w:val="auto"/>
              </w:rPr>
              <w:t>,а</w:t>
            </w:r>
            <w:proofErr w:type="gramEnd"/>
            <w:r w:rsidRPr="009A1ABC">
              <w:rPr>
                <w:rFonts w:ascii="Times New Roman" w:hAnsi="Times New Roman" w:cs="Times New Roman"/>
                <w:color w:val="auto"/>
              </w:rPr>
              <w:t>нализ</w:t>
            </w:r>
            <w:proofErr w:type="spellEnd"/>
            <w:r w:rsidRPr="009A1ABC">
              <w:rPr>
                <w:rFonts w:ascii="Times New Roman" w:hAnsi="Times New Roman" w:cs="Times New Roman"/>
                <w:color w:val="auto"/>
              </w:rPr>
              <w:t xml:space="preserve"> стихотворения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34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A1ABC">
              <w:rPr>
                <w:sz w:val="24"/>
                <w:szCs w:val="24"/>
                <w:lang w:eastAsia="ru-RU"/>
              </w:rPr>
              <w:t>Вн.чт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 xml:space="preserve">. </w:t>
            </w:r>
            <w:r w:rsidR="007D02BD" w:rsidRPr="009A1ABC">
              <w:rPr>
                <w:sz w:val="24"/>
                <w:szCs w:val="24"/>
                <w:lang w:eastAsia="ru-RU"/>
              </w:rPr>
              <w:t>Поэтика есенинского цикла «Персидские мотивы»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Интерпретирование текста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 xml:space="preserve">Литература 20-х годов </w:t>
            </w:r>
            <w:r w:rsidRPr="009A1ABC">
              <w:rPr>
                <w:b/>
                <w:sz w:val="24"/>
                <w:szCs w:val="24"/>
                <w:lang w:val="en-US" w:eastAsia="ru-RU"/>
              </w:rPr>
              <w:t>XX</w:t>
            </w:r>
            <w:r w:rsidRPr="009A1ABC">
              <w:rPr>
                <w:b/>
                <w:sz w:val="24"/>
                <w:szCs w:val="24"/>
                <w:lang w:eastAsia="ru-RU"/>
              </w:rPr>
              <w:t xml:space="preserve"> века – 4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35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Литературный процесс 20-х годов </w:t>
            </w:r>
            <w:r w:rsidRPr="009A1ABC">
              <w:rPr>
                <w:sz w:val="24"/>
                <w:szCs w:val="24"/>
                <w:lang w:val="en-US" w:eastAsia="ru-RU"/>
              </w:rPr>
              <w:t>XX</w:t>
            </w:r>
            <w:r w:rsidRPr="009A1ABC">
              <w:rPr>
                <w:sz w:val="24"/>
                <w:szCs w:val="24"/>
                <w:lang w:eastAsia="ru-RU"/>
              </w:rPr>
              <w:t xml:space="preserve"> века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тест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36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Обзор русской литературы 20-х годов. Тема революции и Гражданской войны в прозе 20-х годов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конспектирование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37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Обзор русской литературы 20-х годов. Тема революции и Гражданской войны в прозе 20-х годов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Устные сообщения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38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Поэзия 20-х годов </w:t>
            </w:r>
            <w:r w:rsidRPr="009A1ABC">
              <w:rPr>
                <w:sz w:val="24"/>
                <w:szCs w:val="24"/>
                <w:lang w:val="en-US" w:eastAsia="ru-RU"/>
              </w:rPr>
              <w:t>XX</w:t>
            </w:r>
            <w:r w:rsidRPr="009A1ABC">
              <w:rPr>
                <w:sz w:val="24"/>
                <w:szCs w:val="24"/>
                <w:lang w:eastAsia="ru-RU"/>
              </w:rPr>
              <w:t xml:space="preserve"> века. Поиски поэтического языка новой эпохи. Русская эмигрантская сатира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Чтение </w:t>
            </w:r>
            <w:proofErr w:type="spell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наизусть</w:t>
            </w:r>
            <w:proofErr w:type="gram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,с</w:t>
            </w:r>
            <w:proofErr w:type="gramEnd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ообщения</w:t>
            </w:r>
            <w:proofErr w:type="spellEnd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учащихся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В.В.Маяковский – 4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39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В.В.Маяковский. Жизнь и  творчество. Художественный мир ранней лирики поэта. «А вы могли бы?», «Послушайте!», «Скрипка и немножко нервно»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Выразительное чтение стихов, анализ стихотворения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40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Пафос революционного переустройства мира. Сатирический пафос лирики. «Прозаседавшиеся»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Интерпретирование текста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41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Своеобразие любовной лирики В.В.Маяковского. «</w:t>
            </w:r>
            <w:proofErr w:type="spellStart"/>
            <w:r w:rsidRPr="009A1ABC">
              <w:rPr>
                <w:sz w:val="24"/>
                <w:szCs w:val="24"/>
                <w:lang w:eastAsia="ru-RU"/>
              </w:rPr>
              <w:t>Лиличка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 xml:space="preserve">», «Письмо товарищу </w:t>
            </w:r>
            <w:proofErr w:type="spellStart"/>
            <w:r w:rsidRPr="009A1ABC">
              <w:rPr>
                <w:sz w:val="24"/>
                <w:szCs w:val="24"/>
                <w:lang w:eastAsia="ru-RU"/>
              </w:rPr>
              <w:t>Кострову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>…», «Письмо Татьяне Яковлевой»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Чтение наизусть,</w:t>
            </w:r>
          </w:p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анализ стихотворения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42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Тема поэта и поэзии в творчестве В.В.Маяковского. «Юбилейное», «Разговор с фининспектором о поэзии», «Сергею Есенину».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Выразительное чтение стихов, анализ стихотворения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 xml:space="preserve">Литература 30-х годов </w:t>
            </w:r>
            <w:r w:rsidRPr="009A1ABC">
              <w:rPr>
                <w:b/>
                <w:sz w:val="24"/>
                <w:szCs w:val="24"/>
                <w:lang w:val="en-US" w:eastAsia="ru-RU"/>
              </w:rPr>
              <w:t>XX</w:t>
            </w:r>
            <w:r w:rsidRPr="009A1ABC">
              <w:rPr>
                <w:b/>
                <w:sz w:val="24"/>
                <w:szCs w:val="24"/>
                <w:lang w:eastAsia="ru-RU"/>
              </w:rPr>
              <w:t xml:space="preserve"> века –1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43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Литература 30-х годов. Сложность творческих поисков и писательских судеб в 30-е годы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конспектирование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М.А.Булгаков – 5 часов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44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М.А. Булгаков. Жизнь и творчество. М.А.Булгаков и театр. Судьбы людей в революции в романе «Белая гвардия» и пьесе «Дни </w:t>
            </w:r>
            <w:proofErr w:type="spellStart"/>
            <w:r w:rsidRPr="009A1ABC">
              <w:rPr>
                <w:sz w:val="24"/>
                <w:szCs w:val="24"/>
                <w:lang w:eastAsia="ru-RU"/>
              </w:rPr>
              <w:t>Турбиных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Устный</w:t>
            </w:r>
            <w:proofErr w:type="gram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,п</w:t>
            </w:r>
            <w:proofErr w:type="gramEnd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исьменный</w:t>
            </w:r>
            <w:proofErr w:type="spellEnd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опрос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45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История создания, проблемы и герои романа М.А.Булгакова «Мастер и Маргарита»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46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Своеобразие жанра и композиции </w:t>
            </w:r>
            <w:proofErr w:type="spell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романа</w:t>
            </w:r>
            <w:proofErr w:type="gram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.Р</w:t>
            </w:r>
            <w:proofErr w:type="gramEnd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оль</w:t>
            </w:r>
            <w:proofErr w:type="spellEnd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эпиграфа. Многоплановость, </w:t>
            </w:r>
            <w:proofErr w:type="spell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разноуровневость</w:t>
            </w:r>
            <w:proofErr w:type="spellEnd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повествования: </w:t>
            </w:r>
            <w:proofErr w:type="gramStart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</w:t>
            </w:r>
            <w:proofErr w:type="gramEnd"/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символического (библейского или мифологического) до сатирического (бытового).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текста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47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Сочетание реальности и фантастики. «Мастер и Маргарита» — апология творчества и идеальной любви в </w:t>
            </w: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атмосфере отчаяния и мрака.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фрагмента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48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РР.</w:t>
            </w:r>
            <w:r w:rsidRPr="009A1ABC">
              <w:rPr>
                <w:sz w:val="24"/>
                <w:szCs w:val="24"/>
                <w:lang w:eastAsia="ru-RU"/>
              </w:rPr>
              <w:t xml:space="preserve"> Сочинение по творчеству М.Булгакова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49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Зачетная работа за первое полугодие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тест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50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А.П.Платонов – 2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A1ABC">
              <w:rPr>
                <w:rFonts w:ascii="Times New Roman" w:hAnsi="Times New Roman" w:cs="Times New Roman"/>
                <w:b/>
                <w:color w:val="auto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А.П.Платонов. Жизнь и творчество.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51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A1ABC">
              <w:rPr>
                <w:rFonts w:ascii="Times New Roman" w:hAnsi="Times New Roman" w:cs="Times New Roman"/>
                <w:b/>
                <w:color w:val="auto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Повесть  А.П.Платонова «Котлован»: обзор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фрагмента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52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А.А.Ахматова – 4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53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Анна Ахматова. Жизнь и творчество. Художественное своеобразие и поэтическое мастерство любовной лирики А.А.Ахматовой. «Песня последней встречи», «Сжала руки под темной вуалью…»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анализ стихотворения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54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Судьба России и судьба поэта в лирике А.А.Ахматовой. «Мне ни к чему одические рати…», «Мне голос был…», «Родня земля», «Приморский сонет»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Интерпретирование текста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Поэма А.А.Ахматовой "Реквием". Трагедия народа и поэта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анализ стихотворения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55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Поэма А.А.Ахматовой "Реквием". Тема суда времени и исторической памяти.</w:t>
            </w:r>
          </w:p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Особенности жанра и композиции поэмы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О.Мандельштам – 2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56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 xml:space="preserve">О.Мандельштам. Жизнь и творчество. Культурологические истоки и музыкальная природа эстетического переживания в лирике поэта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57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Трагический конфликт поэта и эпохи. «</w:t>
            </w:r>
            <w:proofErr w:type="spellStart"/>
            <w:r w:rsidRPr="009A1ABC">
              <w:rPr>
                <w:rFonts w:ascii="Times New Roman" w:hAnsi="Times New Roman" w:cs="Times New Roman"/>
                <w:color w:val="auto"/>
                <w:lang w:val="en-US" w:eastAsia="en-US"/>
              </w:rPr>
              <w:t>NotreDame</w:t>
            </w:r>
            <w:proofErr w:type="spellEnd"/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», «Бессонница. Гомер.</w:t>
            </w:r>
          </w:p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Тугие паруса…», «За гремучую доблесть…», «Я вернулся в мой город, знакомый до слез…»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М.Цветаева – 2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58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М.И. Цветаева. </w:t>
            </w:r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Жизнь и творчество. Тема творчества, поэта и поэзии в лирике М.Цветаевой. «Моим стихам, написанным так рано…», «Стихи к Блоку» («Имя твое – птица в руке…»), «Кто создан из камня…», «Попытка ревности», «Стихи к Пушкину»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анализ стихотворения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59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Тема Родины. «Тоска по Родине!», «Стихи о Москве». Своеобразие поэтического стиля. Домашнее сочинение по лирике А.Ахматовой, М.Цветаевой или О.Мандельштама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анализ стихотворения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М.А.Шолохов – 8 часов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60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М.А. Шолохов. Судьба и  творчество. «Донские рассказы»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Интерпретирование текста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62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Изображение Гражданской войны в романе М.А. Шолохова "Тихий Дон"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63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Проблемы и герои романа «Тихий Дон»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64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Трагедия народа и судьба Григория Мелехова в романе «Тихий Дон»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фрагмента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65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rFonts w:eastAsiaTheme="minorHAnsi"/>
                <w:sz w:val="24"/>
                <w:szCs w:val="24"/>
              </w:rPr>
              <w:t xml:space="preserve">Тема семейная в романе. Семья Мелеховых. Жизненный уклад, быт, система нравственных ценностей казачества.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66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Женские судьбы в романе «Тихий Дон»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фрагмента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Мастерство М.А.Шолохова в романе «Тихий Дон»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67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Письменная работа по творчеству М.А.Шолохова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сочинение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 xml:space="preserve">Литература 40-х – 60-х годов </w:t>
            </w:r>
            <w:r w:rsidRPr="009A1ABC">
              <w:rPr>
                <w:rFonts w:ascii="Times New Roman" w:hAnsi="Times New Roman" w:cs="Times New Roman"/>
                <w:b/>
                <w:color w:val="auto"/>
                <w:lang w:val="en-US"/>
              </w:rPr>
              <w:t>XX</w:t>
            </w:r>
            <w:r w:rsidRPr="009A1ABC">
              <w:rPr>
                <w:rFonts w:ascii="Times New Roman" w:hAnsi="Times New Roman" w:cs="Times New Roman"/>
                <w:b/>
                <w:color w:val="auto"/>
              </w:rPr>
              <w:t xml:space="preserve"> века – 3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68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rStyle w:val="af4"/>
                <w:i w:val="0"/>
                <w:sz w:val="24"/>
                <w:szCs w:val="24"/>
                <w:lang w:eastAsia="ru-RU"/>
              </w:rPr>
            </w:pPr>
            <w:r w:rsidRPr="009A1ABC">
              <w:rPr>
                <w:rStyle w:val="af4"/>
                <w:i w:val="0"/>
                <w:sz w:val="24"/>
                <w:szCs w:val="24"/>
                <w:lang w:eastAsia="ru-RU"/>
              </w:rPr>
              <w:t>Литература периода Великой Отечественной войны: поэзия, проза, драматургия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Устные сообщения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69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rStyle w:val="af4"/>
                <w:i w:val="0"/>
                <w:sz w:val="24"/>
                <w:szCs w:val="24"/>
                <w:lang w:eastAsia="ru-RU"/>
              </w:rPr>
            </w:pPr>
            <w:r w:rsidRPr="009A1ABC">
              <w:rPr>
                <w:rStyle w:val="af4"/>
                <w:i w:val="0"/>
                <w:sz w:val="24"/>
                <w:szCs w:val="24"/>
                <w:lang w:eastAsia="ru-RU"/>
              </w:rPr>
              <w:t xml:space="preserve">Литература второй половины XX века.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Письменный опрос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70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rStyle w:val="af4"/>
                <w:i w:val="0"/>
                <w:sz w:val="24"/>
                <w:szCs w:val="24"/>
                <w:lang w:eastAsia="ru-RU"/>
              </w:rPr>
            </w:pPr>
            <w:r w:rsidRPr="009A1ABC">
              <w:rPr>
                <w:rStyle w:val="af4"/>
                <w:i w:val="0"/>
                <w:sz w:val="24"/>
                <w:szCs w:val="24"/>
                <w:lang w:eastAsia="ru-RU"/>
              </w:rPr>
              <w:t xml:space="preserve">Поэзия 60-х годов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Чтение наизусть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rStyle w:val="af4"/>
                <w:b/>
                <w:i w:val="0"/>
                <w:sz w:val="24"/>
                <w:szCs w:val="24"/>
                <w:lang w:eastAsia="ru-RU"/>
              </w:rPr>
            </w:pPr>
            <w:r w:rsidRPr="009A1ABC">
              <w:rPr>
                <w:rStyle w:val="af4"/>
                <w:b/>
                <w:i w:val="0"/>
                <w:sz w:val="24"/>
                <w:szCs w:val="24"/>
                <w:lang w:eastAsia="ru-RU"/>
              </w:rPr>
              <w:t>Литература 50-х – 90-х годов XX века – 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71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rStyle w:val="af4"/>
                <w:i w:val="0"/>
                <w:sz w:val="24"/>
                <w:szCs w:val="24"/>
                <w:lang w:eastAsia="ru-RU"/>
              </w:rPr>
            </w:pPr>
            <w:r w:rsidRPr="009A1ABC">
              <w:rPr>
                <w:rStyle w:val="af4"/>
                <w:i w:val="0"/>
                <w:sz w:val="24"/>
                <w:szCs w:val="24"/>
                <w:lang w:eastAsia="ru-RU"/>
              </w:rPr>
              <w:t xml:space="preserve">Новое осмысление военной темы в литературе 50-90-х годов. Ю.Бондарев, </w:t>
            </w:r>
          </w:p>
          <w:p w:rsidR="007D02BD" w:rsidRPr="009A1ABC" w:rsidRDefault="007D02BD" w:rsidP="009A1ABC">
            <w:pPr>
              <w:pStyle w:val="af2"/>
              <w:jc w:val="both"/>
              <w:rPr>
                <w:rStyle w:val="af4"/>
                <w:i w:val="0"/>
                <w:sz w:val="24"/>
                <w:szCs w:val="24"/>
                <w:lang w:eastAsia="ru-RU"/>
              </w:rPr>
            </w:pPr>
            <w:r w:rsidRPr="009A1ABC">
              <w:rPr>
                <w:rStyle w:val="af4"/>
                <w:i w:val="0"/>
                <w:sz w:val="24"/>
                <w:szCs w:val="24"/>
                <w:lang w:eastAsia="ru-RU"/>
              </w:rPr>
              <w:t>В.Богомолов, Г.Бакланов, В.Некрасов, К.Воробьев, В.Быков, Б.Васильев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Исследование по теме, устное  сообщение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rStyle w:val="af4"/>
                <w:b/>
                <w:i w:val="0"/>
                <w:sz w:val="24"/>
                <w:szCs w:val="24"/>
                <w:lang w:eastAsia="ru-RU"/>
              </w:rPr>
            </w:pPr>
            <w:r w:rsidRPr="009A1ABC">
              <w:rPr>
                <w:rStyle w:val="af4"/>
                <w:b/>
                <w:i w:val="0"/>
                <w:sz w:val="24"/>
                <w:szCs w:val="24"/>
                <w:lang w:eastAsia="ru-RU"/>
              </w:rPr>
              <w:t>А.Т.Твардовский – 2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72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rStyle w:val="af4"/>
                <w:i w:val="0"/>
                <w:sz w:val="24"/>
                <w:szCs w:val="24"/>
                <w:lang w:eastAsia="ru-RU"/>
              </w:rPr>
            </w:pPr>
            <w:r w:rsidRPr="009A1ABC">
              <w:rPr>
                <w:rStyle w:val="af4"/>
                <w:i w:val="0"/>
                <w:sz w:val="24"/>
                <w:szCs w:val="24"/>
                <w:lang w:eastAsia="ru-RU"/>
              </w:rPr>
              <w:t xml:space="preserve">А.Т.Твардовский. Жизнь и творчество. Лирика А.Т.Твардовского. Размышления о настоящем и будущем Родины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73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Осмысление темы войны. «Вся суть в одном-единственном завете…», «Памяти матери», «Я знаю, никакой моей вины…»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Интерпретирование текста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Б.Пастернак – 4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74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Б.Л. Пастернак. Жизнь и творчество. Философский характер лирики Б.Пастернака.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75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 xml:space="preserve">Основные темы и мотивы поэзии Б.Пастернака. «Февраль. Достать чернил и плакать…», «Определение поэзии», «Во всем мне хочется дойти до самой сути…», «Гамлет», «Зимняя ночь»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стихотворения,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устные выступления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76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A1ABC">
              <w:rPr>
                <w:sz w:val="24"/>
                <w:szCs w:val="24"/>
                <w:lang w:eastAsia="ru-RU"/>
              </w:rPr>
              <w:t>Вн.чт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 xml:space="preserve">. </w:t>
            </w:r>
            <w:r w:rsidR="007D02BD" w:rsidRPr="009A1ABC">
              <w:rPr>
                <w:sz w:val="24"/>
                <w:szCs w:val="24"/>
                <w:lang w:eastAsia="ru-RU"/>
              </w:rPr>
              <w:t xml:space="preserve">Б.Л. </w:t>
            </w:r>
            <w:proofErr w:type="spellStart"/>
            <w:r w:rsidR="007D02BD" w:rsidRPr="009A1ABC">
              <w:rPr>
                <w:sz w:val="24"/>
                <w:szCs w:val="24"/>
                <w:lang w:eastAsia="ru-RU"/>
              </w:rPr>
              <w:t>Пастернак</w:t>
            </w:r>
            <w:proofErr w:type="gramStart"/>
            <w:r w:rsidR="007D02BD" w:rsidRPr="009A1ABC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="007D02BD" w:rsidRPr="009A1ABC">
              <w:rPr>
                <w:sz w:val="24"/>
                <w:szCs w:val="24"/>
                <w:lang w:eastAsia="ru-RU"/>
              </w:rPr>
              <w:t>оман</w:t>
            </w:r>
            <w:proofErr w:type="spellEnd"/>
            <w:r w:rsidR="007D02BD" w:rsidRPr="009A1ABC">
              <w:rPr>
                <w:sz w:val="24"/>
                <w:szCs w:val="24"/>
                <w:lang w:eastAsia="ru-RU"/>
              </w:rPr>
              <w:t xml:space="preserve"> «Доктор Живаго».</w:t>
            </w:r>
            <w:r w:rsidR="007D02BD" w:rsidRPr="009A1ABC">
              <w:rPr>
                <w:rFonts w:eastAsiaTheme="minorHAnsi"/>
                <w:sz w:val="24"/>
                <w:szCs w:val="24"/>
              </w:rPr>
              <w:t xml:space="preserve"> История создания и публикации романа</w:t>
            </w:r>
            <w:r w:rsidR="007D02BD" w:rsidRPr="009A1ABC">
              <w:rPr>
                <w:sz w:val="24"/>
                <w:szCs w:val="24"/>
                <w:lang w:eastAsia="ru-RU"/>
              </w:rPr>
              <w:t>. Проблематика и художественное своеобразие текста.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77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1ABC">
              <w:rPr>
                <w:rFonts w:ascii="Times New Roman" w:hAnsi="Times New Roman" w:cs="Times New Roman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</w:rPr>
              <w:t xml:space="preserve">. </w:t>
            </w:r>
            <w:r w:rsidR="007D02BD" w:rsidRPr="009A1ABC">
              <w:rPr>
                <w:rFonts w:ascii="Times New Roman" w:hAnsi="Times New Roman" w:cs="Times New Roman"/>
              </w:rPr>
              <w:t>Б.Л. Пастернак.</w:t>
            </w:r>
            <w:r w:rsidR="007D02BD"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Роман </w:t>
            </w:r>
            <w:r w:rsidR="007D02BD" w:rsidRPr="009A1ABC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lang w:eastAsia="en-US"/>
              </w:rPr>
              <w:t xml:space="preserve">«Доктор </w:t>
            </w:r>
            <w:r w:rsidR="007D02BD" w:rsidRPr="009A1ABC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lang w:eastAsia="en-US"/>
              </w:rPr>
              <w:lastRenderedPageBreak/>
              <w:t xml:space="preserve">Живаго» </w:t>
            </w:r>
            <w:r w:rsidR="007D02BD"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Образы-символы и сквозные мотивы в романе. Образ главного героя - Юрия Живаго. Женские образы в романе.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фрагмента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А.И.Солженицын – 2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78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А.И.Солженицын. Жизнь и творчество.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79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Своеобразие раскрытия «лагерной» темы в творчестве писателя. Повесть «Один день Ивана Денисовича»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отзыв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В.Шаламов – 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80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В.Шаламов. Жизнь и творчество. Проблематика и поэтика «Колымских рассказов» («На представку», «Сентенция»)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Интерпретирование текста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Н.Рубцов – 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81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 xml:space="preserve">Н.М.Рубцов. Слово о поэте. Основные темы и мотивы лирики </w:t>
            </w:r>
            <w:proofErr w:type="gramStart"/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поэта</w:t>
            </w:r>
            <w:proofErr w:type="gramEnd"/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ее художественное своеобразие. «Видения на холме», «Русский огонек»,  «Звезда полей», «В горнице»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Устные сообщения,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В.П.Астафьев – 2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82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«Деревенская» проза в современной литературе. В.П.Астафьев. Взаимоотношения человека и природы в рассказе «Царь-рыба»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Исследование по теме, устное  сообщение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83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Нравственные проблемы романа «Печальный детектив»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фрагмента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В.Распутин – 2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84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В.Г. Распутин. Нравственные проблемы повести "Последний срок"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отзыв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85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В.Г. Распутин. Нравственные проблемы повести "Последний срок"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фрагмента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И.Бродский – 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86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И.А.Бродский. Слово о поэте. Проблемно-тематический диапазон лирики поэта. «Осенний крик ястреба», «На смерть Жукова», «Сонет»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Устные сообщения,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Б.Окуджава – 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87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 xml:space="preserve">Б.Ш.Окуджава. Слово о поэте. Военные мотивы в лирике поэта. «До свидания, мальчики…», «Ты течешь, как река…». Искренность и глубина </w:t>
            </w:r>
            <w:proofErr w:type="gramStart"/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поэтических</w:t>
            </w:r>
            <w:proofErr w:type="gramEnd"/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интонацией. «Когда мне </w:t>
            </w:r>
            <w:proofErr w:type="gramStart"/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>невмочь</w:t>
            </w:r>
            <w:proofErr w:type="gramEnd"/>
            <w:r w:rsidRPr="009A1ABC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пересилить беду…»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Устные сообщения, анализ стихов,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  <w:lang w:eastAsia="en-US"/>
              </w:rPr>
              <w:t>Ю.Трифонов – 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88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 «Городская» проза в современной литературе. Ю.В.Трифонов. «Вечные» темы и нравственные проблемы в повести «Обмен»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Устный опрос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Современная драматургия – 1 час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89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A1ABC">
              <w:rPr>
                <w:rFonts w:ascii="Times New Roman" w:hAnsi="Times New Roman" w:cs="Times New Roman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</w:rPr>
              <w:t xml:space="preserve">. </w:t>
            </w:r>
            <w:r w:rsidR="007D02BD" w:rsidRPr="009A1ABC">
              <w:rPr>
                <w:rFonts w:ascii="Times New Roman" w:hAnsi="Times New Roman" w:cs="Times New Roman"/>
                <w:color w:val="auto"/>
              </w:rPr>
              <w:t xml:space="preserve">Темы и проблемы современной </w:t>
            </w:r>
            <w:r w:rsidR="007D02BD" w:rsidRPr="009A1ABC">
              <w:rPr>
                <w:rFonts w:ascii="Times New Roman" w:hAnsi="Times New Roman" w:cs="Times New Roman"/>
                <w:color w:val="auto"/>
              </w:rPr>
              <w:lastRenderedPageBreak/>
              <w:t>драматургии (А.Володин, А.Арбузов, В.Розов). А.Вампилов. Слово о писателе. «Утиная охота». Проблематика, конфликт, система образов, композиция пьесы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Исследование по </w:t>
            </w:r>
            <w:r w:rsidRPr="009A1ABC">
              <w:rPr>
                <w:rFonts w:ascii="Times New Roman" w:hAnsi="Times New Roman" w:cs="Times New Roman"/>
                <w:color w:val="auto"/>
              </w:rPr>
              <w:lastRenderedPageBreak/>
              <w:t>теме, устное  сообщение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Литература народов России – 2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90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A1ABC">
              <w:rPr>
                <w:rFonts w:ascii="Times New Roman" w:hAnsi="Times New Roman" w:cs="Times New Roman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</w:rPr>
              <w:t xml:space="preserve">. </w:t>
            </w:r>
            <w:r w:rsidR="007D02BD" w:rsidRPr="009A1ABC">
              <w:rPr>
                <w:rFonts w:ascii="Times New Roman" w:hAnsi="Times New Roman" w:cs="Times New Roman"/>
                <w:color w:val="auto"/>
              </w:rPr>
              <w:t xml:space="preserve">Из литературы народов России. </w:t>
            </w:r>
            <w:proofErr w:type="spellStart"/>
            <w:r w:rsidR="007D02BD" w:rsidRPr="009A1ABC">
              <w:rPr>
                <w:rFonts w:ascii="Times New Roman" w:hAnsi="Times New Roman" w:cs="Times New Roman"/>
                <w:color w:val="auto"/>
              </w:rPr>
              <w:t>Мустай</w:t>
            </w:r>
            <w:proofErr w:type="spellEnd"/>
            <w:r w:rsidR="007D02BD" w:rsidRPr="009A1ABC">
              <w:rPr>
                <w:rFonts w:ascii="Times New Roman" w:hAnsi="Times New Roman" w:cs="Times New Roman"/>
                <w:color w:val="auto"/>
              </w:rPr>
              <w:t xml:space="preserve"> Карим. Жизнь и творчество. «Подует ветер – все больше листьев…», «Тоска», «Давай, дорогая, уложим и скарб и одежду…».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91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«Птиц выпускаю…». Отражение вечного движения жизни. Тема памяти о родных местах, мудрости предков. Психологизм лирики башкирского поэта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Выразительное чтение стихов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b/>
                <w:sz w:val="24"/>
                <w:szCs w:val="24"/>
                <w:lang w:eastAsia="ru-RU"/>
              </w:rPr>
            </w:pPr>
            <w:r w:rsidRPr="009A1ABC">
              <w:rPr>
                <w:b/>
                <w:sz w:val="24"/>
                <w:szCs w:val="24"/>
                <w:lang w:eastAsia="ru-RU"/>
              </w:rPr>
              <w:t>Литература на современном этапе – 2 часа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92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Основные направления и тенденции развития современной литературы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Письменный опрос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93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9A1ABC">
              <w:rPr>
                <w:sz w:val="24"/>
                <w:szCs w:val="24"/>
                <w:lang w:eastAsia="ru-RU"/>
              </w:rPr>
              <w:t>Проза «реализма» и «</w:t>
            </w:r>
            <w:proofErr w:type="spellStart"/>
            <w:r w:rsidRPr="009A1ABC">
              <w:rPr>
                <w:sz w:val="24"/>
                <w:szCs w:val="24"/>
                <w:lang w:eastAsia="ru-RU"/>
              </w:rPr>
              <w:t>нереализма</w:t>
            </w:r>
            <w:proofErr w:type="spellEnd"/>
            <w:r w:rsidRPr="009A1ABC">
              <w:rPr>
                <w:sz w:val="24"/>
                <w:szCs w:val="24"/>
                <w:lang w:eastAsia="ru-RU"/>
              </w:rPr>
              <w:t>», поэзия, литература Русского зарубежья последних лет, возвращенная литература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Конспект, устные сообщения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A1ABC">
              <w:rPr>
                <w:rFonts w:ascii="Times New Roman" w:hAnsi="Times New Roman" w:cs="Times New Roman"/>
                <w:b/>
                <w:color w:val="auto"/>
              </w:rPr>
              <w:t>Зарубежная литература – 5 часов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94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A1ABC">
              <w:rPr>
                <w:rFonts w:ascii="Times New Roman" w:hAnsi="Times New Roman" w:cs="Times New Roman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</w:rPr>
              <w:t xml:space="preserve">. </w:t>
            </w:r>
            <w:r w:rsidR="007D02BD" w:rsidRPr="009A1ABC">
              <w:rPr>
                <w:rFonts w:ascii="Times New Roman" w:hAnsi="Times New Roman" w:cs="Times New Roman"/>
                <w:color w:val="auto"/>
              </w:rPr>
              <w:t>Д.Б.Шоу. «Дом, где разбиваются сердца», «</w:t>
            </w:r>
            <w:proofErr w:type="spellStart"/>
            <w:r w:rsidR="007D02BD" w:rsidRPr="009A1ABC">
              <w:rPr>
                <w:rFonts w:ascii="Times New Roman" w:hAnsi="Times New Roman" w:cs="Times New Roman"/>
                <w:color w:val="auto"/>
              </w:rPr>
              <w:t>Пигмалион</w:t>
            </w:r>
            <w:proofErr w:type="spellEnd"/>
            <w:r w:rsidR="007D02BD" w:rsidRPr="009A1ABC">
              <w:rPr>
                <w:rFonts w:ascii="Times New Roman" w:hAnsi="Times New Roman" w:cs="Times New Roman"/>
                <w:color w:val="auto"/>
              </w:rPr>
              <w:t xml:space="preserve">».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отзыв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95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A1ABC">
              <w:rPr>
                <w:rFonts w:ascii="Times New Roman" w:hAnsi="Times New Roman" w:cs="Times New Roman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</w:rPr>
              <w:t xml:space="preserve">. </w:t>
            </w:r>
            <w:r w:rsidR="007D02BD" w:rsidRPr="009A1ABC">
              <w:rPr>
                <w:rFonts w:ascii="Times New Roman" w:hAnsi="Times New Roman" w:cs="Times New Roman"/>
                <w:color w:val="auto"/>
              </w:rPr>
              <w:t>Духовно – нравственные проблемы в пьесе «Дом, где разбиваются сердца»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96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A1ABC">
              <w:rPr>
                <w:rFonts w:ascii="Times New Roman" w:hAnsi="Times New Roman" w:cs="Times New Roman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</w:rPr>
              <w:t xml:space="preserve">. </w:t>
            </w:r>
            <w:r w:rsidR="007D02BD" w:rsidRPr="009A1ABC">
              <w:rPr>
                <w:rFonts w:ascii="Times New Roman" w:hAnsi="Times New Roman" w:cs="Times New Roman"/>
                <w:color w:val="auto"/>
              </w:rPr>
              <w:t>Т.С.Элиот. Слово о поэте. «Любовная песнь Дж</w:t>
            </w:r>
            <w:proofErr w:type="gramStart"/>
            <w:r w:rsidR="007D02BD" w:rsidRPr="009A1ABC">
              <w:rPr>
                <w:rFonts w:ascii="Times New Roman" w:hAnsi="Times New Roman" w:cs="Times New Roman"/>
                <w:color w:val="auto"/>
              </w:rPr>
              <w:t>.А</w:t>
            </w:r>
            <w:proofErr w:type="gramEnd"/>
            <w:r w:rsidR="007D02BD" w:rsidRPr="009A1ABC">
              <w:rPr>
                <w:rFonts w:ascii="Times New Roman" w:hAnsi="Times New Roman" w:cs="Times New Roman"/>
                <w:color w:val="auto"/>
              </w:rPr>
              <w:t xml:space="preserve">льфреда </w:t>
            </w:r>
            <w:proofErr w:type="spellStart"/>
            <w:r w:rsidR="007D02BD" w:rsidRPr="009A1ABC">
              <w:rPr>
                <w:rFonts w:ascii="Times New Roman" w:hAnsi="Times New Roman" w:cs="Times New Roman"/>
                <w:color w:val="auto"/>
              </w:rPr>
              <w:t>Пруфрока</w:t>
            </w:r>
            <w:proofErr w:type="spellEnd"/>
            <w:r w:rsidR="007D02BD" w:rsidRPr="009A1ABC">
              <w:rPr>
                <w:rFonts w:ascii="Times New Roman" w:hAnsi="Times New Roman" w:cs="Times New Roman"/>
                <w:color w:val="auto"/>
              </w:rPr>
              <w:t>». Многообразие мыслей и настроений  стихотворения. Средства создания комического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стихотворения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97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A1ABC">
              <w:rPr>
                <w:rFonts w:ascii="Times New Roman" w:hAnsi="Times New Roman" w:cs="Times New Roman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</w:rPr>
              <w:t xml:space="preserve">. </w:t>
            </w:r>
            <w:r w:rsidR="007D02BD" w:rsidRPr="009A1ABC">
              <w:rPr>
                <w:rFonts w:ascii="Times New Roman" w:hAnsi="Times New Roman" w:cs="Times New Roman"/>
                <w:color w:val="auto"/>
              </w:rPr>
              <w:t xml:space="preserve"> Э.Хемингуэй. Слово о писателе и его романах «И восходит солнце», «Прощай, оружие!». Духовно-нравственные проблемы повести «Старик и море»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Устные сообщения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98</w:t>
            </w:r>
          </w:p>
        </w:tc>
        <w:tc>
          <w:tcPr>
            <w:tcW w:w="4428" w:type="dxa"/>
          </w:tcPr>
          <w:p w:rsidR="007D02BD" w:rsidRPr="009A1ABC" w:rsidRDefault="009A1ABC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A1ABC">
              <w:rPr>
                <w:rFonts w:ascii="Times New Roman" w:hAnsi="Times New Roman" w:cs="Times New Roman"/>
              </w:rPr>
              <w:t>Вн.чт</w:t>
            </w:r>
            <w:proofErr w:type="spellEnd"/>
            <w:r w:rsidRPr="009A1ABC">
              <w:rPr>
                <w:rFonts w:ascii="Times New Roman" w:hAnsi="Times New Roman" w:cs="Times New Roman"/>
              </w:rPr>
              <w:t xml:space="preserve">. </w:t>
            </w:r>
            <w:r w:rsidR="007D02BD" w:rsidRPr="009A1ABC">
              <w:rPr>
                <w:rFonts w:ascii="Times New Roman" w:hAnsi="Times New Roman" w:cs="Times New Roman"/>
                <w:color w:val="auto"/>
              </w:rPr>
              <w:t xml:space="preserve">Э.Ремарк. «Три товарища». Трагедия и гуманизм повествования.  Своеобразие художественного стиля писателя.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отзыв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99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Семинар по теме «Проблемы и уроки литературы </w:t>
            </w:r>
            <w:r w:rsidRPr="009A1ABC">
              <w:rPr>
                <w:rFonts w:ascii="Times New Roman" w:hAnsi="Times New Roman" w:cs="Times New Roman"/>
                <w:color w:val="auto"/>
                <w:lang w:val="en-US"/>
              </w:rPr>
              <w:t>XX</w:t>
            </w:r>
            <w:r w:rsidRPr="009A1ABC">
              <w:rPr>
                <w:rFonts w:ascii="Times New Roman" w:hAnsi="Times New Roman" w:cs="Times New Roman"/>
                <w:color w:val="auto"/>
              </w:rPr>
              <w:t xml:space="preserve"> века»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Устные сообщения,</w:t>
            </w:r>
          </w:p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доклады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100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Итоговый урок. Нравственные уроки русской и зарубежной литературы XX века.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Письменный опрос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100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 xml:space="preserve">Итоговая контрольная работа 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тест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D02BD" w:rsidRPr="009A1ABC" w:rsidTr="00260A4C">
        <w:tc>
          <w:tcPr>
            <w:tcW w:w="675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102</w:t>
            </w:r>
          </w:p>
        </w:tc>
        <w:tc>
          <w:tcPr>
            <w:tcW w:w="4428" w:type="dxa"/>
          </w:tcPr>
          <w:p w:rsidR="007D02BD" w:rsidRPr="009A1ABC" w:rsidRDefault="007D02BD" w:rsidP="009A1AB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A1ABC">
              <w:rPr>
                <w:rFonts w:ascii="Times New Roman" w:hAnsi="Times New Roman" w:cs="Times New Roman"/>
                <w:color w:val="auto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26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A1A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тест</w:t>
            </w:r>
          </w:p>
        </w:tc>
        <w:tc>
          <w:tcPr>
            <w:tcW w:w="851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7D02BD" w:rsidRPr="009A1ABC" w:rsidRDefault="007D02BD" w:rsidP="009A1ABC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Pr="009A1ABC" w:rsidRDefault="003C4521" w:rsidP="009A1ABC">
      <w:pPr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C4521" w:rsidRDefault="003C4521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ABC">
        <w:rPr>
          <w:rFonts w:ascii="Times New Roman" w:hAnsi="Times New Roman" w:cs="Times New Roman"/>
          <w:b/>
          <w:sz w:val="24"/>
          <w:szCs w:val="24"/>
          <w:lang w:eastAsia="ru-RU"/>
        </w:rPr>
        <w:t>Учебно-методическое обеспечение.</w:t>
      </w:r>
    </w:p>
    <w:p w:rsidR="00B93468" w:rsidRPr="009A1ABC" w:rsidRDefault="00B93468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468" w:rsidRPr="00B93468" w:rsidRDefault="00B93468" w:rsidP="00B93468">
      <w:pPr>
        <w:pStyle w:val="a6"/>
        <w:tabs>
          <w:tab w:val="left" w:pos="1134"/>
        </w:tabs>
        <w:contextualSpacing/>
        <w:rPr>
          <w:b/>
        </w:rPr>
      </w:pPr>
      <w:r w:rsidRPr="00B93468">
        <w:rPr>
          <w:b/>
        </w:rPr>
        <w:t>1Библиографический список методических и учебных пособий, используемых в образовательном процессе</w:t>
      </w:r>
    </w:p>
    <w:p w:rsidR="00B93468" w:rsidRPr="00B93468" w:rsidRDefault="00B93468" w:rsidP="00B93468">
      <w:pPr>
        <w:pStyle w:val="a6"/>
        <w:tabs>
          <w:tab w:val="left" w:pos="1134"/>
        </w:tabs>
        <w:contextualSpacing/>
        <w:rPr>
          <w:b/>
        </w:rPr>
      </w:pPr>
    </w:p>
    <w:p w:rsidR="00B93468" w:rsidRPr="00B93468" w:rsidRDefault="00B93468" w:rsidP="00B93468">
      <w:pPr>
        <w:ind w:left="720"/>
        <w:jc w:val="both"/>
        <w:rPr>
          <w:rFonts w:ascii="Times New Roman" w:eastAsia="Times New Roman" w:hAnsi="Times New Roman" w:cs="Times New Roman"/>
          <w:color w:val="444444"/>
        </w:rPr>
      </w:pPr>
    </w:p>
    <w:p w:rsidR="00B93468" w:rsidRPr="00B93468" w:rsidRDefault="00B93468" w:rsidP="00B93468">
      <w:pPr>
        <w:numPr>
          <w:ilvl w:val="0"/>
          <w:numId w:val="31"/>
        </w:numPr>
        <w:ind w:left="786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B93468">
        <w:rPr>
          <w:rFonts w:ascii="Times New Roman" w:eastAsia="Times New Roman" w:hAnsi="Times New Roman" w:cs="Times New Roman"/>
          <w:color w:val="auto"/>
        </w:rPr>
        <w:t>Агеносов</w:t>
      </w:r>
      <w:proofErr w:type="spellEnd"/>
      <w:r w:rsidRPr="00B93468">
        <w:rPr>
          <w:rFonts w:ascii="Times New Roman" w:eastAsia="Times New Roman" w:hAnsi="Times New Roman" w:cs="Times New Roman"/>
          <w:color w:val="auto"/>
        </w:rPr>
        <w:t xml:space="preserve"> В.В</w:t>
      </w:r>
      <w:r w:rsidRPr="00B93468">
        <w:rPr>
          <w:rFonts w:ascii="Times New Roman" w:eastAsia="Times New Roman" w:hAnsi="Times New Roman" w:cs="Times New Roman"/>
          <w:b/>
          <w:bCs/>
          <w:color w:val="auto"/>
        </w:rPr>
        <w:t>.  </w:t>
      </w:r>
      <w:r w:rsidRPr="00B93468">
        <w:rPr>
          <w:rFonts w:ascii="Times New Roman" w:eastAsia="Times New Roman" w:hAnsi="Times New Roman" w:cs="Times New Roman"/>
          <w:color w:val="auto"/>
        </w:rPr>
        <w:t>Русская литература 20 века. Методическое пособие   М. «Дрофа», 2010</w:t>
      </w:r>
      <w:r w:rsidRPr="00B93468">
        <w:rPr>
          <w:rFonts w:ascii="Times New Roman" w:hAnsi="Times New Roman" w:cs="Times New Roman"/>
          <w:color w:val="auto"/>
        </w:rPr>
        <w:t xml:space="preserve"> </w:t>
      </w:r>
    </w:p>
    <w:p w:rsidR="00B93468" w:rsidRPr="00B93468" w:rsidRDefault="00B93468" w:rsidP="00B93468">
      <w:pPr>
        <w:numPr>
          <w:ilvl w:val="0"/>
          <w:numId w:val="31"/>
        </w:numPr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B93468">
        <w:rPr>
          <w:rFonts w:ascii="Times New Roman" w:hAnsi="Times New Roman" w:cs="Times New Roman"/>
          <w:color w:val="auto"/>
        </w:rPr>
        <w:t>Булгакова И.В. Нестандартные уроки русской литературы. 10-11 классы – Ростов-на-Дону, «Феникс»,2013</w:t>
      </w:r>
    </w:p>
    <w:p w:rsidR="00B93468" w:rsidRPr="00B93468" w:rsidRDefault="00B93468" w:rsidP="00B93468">
      <w:pPr>
        <w:numPr>
          <w:ilvl w:val="0"/>
          <w:numId w:val="31"/>
        </w:numPr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B93468">
        <w:rPr>
          <w:rFonts w:ascii="Times New Roman" w:eastAsia="Times New Roman" w:hAnsi="Times New Roman" w:cs="Times New Roman"/>
          <w:color w:val="auto"/>
        </w:rPr>
        <w:t>Егорова Н.В. Универсальные поурочные разработки по литературе.</w:t>
      </w:r>
    </w:p>
    <w:p w:rsidR="00B93468" w:rsidRPr="00B93468" w:rsidRDefault="00B93468" w:rsidP="00B93468">
      <w:pPr>
        <w:ind w:left="720"/>
        <w:jc w:val="both"/>
        <w:rPr>
          <w:rFonts w:ascii="Times New Roman" w:eastAsia="Times New Roman" w:hAnsi="Times New Roman" w:cs="Times New Roman"/>
          <w:color w:val="auto"/>
        </w:rPr>
      </w:pPr>
      <w:r w:rsidRPr="00B93468">
        <w:rPr>
          <w:rFonts w:ascii="Times New Roman" w:eastAsia="Times New Roman" w:hAnsi="Times New Roman" w:cs="Times New Roman"/>
          <w:color w:val="auto"/>
        </w:rPr>
        <w:t xml:space="preserve"> 11 </w:t>
      </w:r>
      <w:proofErr w:type="spellStart"/>
      <w:r w:rsidRPr="00B93468">
        <w:rPr>
          <w:rFonts w:ascii="Times New Roman" w:eastAsia="Times New Roman" w:hAnsi="Times New Roman" w:cs="Times New Roman"/>
          <w:color w:val="auto"/>
        </w:rPr>
        <w:t>класс.II</w:t>
      </w:r>
      <w:proofErr w:type="spellEnd"/>
      <w:r w:rsidRPr="00B93468">
        <w:rPr>
          <w:rFonts w:ascii="Times New Roman" w:eastAsia="Times New Roman" w:hAnsi="Times New Roman" w:cs="Times New Roman"/>
          <w:color w:val="auto"/>
        </w:rPr>
        <w:t xml:space="preserve"> полугодие.- М.: ВАКО, 2013</w:t>
      </w:r>
    </w:p>
    <w:p w:rsidR="00B93468" w:rsidRPr="00B93468" w:rsidRDefault="00B93468" w:rsidP="00B93468">
      <w:pPr>
        <w:numPr>
          <w:ilvl w:val="0"/>
          <w:numId w:val="32"/>
        </w:numPr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B93468">
        <w:rPr>
          <w:rFonts w:ascii="Times New Roman" w:eastAsia="Times New Roman" w:hAnsi="Times New Roman" w:cs="Times New Roman"/>
          <w:color w:val="auto"/>
        </w:rPr>
        <w:t>Егорова Н.В., Золотарева И.В. Поурочные разработки по литературе XX века. 11 класс. I полугодие- М.: ВАКО, 2012</w:t>
      </w:r>
    </w:p>
    <w:p w:rsidR="00B93468" w:rsidRPr="00B93468" w:rsidRDefault="00B93468" w:rsidP="00B93468">
      <w:pPr>
        <w:numPr>
          <w:ilvl w:val="0"/>
          <w:numId w:val="32"/>
        </w:numPr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B93468">
        <w:rPr>
          <w:rFonts w:ascii="Times New Roman" w:eastAsia="Times New Roman" w:hAnsi="Times New Roman" w:cs="Times New Roman"/>
          <w:color w:val="auto"/>
        </w:rPr>
        <w:t xml:space="preserve">Миронова Н.А. Тесты по литературе: к учебнику «Русская литература XX века. В 2-х ч.11 </w:t>
      </w:r>
      <w:proofErr w:type="spellStart"/>
      <w:r w:rsidRPr="00B93468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Pr="00B93468">
        <w:rPr>
          <w:rFonts w:ascii="Times New Roman" w:eastAsia="Times New Roman" w:hAnsi="Times New Roman" w:cs="Times New Roman"/>
          <w:color w:val="auto"/>
        </w:rPr>
        <w:t>.».- М.: Экзамен, 2011</w:t>
      </w:r>
    </w:p>
    <w:p w:rsidR="00B93468" w:rsidRPr="00B93468" w:rsidRDefault="00B93468" w:rsidP="00B93468">
      <w:pPr>
        <w:numPr>
          <w:ilvl w:val="0"/>
          <w:numId w:val="32"/>
        </w:numPr>
        <w:ind w:left="786"/>
        <w:jc w:val="both"/>
        <w:rPr>
          <w:rFonts w:ascii="Times New Roman" w:eastAsia="Times New Roman" w:hAnsi="Times New Roman" w:cs="Times New Roman"/>
          <w:color w:val="auto"/>
        </w:rPr>
      </w:pPr>
      <w:r w:rsidRPr="00B93468">
        <w:rPr>
          <w:rFonts w:ascii="Times New Roman" w:hAnsi="Times New Roman" w:cs="Times New Roman"/>
          <w:color w:val="auto"/>
        </w:rPr>
        <w:t>Михайлова И.М. Тесты. Литература 9-11 классы – М., «Дрофа», 2012</w:t>
      </w:r>
    </w:p>
    <w:p w:rsidR="00B93468" w:rsidRPr="00B93468" w:rsidRDefault="00B93468" w:rsidP="00B93468">
      <w:pPr>
        <w:numPr>
          <w:ilvl w:val="0"/>
          <w:numId w:val="32"/>
        </w:numPr>
        <w:ind w:left="786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B93468">
        <w:rPr>
          <w:rFonts w:ascii="Times New Roman" w:hAnsi="Times New Roman" w:cs="Times New Roman"/>
          <w:color w:val="auto"/>
        </w:rPr>
        <w:t>Обернихина</w:t>
      </w:r>
      <w:proofErr w:type="spellEnd"/>
      <w:r w:rsidRPr="00B93468">
        <w:rPr>
          <w:rFonts w:ascii="Times New Roman" w:hAnsi="Times New Roman" w:cs="Times New Roman"/>
          <w:color w:val="auto"/>
        </w:rPr>
        <w:t xml:space="preserve"> Г.А. Преподавание литературы в 11 классе (в 2-х частях) – М., «</w:t>
      </w:r>
      <w:proofErr w:type="spellStart"/>
      <w:r w:rsidRPr="00B93468">
        <w:rPr>
          <w:rFonts w:ascii="Times New Roman" w:hAnsi="Times New Roman" w:cs="Times New Roman"/>
          <w:color w:val="auto"/>
        </w:rPr>
        <w:t>Аркти</w:t>
      </w:r>
      <w:proofErr w:type="spellEnd"/>
      <w:r w:rsidRPr="00B93468">
        <w:rPr>
          <w:rFonts w:ascii="Times New Roman" w:hAnsi="Times New Roman" w:cs="Times New Roman"/>
          <w:color w:val="auto"/>
        </w:rPr>
        <w:t>»,2010  </w:t>
      </w:r>
    </w:p>
    <w:p w:rsidR="00B93468" w:rsidRPr="00B93468" w:rsidRDefault="00B93468" w:rsidP="00B93468">
      <w:pPr>
        <w:numPr>
          <w:ilvl w:val="0"/>
          <w:numId w:val="32"/>
        </w:numPr>
        <w:ind w:left="786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B93468">
        <w:rPr>
          <w:rFonts w:ascii="Times New Roman" w:hAnsi="Times New Roman" w:cs="Times New Roman"/>
          <w:color w:val="auto"/>
        </w:rPr>
        <w:t>Угроватов</w:t>
      </w:r>
      <w:proofErr w:type="spellEnd"/>
      <w:r w:rsidRPr="00B93468">
        <w:rPr>
          <w:rFonts w:ascii="Times New Roman" w:hAnsi="Times New Roman" w:cs="Times New Roman"/>
          <w:color w:val="auto"/>
        </w:rPr>
        <w:t xml:space="preserve"> П.И. Конспекты уроков для учителя литературы. 11 класс (в 2-х ч.) – М., «</w:t>
      </w:r>
      <w:proofErr w:type="spellStart"/>
      <w:r w:rsidRPr="00B93468">
        <w:rPr>
          <w:rFonts w:ascii="Times New Roman" w:hAnsi="Times New Roman" w:cs="Times New Roman"/>
          <w:color w:val="auto"/>
        </w:rPr>
        <w:t>Владос</w:t>
      </w:r>
      <w:proofErr w:type="spellEnd"/>
      <w:r w:rsidRPr="00B93468">
        <w:rPr>
          <w:rFonts w:ascii="Times New Roman" w:hAnsi="Times New Roman" w:cs="Times New Roman"/>
          <w:color w:val="auto"/>
        </w:rPr>
        <w:t>»,2012</w:t>
      </w:r>
    </w:p>
    <w:p w:rsidR="00B93468" w:rsidRPr="00B93468" w:rsidRDefault="00B93468" w:rsidP="00B93468">
      <w:pPr>
        <w:numPr>
          <w:ilvl w:val="0"/>
          <w:numId w:val="32"/>
        </w:numPr>
        <w:ind w:left="786"/>
        <w:jc w:val="both"/>
        <w:rPr>
          <w:rFonts w:ascii="Times New Roman" w:eastAsia="Times New Roman" w:hAnsi="Times New Roman" w:cs="Times New Roman"/>
          <w:color w:val="444444"/>
        </w:rPr>
      </w:pPr>
      <w:r w:rsidRPr="00B93468">
        <w:rPr>
          <w:rFonts w:ascii="Times New Roman" w:hAnsi="Times New Roman" w:cs="Times New Roman"/>
          <w:color w:val="auto"/>
        </w:rPr>
        <w:t> Чертов В.Ф. Тесты, вопросы, задания</w:t>
      </w:r>
      <w:r w:rsidRPr="00B93468">
        <w:rPr>
          <w:rFonts w:ascii="Times New Roman" w:hAnsi="Times New Roman" w:cs="Times New Roman"/>
        </w:rPr>
        <w:t xml:space="preserve"> по русской литературе </w:t>
      </w:r>
      <w:proofErr w:type="spellStart"/>
      <w:proofErr w:type="gramStart"/>
      <w:r w:rsidRPr="00B93468">
        <w:rPr>
          <w:rFonts w:ascii="Times New Roman" w:hAnsi="Times New Roman" w:cs="Times New Roman"/>
        </w:rPr>
        <w:t>XX</w:t>
      </w:r>
      <w:proofErr w:type="gramEnd"/>
      <w:r w:rsidRPr="00B93468">
        <w:rPr>
          <w:rFonts w:ascii="Times New Roman" w:hAnsi="Times New Roman" w:cs="Times New Roman"/>
        </w:rPr>
        <w:t>века</w:t>
      </w:r>
      <w:proofErr w:type="spellEnd"/>
      <w:r w:rsidRPr="00B93468">
        <w:rPr>
          <w:rFonts w:ascii="Times New Roman" w:hAnsi="Times New Roman" w:cs="Times New Roman"/>
        </w:rPr>
        <w:t>. 11 класс – М., «Просвещение»,2011</w:t>
      </w:r>
    </w:p>
    <w:p w:rsidR="00B93468" w:rsidRPr="00B93468" w:rsidRDefault="00B93468" w:rsidP="00B93468">
      <w:pPr>
        <w:jc w:val="both"/>
        <w:rPr>
          <w:rFonts w:ascii="Times New Roman" w:eastAsia="Times New Roman" w:hAnsi="Times New Roman" w:cs="Times New Roman"/>
          <w:color w:val="444444"/>
        </w:rPr>
      </w:pPr>
    </w:p>
    <w:p w:rsidR="00B93468" w:rsidRPr="00B93468" w:rsidRDefault="00B93468" w:rsidP="00B93468">
      <w:pPr>
        <w:pStyle w:val="a6"/>
        <w:tabs>
          <w:tab w:val="left" w:pos="1134"/>
        </w:tabs>
        <w:contextualSpacing/>
        <w:rPr>
          <w:b/>
        </w:rPr>
      </w:pPr>
      <w:r w:rsidRPr="00B93468">
        <w:rPr>
          <w:b/>
        </w:rPr>
        <w:t>2.Оборудование и приборы</w:t>
      </w:r>
    </w:p>
    <w:p w:rsidR="00B93468" w:rsidRPr="00B93468" w:rsidRDefault="00B93468" w:rsidP="00B93468">
      <w:pPr>
        <w:pStyle w:val="a6"/>
        <w:tabs>
          <w:tab w:val="left" w:pos="1134"/>
        </w:tabs>
        <w:contextualSpacing/>
      </w:pPr>
    </w:p>
    <w:p w:rsidR="00B93468" w:rsidRPr="00B93468" w:rsidRDefault="00B93468" w:rsidP="00B93468">
      <w:pPr>
        <w:pStyle w:val="a6"/>
        <w:tabs>
          <w:tab w:val="left" w:pos="1134"/>
        </w:tabs>
        <w:contextualSpacing/>
      </w:pPr>
      <w:r w:rsidRPr="00B93468">
        <w:t>1.Компьютер</w:t>
      </w:r>
    </w:p>
    <w:p w:rsidR="00B93468" w:rsidRPr="00B93468" w:rsidRDefault="00B93468" w:rsidP="00B93468">
      <w:pPr>
        <w:pStyle w:val="a6"/>
        <w:tabs>
          <w:tab w:val="left" w:pos="1134"/>
        </w:tabs>
        <w:contextualSpacing/>
      </w:pPr>
      <w:r w:rsidRPr="00B93468">
        <w:t>2.Принтер</w:t>
      </w:r>
    </w:p>
    <w:p w:rsidR="00B93468" w:rsidRPr="00B93468" w:rsidRDefault="00B93468" w:rsidP="00B93468">
      <w:pPr>
        <w:pStyle w:val="a6"/>
        <w:tabs>
          <w:tab w:val="left" w:pos="1134"/>
        </w:tabs>
        <w:contextualSpacing/>
      </w:pPr>
      <w:r w:rsidRPr="00B93468">
        <w:t xml:space="preserve">3. </w:t>
      </w:r>
      <w:proofErr w:type="spellStart"/>
      <w:r w:rsidRPr="00B93468">
        <w:t>Мультимедийный</w:t>
      </w:r>
      <w:proofErr w:type="spellEnd"/>
      <w:r w:rsidRPr="00B93468">
        <w:t xml:space="preserve"> проектор</w:t>
      </w:r>
    </w:p>
    <w:p w:rsidR="00B93468" w:rsidRPr="00B93468" w:rsidRDefault="00B93468" w:rsidP="00B93468">
      <w:pPr>
        <w:pStyle w:val="a6"/>
        <w:tabs>
          <w:tab w:val="left" w:pos="1134"/>
        </w:tabs>
        <w:contextualSpacing/>
      </w:pPr>
    </w:p>
    <w:p w:rsidR="00B93468" w:rsidRPr="00B93468" w:rsidRDefault="00B93468" w:rsidP="00B93468">
      <w:pPr>
        <w:shd w:val="clear" w:color="auto" w:fill="FFFFFF"/>
        <w:spacing w:before="72" w:after="72" w:line="218" w:lineRule="atLeast"/>
        <w:jc w:val="both"/>
        <w:rPr>
          <w:rFonts w:ascii="Times New Roman" w:hAnsi="Times New Roman" w:cs="Times New Roman"/>
        </w:rPr>
      </w:pPr>
      <w:r w:rsidRPr="00B93468">
        <w:rPr>
          <w:b/>
        </w:rPr>
        <w:t>3</w:t>
      </w:r>
      <w:r w:rsidRPr="00B93468">
        <w:rPr>
          <w:rFonts w:ascii="Times New Roman" w:hAnsi="Times New Roman" w:cs="Times New Roman"/>
          <w:b/>
        </w:rPr>
        <w:t>.Дидактический материал</w:t>
      </w:r>
      <w:proofErr w:type="gramStart"/>
      <w:r w:rsidRPr="00B93468">
        <w:rPr>
          <w:rFonts w:ascii="Times New Roman" w:hAnsi="Times New Roman" w:cs="Times New Roman"/>
        </w:rPr>
        <w:t xml:space="preserve"> .</w:t>
      </w:r>
      <w:proofErr w:type="gramEnd"/>
      <w:r w:rsidRPr="00B93468">
        <w:rPr>
          <w:rFonts w:ascii="Times New Roman" w:hAnsi="Times New Roman" w:cs="Times New Roman"/>
        </w:rPr>
        <w:t xml:space="preserve">  </w:t>
      </w:r>
    </w:p>
    <w:p w:rsidR="00B93468" w:rsidRPr="00B93468" w:rsidRDefault="00B93468" w:rsidP="00B93468">
      <w:pPr>
        <w:shd w:val="clear" w:color="auto" w:fill="FFFFFF"/>
        <w:spacing w:before="72" w:after="72" w:line="218" w:lineRule="atLeast"/>
        <w:jc w:val="both"/>
        <w:rPr>
          <w:rFonts w:ascii="Times New Roman" w:hAnsi="Times New Roman" w:cs="Times New Roman"/>
        </w:rPr>
      </w:pPr>
      <w:r w:rsidRPr="00B93468">
        <w:rPr>
          <w:rFonts w:ascii="Times New Roman" w:hAnsi="Times New Roman" w:cs="Times New Roman"/>
        </w:rPr>
        <w:t>1.Видеофильмы по произведениям литературы 20 века.  </w:t>
      </w:r>
    </w:p>
    <w:p w:rsidR="00B93468" w:rsidRPr="00B93468" w:rsidRDefault="00B93468" w:rsidP="00B93468">
      <w:pPr>
        <w:shd w:val="clear" w:color="auto" w:fill="FFFFFF"/>
        <w:spacing w:before="72" w:after="72" w:line="218" w:lineRule="atLeast"/>
        <w:jc w:val="both"/>
        <w:rPr>
          <w:rFonts w:ascii="Times New Roman" w:hAnsi="Times New Roman" w:cs="Times New Roman"/>
        </w:rPr>
      </w:pPr>
      <w:r w:rsidRPr="00B93468">
        <w:rPr>
          <w:rFonts w:ascii="Times New Roman" w:hAnsi="Times New Roman" w:cs="Times New Roman"/>
        </w:rPr>
        <w:t xml:space="preserve">2.DVD-диски с экранизациями художественных произведений, изучаемых в 11 классе. </w:t>
      </w:r>
    </w:p>
    <w:p w:rsidR="00B93468" w:rsidRPr="00B93468" w:rsidRDefault="00B93468" w:rsidP="00B93468">
      <w:pPr>
        <w:shd w:val="clear" w:color="auto" w:fill="FFFFFF"/>
        <w:spacing w:before="72" w:after="72" w:line="218" w:lineRule="atLeast"/>
        <w:jc w:val="both"/>
        <w:rPr>
          <w:rFonts w:ascii="Times New Roman" w:hAnsi="Times New Roman" w:cs="Times New Roman"/>
          <w:color w:val="auto"/>
        </w:rPr>
      </w:pPr>
      <w:r w:rsidRPr="00B93468">
        <w:rPr>
          <w:rFonts w:ascii="Times New Roman" w:hAnsi="Times New Roman" w:cs="Times New Roman"/>
        </w:rPr>
        <w:t>3.Презентации к урокам</w:t>
      </w:r>
    </w:p>
    <w:p w:rsidR="00B93468" w:rsidRPr="00B93468" w:rsidRDefault="00B93468" w:rsidP="00B93468">
      <w:pPr>
        <w:pStyle w:val="a6"/>
        <w:shd w:val="clear" w:color="auto" w:fill="FFFFFF"/>
        <w:spacing w:before="0" w:beforeAutospacing="0" w:after="0" w:afterAutospacing="0"/>
      </w:pPr>
      <w:r w:rsidRPr="00B93468">
        <w:t>4.Экспресс-подготовка к экзамену. Литература. 9-11 класс</w:t>
      </w:r>
    </w:p>
    <w:p w:rsidR="00B93468" w:rsidRPr="00B93468" w:rsidRDefault="00B93468" w:rsidP="00B93468">
      <w:pPr>
        <w:pStyle w:val="a6"/>
        <w:tabs>
          <w:tab w:val="left" w:pos="1134"/>
        </w:tabs>
        <w:contextualSpacing/>
      </w:pPr>
    </w:p>
    <w:p w:rsidR="00B93468" w:rsidRPr="00B93468" w:rsidRDefault="00B93468" w:rsidP="00B93468">
      <w:pPr>
        <w:pStyle w:val="a6"/>
        <w:tabs>
          <w:tab w:val="left" w:pos="1134"/>
        </w:tabs>
        <w:contextualSpacing/>
      </w:pPr>
      <w:r w:rsidRPr="00B93468">
        <w:rPr>
          <w:b/>
        </w:rPr>
        <w:t>4.Цифровые образовательные ресурс</w:t>
      </w:r>
      <w:r w:rsidRPr="00B93468">
        <w:t>ы</w:t>
      </w:r>
    </w:p>
    <w:p w:rsidR="00B93468" w:rsidRPr="00B93468" w:rsidRDefault="00B93468" w:rsidP="00B93468">
      <w:pPr>
        <w:shd w:val="clear" w:color="auto" w:fill="FFFFFF"/>
        <w:spacing w:before="24" w:after="72" w:line="218" w:lineRule="atLeast"/>
        <w:jc w:val="both"/>
        <w:rPr>
          <w:rFonts w:ascii="Times New Roman" w:hAnsi="Times New Roman" w:cs="Times New Roman"/>
          <w:color w:val="auto"/>
        </w:rPr>
      </w:pPr>
      <w:r w:rsidRPr="00B93468">
        <w:rPr>
          <w:rFonts w:ascii="Times New Roman" w:eastAsia="Times New Roman" w:hAnsi="Times New Roman" w:cs="Times New Roman"/>
          <w:color w:val="auto"/>
        </w:rPr>
        <w:t>1.</w:t>
      </w:r>
      <w:r w:rsidRPr="00B93468">
        <w:rPr>
          <w:rFonts w:ascii="Times New Roman" w:hAnsi="Times New Roman" w:cs="Times New Roman"/>
          <w:color w:val="auto"/>
          <w:spacing w:val="-2"/>
        </w:rPr>
        <w:t xml:space="preserve">Виртуальная школа Кирилла и </w:t>
      </w:r>
      <w:proofErr w:type="spellStart"/>
      <w:r w:rsidRPr="00B93468">
        <w:rPr>
          <w:rFonts w:ascii="Times New Roman" w:hAnsi="Times New Roman" w:cs="Times New Roman"/>
          <w:color w:val="auto"/>
          <w:spacing w:val="-2"/>
        </w:rPr>
        <w:t>Мефодия</w:t>
      </w:r>
      <w:proofErr w:type="spellEnd"/>
      <w:r w:rsidRPr="00B93468">
        <w:rPr>
          <w:rFonts w:ascii="Times New Roman" w:hAnsi="Times New Roman" w:cs="Times New Roman"/>
          <w:color w:val="auto"/>
          <w:spacing w:val="-2"/>
        </w:rPr>
        <w:t>. Уроки литературы. 11 класс.</w:t>
      </w:r>
    </w:p>
    <w:p w:rsidR="00B93468" w:rsidRPr="00B93468" w:rsidRDefault="00B93468" w:rsidP="00B93468">
      <w:pPr>
        <w:shd w:val="clear" w:color="auto" w:fill="FFFFFF"/>
        <w:spacing w:before="24" w:after="72" w:line="218" w:lineRule="atLeast"/>
        <w:jc w:val="both"/>
        <w:rPr>
          <w:rFonts w:ascii="Times New Roman" w:hAnsi="Times New Roman" w:cs="Times New Roman"/>
          <w:color w:val="auto"/>
        </w:rPr>
      </w:pPr>
      <w:r w:rsidRPr="00B93468">
        <w:rPr>
          <w:rFonts w:ascii="Times New Roman" w:hAnsi="Times New Roman" w:cs="Times New Roman"/>
          <w:color w:val="auto"/>
          <w:spacing w:val="-2"/>
        </w:rPr>
        <w:t xml:space="preserve">2.Русская литература. 8-11 класс. </w:t>
      </w:r>
      <w:proofErr w:type="spellStart"/>
      <w:r w:rsidRPr="00B93468">
        <w:rPr>
          <w:rFonts w:ascii="Times New Roman" w:hAnsi="Times New Roman" w:cs="Times New Roman"/>
          <w:color w:val="auto"/>
          <w:spacing w:val="-2"/>
        </w:rPr>
        <w:t>Мультимедийная</w:t>
      </w:r>
      <w:proofErr w:type="spellEnd"/>
      <w:r w:rsidRPr="00B93468">
        <w:rPr>
          <w:rFonts w:ascii="Times New Roman" w:hAnsi="Times New Roman" w:cs="Times New Roman"/>
          <w:color w:val="auto"/>
          <w:spacing w:val="-2"/>
        </w:rPr>
        <w:t xml:space="preserve"> энциклопедия.</w:t>
      </w:r>
    </w:p>
    <w:p w:rsidR="00B93468" w:rsidRPr="00B93468" w:rsidRDefault="00B93468" w:rsidP="00B93468">
      <w:pPr>
        <w:shd w:val="clear" w:color="auto" w:fill="FFFFFF"/>
        <w:spacing w:before="24" w:after="72" w:line="218" w:lineRule="atLeast"/>
        <w:jc w:val="both"/>
        <w:rPr>
          <w:rFonts w:ascii="Times New Roman" w:hAnsi="Times New Roman" w:cs="Times New Roman"/>
          <w:color w:val="auto"/>
        </w:rPr>
      </w:pPr>
      <w:r w:rsidRPr="00B93468">
        <w:rPr>
          <w:rFonts w:ascii="Times New Roman" w:hAnsi="Times New Roman" w:cs="Times New Roman"/>
          <w:color w:val="auto"/>
          <w:spacing w:val="-2"/>
        </w:rPr>
        <w:t xml:space="preserve">3.Литература. </w:t>
      </w:r>
      <w:proofErr w:type="spellStart"/>
      <w:r w:rsidRPr="00B93468">
        <w:rPr>
          <w:rFonts w:ascii="Times New Roman" w:hAnsi="Times New Roman" w:cs="Times New Roman"/>
          <w:color w:val="auto"/>
          <w:spacing w:val="-2"/>
        </w:rPr>
        <w:t>Мультимедийный</w:t>
      </w:r>
      <w:proofErr w:type="spellEnd"/>
      <w:r w:rsidRPr="00B93468">
        <w:rPr>
          <w:rFonts w:ascii="Times New Roman" w:hAnsi="Times New Roman" w:cs="Times New Roman"/>
          <w:color w:val="auto"/>
          <w:spacing w:val="-2"/>
        </w:rPr>
        <w:t xml:space="preserve"> курс. 5-11 классы.</w:t>
      </w:r>
    </w:p>
    <w:p w:rsidR="00B93468" w:rsidRPr="00B93468" w:rsidRDefault="00B93468" w:rsidP="00B93468">
      <w:pPr>
        <w:shd w:val="clear" w:color="auto" w:fill="FFFFFF"/>
        <w:spacing w:before="24" w:after="72" w:line="218" w:lineRule="atLeast"/>
        <w:jc w:val="both"/>
        <w:rPr>
          <w:rFonts w:ascii="Times New Roman" w:hAnsi="Times New Roman" w:cs="Times New Roman"/>
          <w:color w:val="auto"/>
        </w:rPr>
      </w:pPr>
      <w:r w:rsidRPr="00B93468">
        <w:rPr>
          <w:rFonts w:ascii="Times New Roman" w:hAnsi="Times New Roman" w:cs="Times New Roman"/>
          <w:color w:val="auto"/>
          <w:spacing w:val="-2"/>
        </w:rPr>
        <w:t>4.Золотой фонд поэзии. Россия, Х</w:t>
      </w:r>
      <w:proofErr w:type="gramStart"/>
      <w:r w:rsidRPr="00B93468">
        <w:rPr>
          <w:rFonts w:ascii="Times New Roman" w:hAnsi="Times New Roman" w:cs="Times New Roman"/>
          <w:color w:val="auto"/>
          <w:spacing w:val="-2"/>
        </w:rPr>
        <w:t>I</w:t>
      </w:r>
      <w:proofErr w:type="gramEnd"/>
      <w:r w:rsidRPr="00B93468">
        <w:rPr>
          <w:rFonts w:ascii="Times New Roman" w:hAnsi="Times New Roman" w:cs="Times New Roman"/>
          <w:color w:val="auto"/>
          <w:spacing w:val="-2"/>
        </w:rPr>
        <w:t>Х век. Романтизм.</w:t>
      </w:r>
    </w:p>
    <w:p w:rsidR="00B93468" w:rsidRPr="00B93468" w:rsidRDefault="00B93468" w:rsidP="00B93468">
      <w:pPr>
        <w:shd w:val="clear" w:color="auto" w:fill="FFFFFF"/>
        <w:spacing w:before="24" w:after="72" w:line="218" w:lineRule="atLeast"/>
        <w:jc w:val="both"/>
        <w:rPr>
          <w:rFonts w:ascii="Times New Roman" w:hAnsi="Times New Roman" w:cs="Times New Roman"/>
          <w:color w:val="auto"/>
        </w:rPr>
      </w:pPr>
      <w:r w:rsidRPr="00B93468">
        <w:rPr>
          <w:rFonts w:ascii="Times New Roman" w:hAnsi="Times New Roman" w:cs="Times New Roman"/>
          <w:color w:val="auto"/>
        </w:rPr>
        <w:t>5.«Пушкин в зеркале 2-х столетий»</w:t>
      </w:r>
    </w:p>
    <w:p w:rsidR="00B93468" w:rsidRPr="00B93468" w:rsidRDefault="00B93468" w:rsidP="00B93468">
      <w:pPr>
        <w:pStyle w:val="a6"/>
        <w:tabs>
          <w:tab w:val="left" w:pos="1134"/>
        </w:tabs>
        <w:contextualSpacing/>
      </w:pPr>
      <w:r w:rsidRPr="00B93468">
        <w:lastRenderedPageBreak/>
        <w:t>5.</w:t>
      </w:r>
      <w:r w:rsidRPr="00B93468">
        <w:rPr>
          <w:b/>
        </w:rPr>
        <w:t>Интернет-ресурсы</w:t>
      </w:r>
    </w:p>
    <w:p w:rsidR="00B93468" w:rsidRPr="00B93468" w:rsidRDefault="00B93468" w:rsidP="00B93468">
      <w:pPr>
        <w:pStyle w:val="a6"/>
        <w:tabs>
          <w:tab w:val="left" w:pos="1134"/>
        </w:tabs>
        <w:contextualSpacing/>
      </w:pPr>
    </w:p>
    <w:p w:rsidR="00B93468" w:rsidRPr="00B93468" w:rsidRDefault="00B93468" w:rsidP="00B93468">
      <w:pPr>
        <w:pStyle w:val="a6"/>
        <w:spacing w:before="0" w:beforeAutospacing="0" w:after="0" w:afterAutospacing="0"/>
      </w:pPr>
      <w:r w:rsidRPr="00B93468">
        <w:t>1.</w:t>
      </w:r>
      <w:r w:rsidRPr="00B93468">
        <w:rPr>
          <w:rStyle w:val="apple-converted-space"/>
        </w:rPr>
        <w:t> </w:t>
      </w:r>
      <w:hyperlink r:id="rId5" w:tgtFrame="_blank" w:history="1">
        <w:r w:rsidRPr="00B93468">
          <w:rPr>
            <w:rStyle w:val="af6"/>
          </w:rPr>
          <w:t>http://school-</w:t>
        </w:r>
      </w:hyperlink>
      <w:hyperlink r:id="rId6" w:tgtFrame="_blank" w:history="1">
        <w:r w:rsidRPr="00B93468">
          <w:rPr>
            <w:rStyle w:val="af6"/>
          </w:rPr>
          <w:t>collection.edu.ru/catalog/pupil/?subject=8</w:t>
        </w:r>
      </w:hyperlink>
    </w:p>
    <w:p w:rsidR="00B93468" w:rsidRPr="00B93468" w:rsidRDefault="00B93468" w:rsidP="00B93468">
      <w:pPr>
        <w:pStyle w:val="a6"/>
        <w:spacing w:before="0" w:beforeAutospacing="0" w:after="0" w:afterAutospacing="0"/>
      </w:pPr>
      <w:r w:rsidRPr="00B93468">
        <w:t>2. Сеть творческих учителей</w:t>
      </w:r>
      <w:r w:rsidRPr="00B93468">
        <w:rPr>
          <w:rStyle w:val="apple-converted-space"/>
        </w:rPr>
        <w:t> </w:t>
      </w:r>
      <w:hyperlink r:id="rId7" w:history="1">
        <w:r w:rsidRPr="00B93468">
          <w:rPr>
            <w:rStyle w:val="af6"/>
          </w:rPr>
          <w:t>http://www.it-n.ru/</w:t>
        </w:r>
      </w:hyperlink>
    </w:p>
    <w:p w:rsidR="00B93468" w:rsidRPr="00B93468" w:rsidRDefault="00B93468" w:rsidP="00B93468">
      <w:pPr>
        <w:pStyle w:val="a6"/>
        <w:spacing w:before="0" w:beforeAutospacing="0" w:after="0" w:afterAutospacing="0"/>
      </w:pPr>
      <w:r w:rsidRPr="00B93468">
        <w:t>3.  </w:t>
      </w:r>
      <w:hyperlink r:id="rId8" w:history="1">
        <w:r w:rsidRPr="00B93468">
          <w:rPr>
            <w:rStyle w:val="af6"/>
          </w:rPr>
          <w:t>http://rus.1september.ru/topic.php?TopicID=1&amp;Page</w:t>
        </w:r>
      </w:hyperlink>
    </w:p>
    <w:p w:rsidR="00B93468" w:rsidRPr="00B93468" w:rsidRDefault="00B93468" w:rsidP="00B93468">
      <w:pPr>
        <w:pStyle w:val="a6"/>
        <w:spacing w:before="0" w:beforeAutospacing="0" w:after="0" w:afterAutospacing="0"/>
      </w:pPr>
      <w:r w:rsidRPr="00B93468">
        <w:t>4. </w:t>
      </w:r>
      <w:hyperlink r:id="rId9" w:history="1">
        <w:r w:rsidRPr="00B93468">
          <w:rPr>
            <w:rStyle w:val="af6"/>
          </w:rPr>
          <w:t>http://www.openclass.ru/</w:t>
        </w:r>
      </w:hyperlink>
    </w:p>
    <w:p w:rsidR="00B93468" w:rsidRPr="00B93468" w:rsidRDefault="00B93468" w:rsidP="00B93468">
      <w:pPr>
        <w:jc w:val="both"/>
        <w:rPr>
          <w:rFonts w:ascii="Times New Roman" w:hAnsi="Times New Roman" w:cs="Times New Roman"/>
          <w:color w:val="auto"/>
        </w:rPr>
      </w:pPr>
      <w:r w:rsidRPr="00B93468">
        <w:rPr>
          <w:rFonts w:ascii="Times New Roman" w:eastAsia="Times New Roman" w:hAnsi="Times New Roman" w:cs="Times New Roman"/>
          <w:color w:val="auto"/>
        </w:rPr>
        <w:t>5.</w:t>
      </w:r>
      <w:r w:rsidRPr="00B93468">
        <w:rPr>
          <w:rFonts w:ascii="Times New Roman" w:hAnsi="Times New Roman" w:cs="Times New Roman"/>
        </w:rPr>
        <w:t>.</w:t>
      </w:r>
      <w:hyperlink r:id="rId10" w:tgtFrame="_blank" w:history="1"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http://litera.edu.ru</w:t>
        </w:r>
      </w:hyperlink>
      <w:r w:rsidRPr="00B9346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 xml:space="preserve"> - </w:t>
      </w:r>
      <w:r w:rsidRPr="00B93468">
        <w:rPr>
          <w:rFonts w:ascii="Times New Roman" w:hAnsi="Times New Roman" w:cs="Times New Roman"/>
          <w:color w:val="auto"/>
          <w:shd w:val="clear" w:color="auto" w:fill="FFFFFF"/>
        </w:rPr>
        <w:t>Коллекция «Русская и зарубежная литература для школы» российского общеобразовательного портала</w:t>
      </w:r>
    </w:p>
    <w:p w:rsidR="00B93468" w:rsidRPr="00B93468" w:rsidRDefault="00B93468" w:rsidP="00B93468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93468">
        <w:rPr>
          <w:rFonts w:ascii="Times New Roman" w:hAnsi="Times New Roman" w:cs="Times New Roman"/>
        </w:rPr>
        <w:t>6.</w:t>
      </w:r>
      <w:hyperlink r:id="rId11" w:tgtFrame="_blank" w:history="1"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http://www.bibliogid.ru</w:t>
        </w:r>
      </w:hyperlink>
      <w:r w:rsidRPr="00B9346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 xml:space="preserve"> - </w:t>
      </w:r>
      <w:proofErr w:type="spellStart"/>
      <w:r w:rsidRPr="00B93468">
        <w:rPr>
          <w:rFonts w:ascii="Times New Roman" w:hAnsi="Times New Roman" w:cs="Times New Roman"/>
          <w:color w:val="auto"/>
          <w:shd w:val="clear" w:color="auto" w:fill="FFFFFF"/>
        </w:rPr>
        <w:t>Biblio</w:t>
      </w:r>
      <w:proofErr w:type="gramStart"/>
      <w:r w:rsidRPr="00B93468">
        <w:rPr>
          <w:rFonts w:ascii="Times New Roman" w:hAnsi="Times New Roman" w:cs="Times New Roman"/>
          <w:color w:val="auto"/>
          <w:shd w:val="clear" w:color="auto" w:fill="FFFFFF"/>
        </w:rPr>
        <w:t>Гид</w:t>
      </w:r>
      <w:proofErr w:type="spellEnd"/>
      <w:proofErr w:type="gramEnd"/>
      <w:r w:rsidRPr="00B93468">
        <w:rPr>
          <w:rFonts w:ascii="Times New Roman" w:hAnsi="Times New Roman" w:cs="Times New Roman"/>
          <w:color w:val="auto"/>
          <w:shd w:val="clear" w:color="auto" w:fill="FFFFFF"/>
        </w:rPr>
        <w:t xml:space="preserve"> — книги и дети: проект Российской государственной детской библиотеки</w:t>
      </w:r>
    </w:p>
    <w:p w:rsidR="00B93468" w:rsidRPr="00B93468" w:rsidRDefault="00B93468" w:rsidP="00B93468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93468">
        <w:rPr>
          <w:rFonts w:ascii="Times New Roman" w:hAnsi="Times New Roman" w:cs="Times New Roman"/>
        </w:rPr>
        <w:t>7.</w:t>
      </w:r>
      <w:hyperlink r:id="rId12" w:tgtFrame="_blank" w:history="1"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http://kidsbook.narod.ru</w:t>
        </w:r>
      </w:hyperlink>
      <w:r w:rsidRPr="00B9346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 xml:space="preserve"> - </w:t>
      </w:r>
      <w:r w:rsidRPr="00B93468">
        <w:rPr>
          <w:rFonts w:ascii="Times New Roman" w:hAnsi="Times New Roman" w:cs="Times New Roman"/>
          <w:color w:val="auto"/>
          <w:shd w:val="clear" w:color="auto" w:fill="FFFFFF"/>
        </w:rPr>
        <w:t>библиотека детской литературы</w:t>
      </w:r>
    </w:p>
    <w:p w:rsidR="00B93468" w:rsidRPr="00B93468" w:rsidRDefault="00B93468" w:rsidP="00B93468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93468">
        <w:rPr>
          <w:rFonts w:ascii="Times New Roman" w:hAnsi="Times New Roman" w:cs="Times New Roman"/>
        </w:rPr>
        <w:t>8.</w:t>
      </w:r>
      <w:hyperlink r:id="rId13" w:tgtFrame="_blank" w:history="1"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http://www.likt590.ru/</w:t>
        </w:r>
        <w:proofErr w:type="spellStart"/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project</w:t>
        </w:r>
        <w:proofErr w:type="spellEnd"/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/</w:t>
        </w:r>
        <w:proofErr w:type="spellStart"/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museum</w:t>
        </w:r>
        <w:proofErr w:type="spellEnd"/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/</w:t>
        </w:r>
      </w:hyperlink>
      <w:r w:rsidRPr="00B9346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 xml:space="preserve"> - </w:t>
      </w:r>
      <w:r w:rsidRPr="00B93468">
        <w:rPr>
          <w:rFonts w:ascii="Times New Roman" w:hAnsi="Times New Roman" w:cs="Times New Roman"/>
          <w:color w:val="auto"/>
          <w:shd w:val="clear" w:color="auto" w:fill="FFFFFF"/>
        </w:rPr>
        <w:t>Виртуальный музей литературных героев</w:t>
      </w:r>
    </w:p>
    <w:p w:rsidR="00B93468" w:rsidRPr="00B93468" w:rsidRDefault="00B93468" w:rsidP="00B93468">
      <w:pPr>
        <w:jc w:val="both"/>
        <w:rPr>
          <w:rFonts w:ascii="Times New Roman" w:hAnsi="Times New Roman" w:cs="Times New Roman"/>
          <w:color w:val="auto"/>
        </w:rPr>
      </w:pPr>
      <w:r w:rsidRPr="00B93468">
        <w:rPr>
          <w:rFonts w:ascii="Times New Roman" w:hAnsi="Times New Roman" w:cs="Times New Roman"/>
        </w:rPr>
        <w:t>9.</w:t>
      </w:r>
      <w:hyperlink r:id="rId14" w:tgtFrame="_blank" w:history="1"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http://www.rvb.ru</w:t>
        </w:r>
      </w:hyperlink>
      <w:r w:rsidRPr="00B9346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 xml:space="preserve"> - </w:t>
      </w:r>
      <w:r w:rsidRPr="00B93468">
        <w:rPr>
          <w:rFonts w:ascii="Times New Roman" w:hAnsi="Times New Roman" w:cs="Times New Roman"/>
          <w:color w:val="auto"/>
          <w:shd w:val="clear" w:color="auto" w:fill="FFFFFF"/>
        </w:rPr>
        <w:t>Русская виртуальная библиотека</w:t>
      </w:r>
    </w:p>
    <w:p w:rsidR="00B93468" w:rsidRPr="00B93468" w:rsidRDefault="00B93468" w:rsidP="00B93468">
      <w:pPr>
        <w:jc w:val="both"/>
        <w:rPr>
          <w:rFonts w:ascii="Times New Roman" w:hAnsi="Times New Roman" w:cs="Times New Roman"/>
          <w:color w:val="auto"/>
        </w:rPr>
      </w:pPr>
      <w:r w:rsidRPr="00B93468">
        <w:rPr>
          <w:rFonts w:ascii="Times New Roman" w:hAnsi="Times New Roman" w:cs="Times New Roman"/>
        </w:rPr>
        <w:t>10.</w:t>
      </w:r>
      <w:hyperlink r:id="rId15" w:tgtFrame="_blank" w:history="1">
        <w:r w:rsidRPr="00B93468">
          <w:rPr>
            <w:rStyle w:val="af6"/>
            <w:rFonts w:ascii="Times New Roman" w:hAnsi="Times New Roman" w:cs="Times New Roman"/>
            <w:color w:val="auto"/>
            <w:shd w:val="clear" w:color="auto" w:fill="FFFFFF"/>
          </w:rPr>
          <w:t>http://www.uroki.net/index.htm.</w:t>
        </w:r>
      </w:hyperlink>
      <w:r w:rsidRPr="00B9346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 xml:space="preserve"> - </w:t>
      </w:r>
      <w:proofErr w:type="spellStart"/>
      <w:r w:rsidRPr="00B9346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Уроки</w:t>
      </w:r>
      <w:proofErr w:type="gramStart"/>
      <w:r w:rsidRPr="00B9346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.н</w:t>
      </w:r>
      <w:proofErr w:type="gramEnd"/>
      <w:r w:rsidRPr="00B93468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ет</w:t>
      </w:r>
      <w:proofErr w:type="spellEnd"/>
    </w:p>
    <w:p w:rsidR="00B93468" w:rsidRPr="00B93468" w:rsidRDefault="00B93468" w:rsidP="00B93468">
      <w:pPr>
        <w:jc w:val="both"/>
        <w:rPr>
          <w:rFonts w:ascii="Times New Roman" w:hAnsi="Times New Roman" w:cs="Times New Roman"/>
          <w:color w:val="auto"/>
        </w:rPr>
      </w:pPr>
    </w:p>
    <w:p w:rsidR="00B93468" w:rsidRPr="00B93468" w:rsidRDefault="00B93468" w:rsidP="00B93468">
      <w:pPr>
        <w:pStyle w:val="a6"/>
        <w:spacing w:before="0" w:beforeAutospacing="0" w:after="0" w:afterAutospacing="0"/>
      </w:pPr>
    </w:p>
    <w:p w:rsidR="00974AA2" w:rsidRPr="00B93468" w:rsidRDefault="00974AA2" w:rsidP="009A1ABC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4AA2" w:rsidRPr="00B93468" w:rsidRDefault="00974AA2" w:rsidP="009A1ABC">
      <w:pPr>
        <w:ind w:left="720"/>
        <w:jc w:val="both"/>
        <w:rPr>
          <w:rFonts w:ascii="Times New Roman" w:eastAsia="Times New Roman" w:hAnsi="Times New Roman" w:cs="Times New Roman"/>
          <w:color w:val="444444"/>
        </w:rPr>
      </w:pPr>
    </w:p>
    <w:p w:rsidR="00B93468" w:rsidRPr="00B93468" w:rsidRDefault="00B93468" w:rsidP="00B93468">
      <w:pPr>
        <w:jc w:val="both"/>
        <w:rPr>
          <w:rFonts w:ascii="Times New Roman" w:eastAsia="Times New Roman" w:hAnsi="Times New Roman" w:cs="Times New Roman"/>
          <w:color w:val="444444"/>
        </w:rPr>
      </w:pPr>
    </w:p>
    <w:p w:rsidR="003C4521" w:rsidRPr="00B93468" w:rsidRDefault="003C4521" w:rsidP="009A1ABC">
      <w:pPr>
        <w:jc w:val="both"/>
        <w:rPr>
          <w:rFonts w:ascii="Times New Roman" w:hAnsi="Times New Roman" w:cs="Times New Roman"/>
        </w:rPr>
      </w:pPr>
    </w:p>
    <w:sectPr w:rsidR="003C4521" w:rsidRPr="00B93468" w:rsidSect="00E8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78F89C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8478F"/>
    <w:multiLevelType w:val="hybridMultilevel"/>
    <w:tmpl w:val="1096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54D87"/>
    <w:multiLevelType w:val="hybridMultilevel"/>
    <w:tmpl w:val="9AD67766"/>
    <w:lvl w:ilvl="0" w:tplc="57FAA8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1CAF1FEC"/>
    <w:multiLevelType w:val="hybridMultilevel"/>
    <w:tmpl w:val="05D28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C18C9"/>
    <w:multiLevelType w:val="multilevel"/>
    <w:tmpl w:val="17C42F32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86D72"/>
    <w:multiLevelType w:val="hybridMultilevel"/>
    <w:tmpl w:val="4A90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86BA1"/>
    <w:multiLevelType w:val="multilevel"/>
    <w:tmpl w:val="8B6A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C36D4"/>
    <w:multiLevelType w:val="hybridMultilevel"/>
    <w:tmpl w:val="75CC9C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6E22CB"/>
    <w:multiLevelType w:val="hybridMultilevel"/>
    <w:tmpl w:val="A50EB3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19D11BB"/>
    <w:multiLevelType w:val="multilevel"/>
    <w:tmpl w:val="D4C8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D2C69"/>
    <w:multiLevelType w:val="multilevel"/>
    <w:tmpl w:val="508E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43B11C38"/>
    <w:multiLevelType w:val="multilevel"/>
    <w:tmpl w:val="9FD2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92014"/>
    <w:multiLevelType w:val="hybridMultilevel"/>
    <w:tmpl w:val="E5B6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4D0B7046"/>
    <w:multiLevelType w:val="hybridMultilevel"/>
    <w:tmpl w:val="4A90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146AB"/>
    <w:multiLevelType w:val="multilevel"/>
    <w:tmpl w:val="8C3C7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86DBA"/>
    <w:multiLevelType w:val="hybridMultilevel"/>
    <w:tmpl w:val="67CA51E0"/>
    <w:lvl w:ilvl="0" w:tplc="1E5651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4971CA"/>
    <w:multiLevelType w:val="multilevel"/>
    <w:tmpl w:val="56D21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8E539C"/>
    <w:multiLevelType w:val="hybridMultilevel"/>
    <w:tmpl w:val="963AD83E"/>
    <w:lvl w:ilvl="0" w:tplc="82A201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665C291F"/>
    <w:multiLevelType w:val="hybridMultilevel"/>
    <w:tmpl w:val="91C235E0"/>
    <w:lvl w:ilvl="0" w:tplc="1494F5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6">
    <w:nsid w:val="71A6315D"/>
    <w:multiLevelType w:val="multilevel"/>
    <w:tmpl w:val="1390C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5A80F1C"/>
    <w:multiLevelType w:val="hybridMultilevel"/>
    <w:tmpl w:val="8CBA41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3177FE"/>
    <w:multiLevelType w:val="multilevel"/>
    <w:tmpl w:val="508E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A404A4"/>
    <w:multiLevelType w:val="hybridMultilevel"/>
    <w:tmpl w:val="551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3"/>
  </w:num>
  <w:num w:numId="4">
    <w:abstractNumId w:val="7"/>
  </w:num>
  <w:num w:numId="5">
    <w:abstractNumId w:val="2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23"/>
  </w:num>
  <w:num w:numId="11">
    <w:abstractNumId w:val="24"/>
  </w:num>
  <w:num w:numId="12">
    <w:abstractNumId w:val="11"/>
  </w:num>
  <w:num w:numId="13">
    <w:abstractNumId w:val="18"/>
  </w:num>
  <w:num w:numId="14">
    <w:abstractNumId w:val="19"/>
  </w:num>
  <w:num w:numId="15">
    <w:abstractNumId w:val="9"/>
  </w:num>
  <w:num w:numId="16">
    <w:abstractNumId w:val="28"/>
  </w:num>
  <w:num w:numId="17">
    <w:abstractNumId w:val="16"/>
  </w:num>
  <w:num w:numId="18">
    <w:abstractNumId w:val="10"/>
  </w:num>
  <w:num w:numId="19">
    <w:abstractNumId w:val="21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25"/>
  </w:num>
  <w:num w:numId="23">
    <w:abstractNumId w:val="15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  <w:num w:numId="28">
    <w:abstractNumId w:val="22"/>
  </w:num>
  <w:num w:numId="29">
    <w:abstractNumId w:val="8"/>
  </w:num>
  <w:num w:numId="30">
    <w:abstractNumId w:val="14"/>
  </w:num>
  <w:num w:numId="31">
    <w:abstractNumId w:val="13"/>
  </w:num>
  <w:num w:numId="32">
    <w:abstractNumId w:val="2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C4521"/>
    <w:rsid w:val="000C03D3"/>
    <w:rsid w:val="0017548C"/>
    <w:rsid w:val="00196B60"/>
    <w:rsid w:val="00260A4C"/>
    <w:rsid w:val="003C4521"/>
    <w:rsid w:val="003F265E"/>
    <w:rsid w:val="00497092"/>
    <w:rsid w:val="004E6E21"/>
    <w:rsid w:val="007D02BD"/>
    <w:rsid w:val="00935902"/>
    <w:rsid w:val="00972298"/>
    <w:rsid w:val="00974AA2"/>
    <w:rsid w:val="009A1ABC"/>
    <w:rsid w:val="00A76391"/>
    <w:rsid w:val="00AB5B07"/>
    <w:rsid w:val="00B77F39"/>
    <w:rsid w:val="00B93468"/>
    <w:rsid w:val="00C76C15"/>
    <w:rsid w:val="00D347BF"/>
    <w:rsid w:val="00DE2EE1"/>
    <w:rsid w:val="00E8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5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521"/>
    <w:pPr>
      <w:keepNext/>
      <w:numPr>
        <w:numId w:val="13"/>
      </w:numPr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521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a3">
    <w:name w:val="Основной текст_"/>
    <w:link w:val="2"/>
    <w:rsid w:val="003C452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3C45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4">
    <w:name w:val="Основной текст + Курсив"/>
    <w:rsid w:val="003C452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 + Не курсив"/>
    <w:basedOn w:val="a0"/>
    <w:rsid w:val="003C452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styleId="a5">
    <w:name w:val="List Paragraph"/>
    <w:basedOn w:val="a"/>
    <w:uiPriority w:val="99"/>
    <w:qFormat/>
    <w:rsid w:val="003C4521"/>
    <w:pPr>
      <w:widowControl w:val="0"/>
      <w:suppressAutoHyphens/>
      <w:autoSpaceDE w:val="0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C452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Body Text"/>
    <w:basedOn w:val="a"/>
    <w:link w:val="a8"/>
    <w:rsid w:val="003C452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C45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Новый"/>
    <w:basedOn w:val="a"/>
    <w:rsid w:val="003C4521"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lang w:eastAsia="en-US" w:bidi="en-US"/>
    </w:rPr>
  </w:style>
  <w:style w:type="character" w:customStyle="1" w:styleId="aa">
    <w:name w:val="А_основной Знак"/>
    <w:basedOn w:val="a0"/>
    <w:link w:val="ab"/>
    <w:locked/>
    <w:rsid w:val="003C4521"/>
    <w:rPr>
      <w:rFonts w:eastAsia="Calibri"/>
      <w:sz w:val="28"/>
      <w:szCs w:val="28"/>
    </w:rPr>
  </w:style>
  <w:style w:type="paragraph" w:customStyle="1" w:styleId="ab">
    <w:name w:val="А_основной"/>
    <w:basedOn w:val="a"/>
    <w:link w:val="aa"/>
    <w:qFormat/>
    <w:rsid w:val="003C4521"/>
    <w:pPr>
      <w:spacing w:line="360" w:lineRule="auto"/>
      <w:ind w:firstLine="454"/>
      <w:jc w:val="both"/>
    </w:pPr>
    <w:rPr>
      <w:rFonts w:asciiTheme="minorHAnsi" w:eastAsia="Calibri" w:hAnsiTheme="minorHAnsi" w:cstheme="minorBidi"/>
      <w:color w:val="auto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3C452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C452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C452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C452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4521"/>
  </w:style>
  <w:style w:type="character" w:customStyle="1" w:styleId="c3">
    <w:name w:val="c3"/>
    <w:basedOn w:val="a0"/>
    <w:rsid w:val="003C4521"/>
  </w:style>
  <w:style w:type="character" w:customStyle="1" w:styleId="c3c14">
    <w:name w:val="c3 c14"/>
    <w:basedOn w:val="a0"/>
    <w:rsid w:val="003C4521"/>
  </w:style>
  <w:style w:type="paragraph" w:customStyle="1" w:styleId="c1">
    <w:name w:val="c1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7c14">
    <w:name w:val="c17 c14"/>
    <w:basedOn w:val="a0"/>
    <w:rsid w:val="003C4521"/>
  </w:style>
  <w:style w:type="paragraph" w:customStyle="1" w:styleId="c6">
    <w:name w:val="c6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0c22">
    <w:name w:val="c0 c22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Схема документа Знак"/>
    <w:basedOn w:val="a0"/>
    <w:link w:val="af1"/>
    <w:semiHidden/>
    <w:rsid w:val="003C45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3C4521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11">
    <w:name w:val="Схема документа Знак1"/>
    <w:basedOn w:val="a0"/>
    <w:link w:val="af1"/>
    <w:uiPriority w:val="99"/>
    <w:semiHidden/>
    <w:rsid w:val="003C452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2">
    <w:name w:val="No Spacing"/>
    <w:uiPriority w:val="1"/>
    <w:qFormat/>
    <w:rsid w:val="003C4521"/>
    <w:pPr>
      <w:spacing w:after="0" w:line="240" w:lineRule="auto"/>
    </w:pPr>
  </w:style>
  <w:style w:type="table" w:styleId="af3">
    <w:name w:val="Table Grid"/>
    <w:basedOn w:val="a1"/>
    <w:uiPriority w:val="59"/>
    <w:rsid w:val="003C4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3C4521"/>
    <w:rPr>
      <w:i/>
      <w:iCs/>
    </w:rPr>
  </w:style>
  <w:style w:type="character" w:styleId="af5">
    <w:name w:val="Strong"/>
    <w:basedOn w:val="a0"/>
    <w:uiPriority w:val="22"/>
    <w:qFormat/>
    <w:rsid w:val="003C4521"/>
    <w:rPr>
      <w:b/>
      <w:bCs/>
    </w:rPr>
  </w:style>
  <w:style w:type="character" w:customStyle="1" w:styleId="c0">
    <w:name w:val="c0"/>
    <w:basedOn w:val="a0"/>
    <w:rsid w:val="003C4521"/>
  </w:style>
  <w:style w:type="character" w:customStyle="1" w:styleId="FontStyle122">
    <w:name w:val="Font Style122"/>
    <w:basedOn w:val="a0"/>
    <w:rsid w:val="003C4521"/>
    <w:rPr>
      <w:rFonts w:ascii="Times New Roman" w:hAnsi="Times New Roman" w:cs="Times New Roman"/>
      <w:sz w:val="22"/>
      <w:szCs w:val="22"/>
    </w:rPr>
  </w:style>
  <w:style w:type="character" w:customStyle="1" w:styleId="submenu-table">
    <w:name w:val="submenu-table"/>
    <w:basedOn w:val="a0"/>
    <w:rsid w:val="003C4521"/>
  </w:style>
  <w:style w:type="character" w:styleId="af6">
    <w:name w:val="Hyperlink"/>
    <w:basedOn w:val="a0"/>
    <w:uiPriority w:val="99"/>
    <w:unhideWhenUsed/>
    <w:rsid w:val="003C4521"/>
    <w:rPr>
      <w:color w:val="0000FF"/>
      <w:u w:val="single"/>
    </w:rPr>
  </w:style>
  <w:style w:type="character" w:customStyle="1" w:styleId="FontStyle42">
    <w:name w:val="Font Style42"/>
    <w:basedOn w:val="a0"/>
    <w:rsid w:val="003C45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C4521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FontStyle43">
    <w:name w:val="Font Style43"/>
    <w:basedOn w:val="a0"/>
    <w:rsid w:val="003C452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3C4521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9">
    <w:name w:val="Основной текст9"/>
    <w:basedOn w:val="a"/>
    <w:rsid w:val="003C4521"/>
    <w:pPr>
      <w:shd w:val="clear" w:color="auto" w:fill="FFFFFF"/>
      <w:spacing w:line="230" w:lineRule="exact"/>
      <w:ind w:hanging="380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C45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3C452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">
    <w:name w:val="c15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2">
    <w:name w:val="c22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6">
    <w:name w:val="c26"/>
    <w:basedOn w:val="a0"/>
    <w:rsid w:val="003C4521"/>
  </w:style>
  <w:style w:type="paragraph" w:customStyle="1" w:styleId="c25">
    <w:name w:val="c25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1">
    <w:name w:val="c31"/>
    <w:basedOn w:val="a0"/>
    <w:rsid w:val="003C4521"/>
  </w:style>
  <w:style w:type="character" w:customStyle="1" w:styleId="c36">
    <w:name w:val="c36"/>
    <w:basedOn w:val="a0"/>
    <w:rsid w:val="003C4521"/>
  </w:style>
  <w:style w:type="paragraph" w:customStyle="1" w:styleId="c58">
    <w:name w:val="c58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">
    <w:name w:val="c7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7">
    <w:name w:val="c17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4">
    <w:name w:val="c34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">
    <w:name w:val="c12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">
    <w:name w:val="c18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3C4521"/>
  </w:style>
  <w:style w:type="paragraph" w:customStyle="1" w:styleId="c85">
    <w:name w:val="c85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3">
    <w:name w:val="c63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6">
    <w:name w:val="c76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4">
    <w:name w:val="c64"/>
    <w:basedOn w:val="a"/>
    <w:rsid w:val="003C45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">
    <w:name w:val="c8"/>
    <w:basedOn w:val="a"/>
    <w:rsid w:val="00974A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topic.php?TopicID=1&amp;Page" TargetMode="External"/><Relationship Id="rId13" Type="http://schemas.openxmlformats.org/officeDocument/2006/relationships/hyperlink" Target="http://metodsovet.su/go?http://www.likt590.ru/project/muse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metodsovet.su/go?http://kidsbook.naro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pupil/?subject=8" TargetMode="External"/><Relationship Id="rId11" Type="http://schemas.openxmlformats.org/officeDocument/2006/relationships/hyperlink" Target="http://metodsovet.su/go?http://www.bibliogid.ru" TargetMode="External"/><Relationship Id="rId5" Type="http://schemas.openxmlformats.org/officeDocument/2006/relationships/hyperlink" Target="http://school-collection.edu.ru/catalog/pupil/?subject=8" TargetMode="External"/><Relationship Id="rId15" Type="http://schemas.openxmlformats.org/officeDocument/2006/relationships/hyperlink" Target="http://metodsovet.su/go?http://www.uroki.net/index.htm." TargetMode="External"/><Relationship Id="rId10" Type="http://schemas.openxmlformats.org/officeDocument/2006/relationships/hyperlink" Target="http://metodsovet.su/go?http://litera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metodsovet.su/go?http://www.rv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9049</Words>
  <Characters>51584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2014-08-26T11:17:00Z</dcterms:created>
  <dcterms:modified xsi:type="dcterms:W3CDTF">2014-08-26T14:57:00Z</dcterms:modified>
</cp:coreProperties>
</file>