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bookmarkStart w:id="0" w:name="_GoBack"/>
      <w:r w:rsidRPr="007351D7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 xml:space="preserve">Внеклассное мероприятие 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</w:pPr>
      <w:r w:rsidRPr="007351D7"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  <w:t xml:space="preserve">УСТНЫЙ ЖУРНАЛ 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>
          <w:pgSz w:w="11909" w:h="16834"/>
          <w:pgMar w:top="1440" w:right="1622" w:bottom="720" w:left="1738" w:header="720" w:footer="720" w:gutter="0"/>
          <w:cols w:space="60"/>
          <w:noEndnote/>
        </w:sectPr>
      </w:pPr>
      <w:r w:rsidRPr="007351D7">
        <w:rPr>
          <w:rFonts w:ascii="Times New Roman" w:eastAsia="Times New Roman" w:hAnsi="Times New Roman" w:cs="Times New Roman"/>
          <w:sz w:val="36"/>
          <w:szCs w:val="36"/>
          <w:lang w:eastAsia="ru-RU"/>
        </w:rPr>
        <w:t>«Мы живём на Кубани»</w:t>
      </w:r>
      <w:bookmarkEnd w:id="0"/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Доклад - отчет о проведенном мероприятии.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12"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 нас в библиотеке есть хрестоматия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«Литература Кубани» О. Г.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Панаэтова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и «Литература Кубани» Ю. Г.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Любимцева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, я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 ребятами очень много обращалась к ним. В седьмом классе есть </w:t>
      </w:r>
      <w:r w:rsidRPr="007351D7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ребята из казачьих семей, поэтому казачьи песни, поговорки,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разговорная речь им хорошо знакома. С ребятами было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решено, что в нашем журнале будет семь страниц. Класс разделился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на столько же групп, и каждая группа стала готовить свою страницу.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Все вместе оформили стенд «Край ты наш кубанский», рядом были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представлены казачий мужской костюм и женский.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Мама Михальчука Коли разучила с нами песню «Ой, у поли, у </w:t>
      </w:r>
      <w:r w:rsidRPr="007351D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поли...». У кого у ребят была такая возможность, записали дома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казачьи пословицы, поговорки, побасенки, описания обрядов.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На нашей Кубани существует богатая устная народная традиция. Это мудрые пословицы и поговорки, хитрые загадки, военные, исторические, бытовые песни, - все жанры сразу не перечислишь. </w:t>
      </w:r>
      <w:r w:rsidRPr="007351D7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Многие из них возникли из обрядовой поэзии - особой формы устного народного творчества, пожалуй, наиболее древней. В </w:t>
      </w:r>
      <w:r w:rsidRPr="007351D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станицах нашего края сохранилось немало интересных обрядов. </w:t>
      </w:r>
      <w:r w:rsidRPr="007351D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Часто эти обряды, связанные с временами года, с крестьянским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трудом, с культом урожая. Они передаются от старших к младшим, </w:t>
      </w:r>
      <w:r w:rsidRPr="007351D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 родителей детям, от дедов к внукам. В них отразились уклад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жизни нашего народа, его душа, доброта, щедрость, любовь к труду,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почитание отцов и дедов. А. Н. Толстой назвал обрядовую поэзию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праздничными одеждами души народа. Действительно, она наполняла глубоким содержанием всю размеренную жизнь человека, напоминала о неразрывной связи с природой.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Заканчивалась зима - нужно было ее проводить, чтобы не вернулись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злые морозы и зазвать весну; осень - время сбора урожая и свадеб;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зимой - Рождество и встреча Нового года - святки.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Многие праздники связаны с Православными праздниками: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Сороки (Сорок святых),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Середокрестье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(середина Великого Поста), «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Вербохлест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» (перед Пасхой), Богатая кутья (перед Рождеством).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Зимние обряды, пожалуй, одни из самых интересных.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9" w:firstLine="2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 w:rsidSect="005F3950">
          <w:pgSz w:w="11909" w:h="16834"/>
          <w:pgMar w:top="1440" w:right="994" w:bottom="720" w:left="1645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9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1 страница.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-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20"/>
          <w:sz w:val="40"/>
          <w:szCs w:val="40"/>
          <w:lang w:eastAsia="ru-RU"/>
        </w:rPr>
        <w:t>С чего начинается Родина?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418" w:after="0" w:line="322" w:lineRule="exact"/>
        <w:ind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 чего начинается Родина? Для нас с вами с той земли, на которой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мы родились, живем и растем. А зовется она очень красиво -</w:t>
      </w: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Кубань. Очередной выпуск устного журнала «Мы живем на Кубани»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посвящен ему, краю нашему кубанскому. И говорить сегодня мы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будем о культуре и литературе своей малой родине, об ее истории и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людях.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3019" w:right="1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Бывает у русского в жизни </w:t>
      </w:r>
      <w:proofErr w:type="gram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Такая</w:t>
      </w:r>
      <w:proofErr w:type="gram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минута, когда Раздумье его об отчизне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Сияет в душе, как звезда.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3019" w:right="1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Ну как мне тогда не заплакать </w:t>
      </w:r>
      <w:proofErr w:type="gram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На</w:t>
      </w:r>
      <w:proofErr w:type="gram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каждый зеленый листок!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Душа, ты рванешься на запад, </w:t>
      </w:r>
      <w:proofErr w:type="gram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</w:t>
      </w:r>
      <w:proofErr w:type="gram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сердце пойдет на восток.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left="3029" w:right="1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Родные черты узнавая, Иду от кремлевской стены </w:t>
      </w:r>
      <w:proofErr w:type="gramStart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К</w:t>
      </w:r>
      <w:proofErr w:type="gramEnd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потемкам ливонского края,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 туманам охотской волны.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3043" w:right="1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Прошу у отчизны не хлеба.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А воли и ясного неба. Идти мне железным путем </w:t>
      </w:r>
      <w:proofErr w:type="gram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И</w:t>
      </w:r>
      <w:proofErr w:type="gram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знать, что случится потом.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D7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Ю.П. Кузнецов (Хрестоматия «Литература Кубани»)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37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>
          <w:pgSz w:w="11909" w:h="16834"/>
          <w:pgMar w:top="1440" w:right="1948" w:bottom="720" w:left="1642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left="1949" w:right="2918" w:firstLine="5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9"/>
          <w:sz w:val="40"/>
          <w:szCs w:val="40"/>
          <w:lang w:eastAsia="ru-RU"/>
        </w:rPr>
        <w:lastRenderedPageBreak/>
        <w:t xml:space="preserve">2 страница. </w:t>
      </w:r>
      <w:r w:rsidRPr="007351D7">
        <w:rPr>
          <w:rFonts w:ascii="Times New Roman" w:eastAsia="Times New Roman" w:hAnsi="Times New Roman" w:cs="Times New Roman"/>
          <w:spacing w:val="-21"/>
          <w:sz w:val="40"/>
          <w:szCs w:val="40"/>
          <w:lang w:eastAsia="ru-RU"/>
        </w:rPr>
        <w:t>Казачий фольклор.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413" w:after="0" w:line="3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Богат наш край устным поэтическим творчеством. Это прекрасные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песни, танцы, народные промыслы, интересные обряды.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Неотъемлемой частью этого богатства являются пословицы и поговорки. Любят их на Кубани, как и везде на Руси. В них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отразился быт, труд, обычаи наших земляков, взгляд на семью, на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правду и ложь, на достоинства и пороки.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«Краса приглядится, а ум пригодится», «Кто людям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помогает, тот горя не знает» - это пословицы. А вот </w:t>
      </w: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поговорки: «Як бодяк среди роз», «Легок, как на </w:t>
      </w:r>
      <w:proofErr w:type="spellStart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помыне</w:t>
      </w:r>
      <w:proofErr w:type="spellEnd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6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У кубанских пословиц и поговорок есть свои особенности. </w:t>
      </w:r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Селились на Кубани и казаки - запорожцы, и казаки - </w:t>
      </w:r>
      <w:proofErr w:type="spellStart"/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линейцы</w:t>
      </w:r>
      <w:proofErr w:type="spellEnd"/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, и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крестьяне - переселенцы из центральных губерний России. Поэтому у нас бытует фольклор великорусский, пришедший с Украины и созданный непосредственно здесь. Потому на Кубани встречаются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пословицы и поговорки, одинаковые по смыслу, но разные по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звучанию.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Ранняя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птычка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носык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прочищав, а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позня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- очи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продырае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Абы ты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була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така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на работу, як на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вытрэбэньки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Языком брехать - не цепом махать.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Нэ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була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б дивчина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гарна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,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була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б работяща.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Работа сама за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сэбэ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скаже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Где тесно, там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чесно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, где розно, там слезно.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Берись дружно, не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будэ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грузно.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Красивый, як кинь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сывый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На что нам гроши, коли мы сами хороши.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Где нянек много, там дитя безного.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Нэ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считай друга в гульбе, а считай в беде.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Для милого дружка и сережка из ушка.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Хвалят на девке шелк, коли в девке толк.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Вона за ним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сохне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, а вин и не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охнэ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Красна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дивка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косами, а изба пирогами.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Умила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маты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готуваты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, та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нэ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умила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подаваты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Дурне як сало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биз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хлиба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Дурэнь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думкой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богатие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Хто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дае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, той мае.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На словах города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бэрэ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, а на деле жабы боится.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Выдаю,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що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жинка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хлиб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пыкла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,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бо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и ворота в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тисти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Свыняка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люжу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найде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Раздайся, море, жаба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лизе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 w:rsidSect="005F3950">
          <w:pgSz w:w="11909" w:h="16834"/>
          <w:pgMar w:top="1440" w:right="710" w:bottom="360" w:left="1793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-50"/>
        <w:jc w:val="center"/>
        <w:rPr>
          <w:rFonts w:ascii="Times New Roman" w:eastAsia="Times New Roman" w:hAnsi="Times New Roman" w:cs="Times New Roman"/>
          <w:spacing w:val="-13"/>
          <w:sz w:val="38"/>
          <w:szCs w:val="38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3"/>
          <w:sz w:val="38"/>
          <w:szCs w:val="38"/>
          <w:lang w:eastAsia="ru-RU"/>
        </w:rPr>
        <w:lastRenderedPageBreak/>
        <w:t>3 страница.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-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4"/>
          <w:sz w:val="38"/>
          <w:szCs w:val="38"/>
          <w:lang w:eastAsia="ru-RU"/>
        </w:rPr>
        <w:t>Земля кубанская.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422" w:after="0" w:line="276" w:lineRule="auto"/>
        <w:ind w:left="5" w:right="2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Пожалуй, нет такой сельскохозяйственной отрасли, которой не было бы в крае. А на Азовском море, богатом рыбой, созданы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специализированные рыболовецкие хозяйства.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о здешних черноземах говорил когда-то писатель Серафимович А.С: «Не земля здесь, а жирное масло. Так бы </w:t>
      </w:r>
      <w:r w:rsidRPr="007351D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намазал на хлеб, да и ел... Играясь весной, мальчишка воткнет в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землю вербовый хлыстик, глядь, побежали от него отгонки листвы, а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через два, три года уже стоит красивое раскидистое дерево».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right="1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Выращенные на нашей земле скакуны высоко ценятся на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 рынке.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" w:right="10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Одно из главных богатств края - земельные ресурсы. В Англии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гектар приходится на семь человек, в Египте на десять, в Японии на </w:t>
      </w:r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пятнадцать, на Кубани же на каждого жителя приходится гектар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пашни, в основном чернозема.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" w:right="10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Казак - удалая, отважная, неустрашимая голова. Казак - лихой, </w:t>
      </w:r>
      <w:r w:rsidRPr="007351D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смелый, неутомимый наездник. Это воин с головы до ног, от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рождения до смерти. По первому зову бросает казак свои мирные </w:t>
      </w:r>
      <w:r w:rsidRPr="007351D7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занятия, в два - три дня собрался в поход, а на четвертый - уже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несется своем степном коне - скакуне и первым является на бранное поле.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right="10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 походе и на фронте он терпелив, вынослив и неприхотлив: на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ходу, скоро ест, очень мало спит; всегда на чеку, постоянно готов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броситься на врага.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" w:right="19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чем казак силен и крепок. Он крепок своей вековой,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неизменной дружбой с конем. Сильнее этой дружбы на всем свете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дружбы нет.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right="1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Верная казачья жена - драгоценный друг в семье: она содержит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целый дом и скрашивает всю беспокойную жизнь казачью.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right="5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Однако бывает, что и такая жена изменит. Только верный казачий </w:t>
      </w:r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конь крепок в своей дружбе и не изменит казаку никогда. </w:t>
      </w:r>
      <w:proofErr w:type="gramStart"/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Казак и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конь это</w:t>
      </w:r>
      <w:proofErr w:type="gram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одно целое, удивительно прочное целое, в особенности в </w:t>
      </w:r>
      <w:r w:rsidRPr="007351D7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походе и на войне. И поэтому казак может провести на коне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бесконечное число дней, не чувствуя утомления, не зная отдыха. Но </w:t>
      </w:r>
      <w:r w:rsidRPr="007351D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он также способен не один день пролежать с конем в кустах, в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камышах, не скучая, не теряя бодрости, и зорко следить за врагом.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А посмотрите, каков казак верхом на коне: сидит - не качнется,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как прирос, будто родился вместе с конем. Посадка бодрая, живая, без конца удалая: грудь подвижен, как вьюн, гибок, как молодой </w:t>
      </w:r>
      <w:proofErr w:type="spellStart"/>
      <w:proofErr w:type="gramStart"/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стебель,как</w:t>
      </w:r>
      <w:proofErr w:type="spellEnd"/>
      <w:proofErr w:type="gramEnd"/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прибрежный тростник.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Ходит скоро, вприпрыжку, сидит мало, но очень любит лежать на </w:t>
      </w:r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земле или на зеленой травке. Глядит смело, открыто: глаза смеются,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лице бойкая, но очень добрая улыбка.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Вперед - колесом, плечи назад, голова запрокинута, шапка не самом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затылке. Но и без коня скор.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 w:rsidSect="005F3950">
          <w:pgSz w:w="11909" w:h="16834"/>
          <w:pgMar w:top="1440" w:right="852" w:bottom="720" w:left="1695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-1354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</w:t>
      </w:r>
      <w:proofErr w:type="gramStart"/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страница</w:t>
      </w:r>
      <w:proofErr w:type="gramEnd"/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-135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21"/>
          <w:sz w:val="40"/>
          <w:szCs w:val="40"/>
          <w:lang w:eastAsia="ru-RU"/>
        </w:rPr>
        <w:t>Кубанцы в Великой Отечественной войне.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6521" w:right="7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1D7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 xml:space="preserve">И пойдет дыбом по свету о них слава, </w:t>
      </w:r>
      <w:r w:rsidRPr="007351D7">
        <w:rPr>
          <w:rFonts w:ascii="Times New Roman" w:eastAsia="Times New Roman" w:hAnsi="Times New Roman" w:cs="Times New Roman"/>
          <w:spacing w:val="-18"/>
          <w:sz w:val="32"/>
          <w:szCs w:val="32"/>
          <w:lang w:eastAsia="ru-RU"/>
        </w:rPr>
        <w:t xml:space="preserve">и все узнают, кто </w:t>
      </w:r>
      <w:r w:rsidRPr="007351D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казаки.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652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8"/>
          <w:sz w:val="36"/>
          <w:szCs w:val="36"/>
          <w:lang w:eastAsia="ru-RU"/>
        </w:rPr>
        <w:t>Н.В. Гоголь.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17"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Немало славных страниц вписали кубанцы в летопись Великой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Отечественной войны. Бессмертной славой покрыли себя мужественные защитники города-героя Новороссийска. Не померкнут боевые дела бойцов, командиров 420 Кубанского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кавалерийского казачьего корпуса, прошедшего славный путь от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Краснодара до Польши и Чехословакии.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Уходя на фронт, кубанцы клялись: «в бою не дрогнут у казака ни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руки, ни сердце. Скорее Кубань - река потечет вспять, чем мы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отступим перед врагом. Только вперед пойдут сыны твои родная </w:t>
      </w: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Кубань!». Боевое знамя казачьего корпуса украсили многие ордена и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гвардейские ленты.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Великая Отечественная война на четыре года оторвала многих людей от станков, штурвалов, комбайнов, от земли. Война,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оккупация остановили жизнь, над станицей стояла глухая ночь. Сельскохозяйственные работы были прерваны, поля брошены.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Землю без хозяина захватил терн. Это исключительно жизнестойкое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растение образовало сплошные заросли там, где раньше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поднимались хлеба.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3456" w:righ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В степь умчались коней косяки,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В небе желтая пыли полоска.</w:t>
      </w:r>
    </w:p>
    <w:p w:rsidR="007351D7" w:rsidRPr="007351D7" w:rsidRDefault="007351D7" w:rsidP="007351D7">
      <w:pPr>
        <w:widowControl w:val="0"/>
        <w:numPr>
          <w:ilvl w:val="0"/>
          <w:numId w:val="2"/>
        </w:numPr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26" w:lineRule="exact"/>
        <w:ind w:right="7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Где, Кубань, твои казаки,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золотое российское войско?</w:t>
      </w:r>
    </w:p>
    <w:p w:rsidR="007351D7" w:rsidRPr="007351D7" w:rsidRDefault="007351D7" w:rsidP="007351D7">
      <w:pPr>
        <w:widowControl w:val="0"/>
        <w:numPr>
          <w:ilvl w:val="0"/>
          <w:numId w:val="2"/>
        </w:numPr>
        <w:shd w:val="clear" w:color="auto" w:fill="FFFFFF"/>
        <w:tabs>
          <w:tab w:val="left" w:pos="3821"/>
        </w:tabs>
        <w:autoSpaceDE w:val="0"/>
        <w:autoSpaceDN w:val="0"/>
        <w:adjustRightInd w:val="0"/>
        <w:spacing w:before="312" w:after="0" w:line="322" w:lineRule="exact"/>
        <w:ind w:right="7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Мое войско сейчас далеко, </w:t>
      </w:r>
      <w:proofErr w:type="gramStart"/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А</w:t>
      </w:r>
      <w:proofErr w:type="gramEnd"/>
      <w:r w:rsidRPr="007351D7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 земля без предела...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Может, храброе, полегло...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какое вам дело?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left="3480" w:righ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Вдоль дорог </w:t>
      </w:r>
      <w:proofErr w:type="spellStart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росяница</w:t>
      </w:r>
      <w:proofErr w:type="spellEnd"/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кипит, Свет луны в ней растаял. </w:t>
      </w: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Только гул многих тысяч копыт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Вдалеке нарастает...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left="3480" w:right="73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 w:rsidSect="00254831">
          <w:pgSz w:w="11909" w:h="16834"/>
          <w:pgMar w:top="1440" w:right="710" w:bottom="360" w:left="1654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08" w:lineRule="exact"/>
        <w:ind w:right="-153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</w:t>
      </w:r>
      <w:proofErr w:type="gramStart"/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страница</w:t>
      </w:r>
      <w:proofErr w:type="gramEnd"/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408" w:lineRule="exact"/>
        <w:ind w:right="-1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9"/>
          <w:sz w:val="40"/>
          <w:szCs w:val="40"/>
          <w:lang w:eastAsia="ru-RU"/>
        </w:rPr>
        <w:t>Анапа - жемчужина на море.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408"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Анапа - самый северный и в то же время солнечный курорт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Черноморского побережья Кавказа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Обилие солнечных дней, теплое море, удивительно чистый,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благодаря бризам, воздух, широкая бесконечная полоса песчаных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пляжей, красивая линии берега, то изломанная, то плавная, все здесь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как будто самой природой предназначено радовать, успокаивать,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исцелять. Песчаный берег тянется на 40 км</w:t>
      </w:r>
      <w:proofErr w:type="gram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. и</w:t>
      </w:r>
      <w:proofErr w:type="gram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плавно закругляясь с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северо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- запада, образует обширную дугу. Бесконечной золотой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лентой окаймляет он пенные изломы морских волн. Знаменитый </w:t>
      </w:r>
      <w:proofErr w:type="spellStart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Анапский</w:t>
      </w:r>
      <w:proofErr w:type="spellEnd"/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пляж называют «Золотым» - это лучший песчаный пляж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Черноморском побережье Кавказа.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auto"/>
        <w:ind w:lef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Земля эта издавна привлекала людей. В 7 - 8 веках до н.э.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здесь обитали племена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синдов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, и существовало поселение.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Синдская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гавань - крупный порт, через который </w:t>
      </w:r>
      <w:proofErr w:type="spellStart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синды</w:t>
      </w:r>
      <w:proofErr w:type="spellEnd"/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вели торговлю с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городами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Боспорского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царства. Город поддерживал торговые связи с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греческими государствами средиземного моря и Южного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Причерноморья.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auto"/>
        <w:ind w:left="2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Боспорские</w:t>
      </w:r>
      <w:proofErr w:type="spellEnd"/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цари вывозили хлеб, соленую рыбу, кожу. К концу 15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века Османская империя захватила все побережье Черного моря. В </w:t>
      </w: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1823 г по </w:t>
      </w:r>
      <w:proofErr w:type="spellStart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анапскому</w:t>
      </w:r>
      <w:proofErr w:type="spellEnd"/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мирному договору Анапа окончательно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перешла к России. В результате русско-турецких войн здание </w:t>
      </w:r>
      <w:r w:rsidRPr="007351D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крепости разрушены до основания. Сохранились только крепостные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ворота. Анапа становится захолустным городом, похожим на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большую станицу. Об истории и греческом прошлом этого края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напоминают памятники, братские могилы, экспонаты греческого историко-археологического музея, а на месте былых сражений вырос мирный город-курорт. Русские ворота - единственное, что </w:t>
      </w:r>
      <w:r w:rsidRPr="007351D7">
        <w:rPr>
          <w:rFonts w:ascii="Times New Roman" w:eastAsia="Times New Roman" w:hAnsi="Times New Roman" w:cs="Times New Roman"/>
          <w:sz w:val="30"/>
          <w:szCs w:val="30"/>
          <w:lang w:eastAsia="ru-RU"/>
        </w:rPr>
        <w:t>уцелело от турецкой крепости.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Сегодня же древняя, щедро одаренная природой Земля, выполняет </w:t>
      </w:r>
      <w:r w:rsidRPr="007351D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свое предназначение - радует и исцеляет людей. Когда - то со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стороны моря по берегу шел невысокий частью каменный, частью </w:t>
      </w:r>
      <w:r w:rsidRPr="007351D7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земляной парапет, из-за которого смотрели в море грозные жерла </w:t>
      </w:r>
      <w:r w:rsidRPr="007351D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орудий. Два из них сохранились и поставлены у Русских ворот.</w:t>
      </w: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351D7" w:rsidRPr="007351D7" w:rsidSect="00254831">
          <w:pgSz w:w="11909" w:h="16834"/>
          <w:pgMar w:top="1440" w:right="710" w:bottom="720" w:left="1678" w:header="720" w:footer="720" w:gutter="0"/>
          <w:cols w:space="60"/>
          <w:noEndnote/>
        </w:sectPr>
      </w:pPr>
    </w:p>
    <w:p w:rsidR="007351D7" w:rsidRPr="007351D7" w:rsidRDefault="007351D7" w:rsidP="00735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lastRenderedPageBreak/>
        <w:t>6 страница (музыкальная)</w:t>
      </w:r>
    </w:p>
    <w:p w:rsidR="007351D7" w:rsidRPr="007351D7" w:rsidRDefault="007351D7" w:rsidP="007351D7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917" w:after="0" w:line="461" w:lineRule="exact"/>
        <w:ind w:right="1498"/>
        <w:rPr>
          <w:rFonts w:ascii="Times New Roman" w:eastAsia="Times New Roman" w:hAnsi="Times New Roman" w:cs="Times New Roman"/>
          <w:spacing w:val="-37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4"/>
          <w:sz w:val="40"/>
          <w:szCs w:val="40"/>
          <w:lang w:eastAsia="ru-RU"/>
        </w:rPr>
        <w:t xml:space="preserve">Дуэт отца и дочери Супрун. Песня «Над </w:t>
      </w: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Кубанью, да над речкою»</w:t>
      </w:r>
    </w:p>
    <w:p w:rsidR="007351D7" w:rsidRPr="007351D7" w:rsidRDefault="007351D7" w:rsidP="007351D7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922" w:after="0" w:line="461" w:lineRule="exact"/>
        <w:ind w:right="749"/>
        <w:rPr>
          <w:rFonts w:ascii="Times New Roman" w:eastAsia="Times New Roman" w:hAnsi="Times New Roman" w:cs="Times New Roman"/>
          <w:spacing w:val="-20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4"/>
          <w:sz w:val="40"/>
          <w:szCs w:val="40"/>
          <w:lang w:eastAsia="ru-RU"/>
        </w:rPr>
        <w:t xml:space="preserve">Прослушивание фрагментов песен казачьего </w:t>
      </w: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хора.</w:t>
      </w:r>
    </w:p>
    <w:p w:rsidR="007351D7" w:rsidRPr="007351D7" w:rsidRDefault="007351D7" w:rsidP="007351D7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37" w:after="0" w:line="466" w:lineRule="exact"/>
        <w:ind w:right="749"/>
        <w:rPr>
          <w:rFonts w:ascii="Times New Roman" w:eastAsia="Times New Roman" w:hAnsi="Times New Roman" w:cs="Times New Roman"/>
          <w:spacing w:val="-20"/>
          <w:sz w:val="40"/>
          <w:szCs w:val="40"/>
          <w:lang w:eastAsia="ru-RU"/>
        </w:rPr>
      </w:pPr>
      <w:r w:rsidRPr="007351D7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Разучивание подвижных игр. Подготовили </w:t>
      </w: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>Куликова И, и Михальчук Н.</w:t>
      </w:r>
    </w:p>
    <w:p w:rsidR="007351D7" w:rsidRPr="007351D7" w:rsidRDefault="007351D7" w:rsidP="007351D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0" w:line="1382" w:lineRule="exact"/>
        <w:ind w:left="5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351D7">
        <w:rPr>
          <w:rFonts w:ascii="Times New Roman" w:eastAsia="Times New Roman" w:hAnsi="Times New Roman" w:cs="Times New Roman"/>
          <w:spacing w:val="-18"/>
          <w:sz w:val="40"/>
          <w:szCs w:val="40"/>
          <w:lang w:eastAsia="ru-RU"/>
        </w:rPr>
        <w:t>4.</w:t>
      </w:r>
      <w:r w:rsidRPr="007351D7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7351D7">
        <w:rPr>
          <w:rFonts w:ascii="Times New Roman" w:eastAsia="Times New Roman" w:hAnsi="Times New Roman" w:cs="Times New Roman"/>
          <w:spacing w:val="-2"/>
          <w:sz w:val="40"/>
          <w:szCs w:val="40"/>
          <w:lang w:eastAsia="ru-RU"/>
        </w:rPr>
        <w:t>Исполнение песни «Ой у поли, у поли». Хор.</w:t>
      </w:r>
      <w:r w:rsidRPr="007351D7">
        <w:rPr>
          <w:rFonts w:ascii="Times New Roman" w:eastAsia="Times New Roman" w:hAnsi="Times New Roman" w:cs="Times New Roman"/>
          <w:spacing w:val="-2"/>
          <w:sz w:val="40"/>
          <w:szCs w:val="40"/>
          <w:lang w:eastAsia="ru-RU"/>
        </w:rPr>
        <w:br/>
      </w:r>
      <w:r w:rsidRPr="007351D7">
        <w:rPr>
          <w:rFonts w:ascii="Times New Roman" w:eastAsia="Times New Roman" w:hAnsi="Times New Roman" w:cs="Times New Roman"/>
          <w:spacing w:val="-4"/>
          <w:sz w:val="40"/>
          <w:szCs w:val="40"/>
          <w:lang w:eastAsia="ru-RU"/>
        </w:rPr>
        <w:t>Заключительная часть страницы. Игры и угощения.</w:t>
      </w:r>
    </w:p>
    <w:p w:rsidR="00920AF1" w:rsidRDefault="00920AF1"/>
    <w:sectPr w:rsidR="009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78C322"/>
    <w:lvl w:ilvl="0">
      <w:numFmt w:val="bullet"/>
      <w:lvlText w:val="*"/>
      <w:lvlJc w:val="left"/>
    </w:lvl>
  </w:abstractNum>
  <w:abstractNum w:abstractNumId="1">
    <w:nsid w:val="3C7A554F"/>
    <w:multiLevelType w:val="singleLevel"/>
    <w:tmpl w:val="0D6E8A6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1E531C1"/>
    <w:multiLevelType w:val="singleLevel"/>
    <w:tmpl w:val="02F855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7"/>
    <w:rsid w:val="007351D7"/>
    <w:rsid w:val="009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79F7-2D89-4D81-A22A-E54835F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</dc:creator>
  <cp:keywords/>
  <dc:description/>
  <cp:lastModifiedBy>McLean</cp:lastModifiedBy>
  <cp:revision>1</cp:revision>
  <dcterms:created xsi:type="dcterms:W3CDTF">2013-10-31T12:51:00Z</dcterms:created>
  <dcterms:modified xsi:type="dcterms:W3CDTF">2013-10-31T12:52:00Z</dcterms:modified>
</cp:coreProperties>
</file>