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8C" w:rsidRPr="00D342E8" w:rsidRDefault="00175D8C" w:rsidP="00175D8C">
      <w:pPr>
        <w:pStyle w:val="c1"/>
        <w:shd w:val="clear" w:color="auto" w:fill="FFFFFF"/>
        <w:spacing w:after="0" w:line="20" w:lineRule="atLeast"/>
        <w:contextualSpacing/>
        <w:rPr>
          <w:rStyle w:val="c2"/>
        </w:rPr>
      </w:pPr>
      <w:r w:rsidRPr="00D342E8">
        <w:rPr>
          <w:rStyle w:val="c2"/>
        </w:rPr>
        <w:t>Рассмотрено и утверждено на МО</w:t>
      </w:r>
    </w:p>
    <w:p w:rsidR="00175D8C" w:rsidRPr="00D342E8" w:rsidRDefault="00175D8C" w:rsidP="00175D8C">
      <w:pPr>
        <w:pStyle w:val="c1"/>
        <w:shd w:val="clear" w:color="auto" w:fill="FFFFFF"/>
        <w:spacing w:after="0" w:line="20" w:lineRule="atLeast"/>
        <w:contextualSpacing/>
        <w:rPr>
          <w:rStyle w:val="c2"/>
        </w:rPr>
      </w:pPr>
      <w:r w:rsidRPr="00D342E8">
        <w:rPr>
          <w:rStyle w:val="c2"/>
        </w:rPr>
        <w:t>гуманитарного цикла</w:t>
      </w:r>
    </w:p>
    <w:p w:rsidR="00175D8C" w:rsidRPr="00D342E8" w:rsidRDefault="00175D8C" w:rsidP="00175D8C">
      <w:pPr>
        <w:pStyle w:val="c1"/>
        <w:shd w:val="clear" w:color="auto" w:fill="FFFFFF"/>
        <w:spacing w:after="0" w:line="20" w:lineRule="atLeast"/>
        <w:contextualSpacing/>
        <w:rPr>
          <w:rStyle w:val="c2"/>
        </w:rPr>
      </w:pPr>
      <w:r w:rsidRPr="00D342E8">
        <w:rPr>
          <w:rStyle w:val="c2"/>
        </w:rPr>
        <w:t>Руководитель: _________________</w:t>
      </w:r>
    </w:p>
    <w:p w:rsidR="00175D8C" w:rsidRPr="00D342E8" w:rsidRDefault="00175D8C" w:rsidP="00175D8C">
      <w:pPr>
        <w:pStyle w:val="c1"/>
        <w:shd w:val="clear" w:color="auto" w:fill="FFFFFF"/>
        <w:spacing w:after="0" w:line="20" w:lineRule="atLeast"/>
        <w:contextualSpacing/>
        <w:rPr>
          <w:rStyle w:val="c2"/>
        </w:rPr>
      </w:pPr>
      <w:r w:rsidRPr="00D342E8">
        <w:rPr>
          <w:rStyle w:val="c2"/>
        </w:rPr>
        <w:t xml:space="preserve">                             Горошко Л.С.</w:t>
      </w:r>
    </w:p>
    <w:p w:rsidR="00175D8C" w:rsidRDefault="00175D8C" w:rsidP="00175D8C">
      <w:pPr>
        <w:pStyle w:val="c1"/>
        <w:shd w:val="clear" w:color="auto" w:fill="FFFFFF"/>
        <w:spacing w:after="0" w:line="20" w:lineRule="atLeast"/>
        <w:contextualSpacing/>
        <w:rPr>
          <w:rStyle w:val="c2"/>
        </w:rPr>
      </w:pPr>
      <w:r w:rsidRPr="00D342E8">
        <w:rPr>
          <w:rStyle w:val="c2"/>
        </w:rPr>
        <w:t xml:space="preserve">Протокол № ___ </w:t>
      </w:r>
      <w:proofErr w:type="gramStart"/>
      <w:r w:rsidRPr="00D342E8">
        <w:rPr>
          <w:rStyle w:val="c2"/>
        </w:rPr>
        <w:t>от</w:t>
      </w:r>
      <w:proofErr w:type="gramEnd"/>
      <w:r w:rsidRPr="00D342E8">
        <w:rPr>
          <w:rStyle w:val="c2"/>
        </w:rPr>
        <w:t xml:space="preserve"> _____________</w:t>
      </w:r>
    </w:p>
    <w:p w:rsidR="00175D8C" w:rsidRPr="00D342E8" w:rsidRDefault="00175D8C" w:rsidP="00175D8C">
      <w:pPr>
        <w:pStyle w:val="c1"/>
        <w:shd w:val="clear" w:color="auto" w:fill="FFFFFF"/>
        <w:spacing w:after="0" w:line="20" w:lineRule="atLeast"/>
        <w:contextualSpacing/>
        <w:rPr>
          <w:rStyle w:val="c2"/>
        </w:rPr>
      </w:pPr>
    </w:p>
    <w:p w:rsidR="00175D8C" w:rsidRPr="0090104D" w:rsidRDefault="00175D8C" w:rsidP="00175D8C">
      <w:pPr>
        <w:pStyle w:val="c1"/>
        <w:shd w:val="clear" w:color="auto" w:fill="FFFFFF"/>
        <w:spacing w:after="0" w:line="20" w:lineRule="atLeast"/>
        <w:contextualSpacing/>
        <w:jc w:val="center"/>
        <w:rPr>
          <w:sz w:val="28"/>
          <w:szCs w:val="28"/>
        </w:rPr>
      </w:pPr>
      <w:r w:rsidRPr="0090104D">
        <w:rPr>
          <w:rStyle w:val="c2"/>
          <w:sz w:val="28"/>
          <w:szCs w:val="28"/>
        </w:rPr>
        <w:t xml:space="preserve">Задания к </w:t>
      </w:r>
      <w:r>
        <w:rPr>
          <w:rStyle w:val="c2"/>
          <w:sz w:val="28"/>
          <w:szCs w:val="28"/>
        </w:rPr>
        <w:t xml:space="preserve">школьной </w:t>
      </w:r>
      <w:r w:rsidRPr="0090104D">
        <w:rPr>
          <w:rStyle w:val="c2"/>
          <w:sz w:val="28"/>
          <w:szCs w:val="28"/>
        </w:rPr>
        <w:t xml:space="preserve">олимпиаде по </w:t>
      </w:r>
      <w:r>
        <w:rPr>
          <w:rStyle w:val="c2"/>
          <w:sz w:val="28"/>
          <w:szCs w:val="28"/>
        </w:rPr>
        <w:t>литературе</w:t>
      </w:r>
    </w:p>
    <w:p w:rsidR="00741DC5" w:rsidRPr="00175D8C" w:rsidRDefault="00175D8C" w:rsidP="00175D8C">
      <w:pPr>
        <w:pStyle w:val="c1"/>
        <w:shd w:val="clear" w:color="auto" w:fill="FFFFFF"/>
        <w:spacing w:after="0" w:line="2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741DC5" w:rsidRDefault="00741DC5" w:rsidP="0017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I. Знание текстов ху</w:t>
      </w:r>
      <w:r w:rsidR="0017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дожественных произведений.</w:t>
      </w:r>
    </w:p>
    <w:p w:rsidR="00175D8C" w:rsidRPr="00175D8C" w:rsidRDefault="00175D8C" w:rsidP="0017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1DC5" w:rsidRPr="00175D8C" w:rsidRDefault="00741DC5" w:rsidP="00175D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каких произведений эти герои? Кто их автор?</w:t>
      </w:r>
    </w:p>
    <w:p w:rsidR="00741DC5" w:rsidRPr="00741DC5" w:rsidRDefault="00741DC5" w:rsidP="00741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Очумелов.</w:t>
      </w:r>
    </w:p>
    <w:p w:rsidR="00741DC5" w:rsidRPr="00741DC5" w:rsidRDefault="00741DC5" w:rsidP="00741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DC5" w:rsidRPr="00741DC5" w:rsidRDefault="00741DC5" w:rsidP="00741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Наталья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Савишна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</w:t>
      </w:r>
      <w:r w:rsidR="0017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Гринёв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каких </w:t>
      </w:r>
      <w:proofErr w:type="gramStart"/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героях</w:t>
      </w:r>
      <w:proofErr w:type="gramEnd"/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какого произведения русской литературы идет речь? Назовите автора, произведение и героев.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учился охотнее и без напряжения, с каким обыкновенно принимается тяжелый и сильный характер. Он был изобретательнее своего брата; чаще являлся предводителем довольно опасного предприятия и иногда с помощью изобретательного ума своего умел увертываться от наказания.  Он также кипел жаждою подвига, но вместе с нею душа его доступна и другим чувствам.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…Малый добрый: наших лошадей бережет, гривы им заплетает, к попу под благословление подходит; но если же ему лишней ложки за столом не положишь или поп лишнего благословенья  при отпуске в церкви не даст, то… и пойдет кутить…</w:t>
      </w:r>
    </w:p>
    <w:p w:rsidR="00741DC5" w:rsidRPr="00741DC5" w:rsidRDefault="00741DC5" w:rsidP="0074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Историко-литературные задания.</w:t>
      </w:r>
    </w:p>
    <w:p w:rsidR="00175D8C" w:rsidRDefault="00741DC5" w:rsidP="00175D8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Какие исторические  события нашли отражение в следующих произведениях  литературы?</w:t>
      </w:r>
    </w:p>
    <w:p w:rsidR="00741DC5" w:rsidRPr="00175D8C" w:rsidRDefault="00741DC5" w:rsidP="0017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5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«Волк на псарне» И.А.Крылова, «Тарас </w:t>
      </w:r>
      <w:proofErr w:type="spellStart"/>
      <w:r w:rsidRPr="00175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Бульба</w:t>
      </w:r>
      <w:proofErr w:type="spellEnd"/>
      <w:r w:rsidRPr="00175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Н.В.Гоголя, «Капитанская дочка» А.С.Пушкина.</w:t>
      </w:r>
      <w:r w:rsidRPr="00175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741DC5" w:rsidRPr="00741DC5" w:rsidRDefault="00741DC5" w:rsidP="00741DC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Сопоставьте описания Пугачёва в романе «Капитанская дочка» и в «Истории  Пугачёва» А.С.Пушкина. </w:t>
      </w:r>
      <w:r w:rsidRPr="00741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чём сходство и различие этих описаний? Как вы думаете, чем вызваны различия в описаниях?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  <w:r w:rsidRPr="00741D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«Капитанская   дочка»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Наружность его </w:t>
      </w:r>
      <w:proofErr w:type="gram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показалась мне замечательна</w:t>
      </w:r>
      <w:proofErr w:type="gram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был лет сорока, росту среднего, худощав и широкоплеч. В чёрной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нём был оборванный армяк  и  татарские  шаровары.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41D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«История  Пугачёва»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Незнакомец был  росту среднего, широкоплеч и  худощав. Черная борода его  начинала седеть. Он  был в верблюжьем армяке и  вооружён  винтовкою.</w:t>
      </w:r>
      <w:r w:rsidRPr="0074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DC5" w:rsidRPr="00741DC5" w:rsidRDefault="00741DC5" w:rsidP="00741DC5">
      <w:pPr>
        <w:tabs>
          <w:tab w:val="left" w:pos="0"/>
        </w:tabs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</w:rPr>
        <w:t>5.   Назовите авторов произведений.</w:t>
      </w:r>
      <w:r w:rsidRPr="00741D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41DC5" w:rsidRPr="00741DC5" w:rsidRDefault="00741DC5" w:rsidP="00741DC5">
      <w:pPr>
        <w:tabs>
          <w:tab w:val="left" w:pos="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41DC5">
        <w:rPr>
          <w:rFonts w:ascii="Times New Roman" w:eastAsia="Times New Roman" w:hAnsi="Times New Roman" w:cs="Times New Roman"/>
          <w:sz w:val="24"/>
          <w:szCs w:val="24"/>
        </w:rPr>
        <w:t>1) «Светлана», «Людмила», «Спящая царевна», «Лесной царь».</w:t>
      </w:r>
    </w:p>
    <w:p w:rsidR="00741DC5" w:rsidRPr="00741DC5" w:rsidRDefault="00741DC5" w:rsidP="00741DC5">
      <w:pPr>
        <w:tabs>
          <w:tab w:val="left" w:pos="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41DC5">
        <w:rPr>
          <w:rFonts w:ascii="Times New Roman" w:eastAsia="Times New Roman" w:hAnsi="Times New Roman" w:cs="Times New Roman"/>
          <w:sz w:val="24"/>
          <w:szCs w:val="24"/>
        </w:rPr>
        <w:t>2) «Бригадир», «Всеобщая придворная грамматика», «Вопросы».</w:t>
      </w:r>
    </w:p>
    <w:p w:rsidR="00741DC5" w:rsidRPr="00741DC5" w:rsidRDefault="00741DC5" w:rsidP="00741DC5">
      <w:pPr>
        <w:tabs>
          <w:tab w:val="left" w:pos="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41DC5">
        <w:rPr>
          <w:rFonts w:ascii="Times New Roman" w:eastAsia="Times New Roman" w:hAnsi="Times New Roman" w:cs="Times New Roman"/>
          <w:sz w:val="24"/>
          <w:szCs w:val="24"/>
        </w:rPr>
        <w:lastRenderedPageBreak/>
        <w:t>3) «Воздушный корабль», «Ангел», «Демон», «Утес», «Беглец», «Три пальмы», «Родина».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Знание теории литературы.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Перед вами  термины, которые были собраны в три группы, но нечаянно перепутались. Определите, какие это группы, дайте название каждой группе слов, сделайте исправления. </w:t>
      </w:r>
    </w:p>
    <w:p w:rsidR="00741DC5" w:rsidRPr="00741DC5" w:rsidRDefault="00741DC5" w:rsidP="00741D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741DC5" w:rsidRPr="00741DC5" w:rsidRDefault="00741DC5" w:rsidP="00741D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  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дактиль                  а) сравнение                        а) пословица</w:t>
      </w:r>
    </w:p>
    <w:p w:rsidR="00741DC5" w:rsidRPr="00741DC5" w:rsidRDefault="00741DC5" w:rsidP="00741D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   рассказ                  б) ямб                                   б) басня </w:t>
      </w:r>
    </w:p>
    <w:p w:rsidR="00741DC5" w:rsidRPr="00741DC5" w:rsidRDefault="00741DC5" w:rsidP="00741D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    роман                     в) анапест                            в)  гипербола                                     </w:t>
      </w:r>
    </w:p>
    <w:p w:rsidR="00741DC5" w:rsidRPr="00741DC5" w:rsidRDefault="00741DC5" w:rsidP="00741D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    хорей                      г) метафора                         г) поэма      </w:t>
      </w:r>
    </w:p>
    <w:p w:rsidR="00741DC5" w:rsidRPr="00741DC5" w:rsidRDefault="00741DC5" w:rsidP="00741D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эпитет                    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олицетворение               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антитеза</w:t>
      </w:r>
    </w:p>
    <w:p w:rsidR="00741DC5" w:rsidRPr="00741DC5" w:rsidRDefault="00741DC5" w:rsidP="00741D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Напишите литературоведческую статью: «Гипербола  -  это…».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 Определите жанр каждого из произведений, отрывки из которых приведены.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сырой дуб к земле клонится,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бумажные листочки расстилаются, -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Расстилается сын перед батюшкой,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и просит себе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благословеньица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гой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родимый милый батюшка!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 ты мне свое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благословеньице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поеду в славный стольный Киев-град,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Помолиться чудотворцам киевским,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Заложиться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князя Владимира,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Послужить ему верой-правдою,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Постоять за веру христианскую.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Спустя некоторое время отошел от жизни святой митрополит Алексий, и снова блаженный Сергий </w:t>
      </w:r>
      <w:proofErr w:type="gram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принуждаем с мольбою великодержавными князьями и всеми людьми воспринять престол метрополии Российской.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Голодная лисица заметила свесившуюся с лозы гроздь винограда и хотела было достать ее, но не могла. Ушла она и говорит: «Он еще не дозрел». Иной не может сделать что-либо из-за недостатка сил, а винит в этом случай.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кататься, люби и саночки возить.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Спереди пятачок, 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сзади крючок,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посередине спинка,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на спинке щетинка.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Какие средства художественной выразительности использовали авторы?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Твой стих, как божий дух, носился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толпой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И, отзыв мыслей благородных,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1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Звучал, как 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колокол</w:t>
      </w:r>
      <w:proofErr w:type="gramStart"/>
      <w:r w:rsidRPr="00741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башне вечевой  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торжеств и бед народных.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М.Ю.Лермонтов.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Тропами потаёнными, глухими,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лесные чащи </w:t>
      </w:r>
      <w:r w:rsidRPr="00741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сумерки идут.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Засыпанные</w:t>
      </w:r>
      <w:proofErr w:type="gram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листьями сухими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Леса молчат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осенней ночи ждут.                      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И.Бунин              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Интерпретация лирического произведения.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Опираясь на предложенные вопросы, напишите сочинение – анализ  стихотворения. Вы можете ответить на вопросы в любом порядке, можете ответить не на все вопросы, но должны написать связный текст.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Чудный град порой сольётся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Из летучих облаков;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Но лишь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коснётся, 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Он исчезнет без следов;</w:t>
      </w:r>
    </w:p>
    <w:p w:rsidR="00741DC5" w:rsidRPr="00741DC5" w:rsidRDefault="00741DC5" w:rsidP="0074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Так мгновенные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созданья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Поэтической мечты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Исчезают от дыханья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Посторонней суеты.</w:t>
      </w:r>
    </w:p>
    <w:p w:rsidR="00741DC5" w:rsidRPr="00741DC5" w:rsidRDefault="00741DC5" w:rsidP="0074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Е. Баратынский</w:t>
      </w:r>
    </w:p>
    <w:p w:rsidR="00741DC5" w:rsidRPr="00741DC5" w:rsidRDefault="00741DC5" w:rsidP="00741D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чём это стихотворение (определите тему), его основная мысль (сформулируйте сами или найдите в строчках стихотворения).                                                 </w:t>
      </w:r>
    </w:p>
    <w:p w:rsidR="00741DC5" w:rsidRPr="00741DC5" w:rsidRDefault="00741DC5" w:rsidP="00741DC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смысловые части можно разделить это стихотворение? На каком приёме оно построено?                                                 </w:t>
      </w:r>
    </w:p>
    <w:p w:rsidR="00741DC5" w:rsidRPr="00741DC5" w:rsidRDefault="00741DC5" w:rsidP="00741DC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какой «посторонней суете» говорится в последней строке?  </w:t>
      </w:r>
    </w:p>
    <w:p w:rsidR="00741DC5" w:rsidRPr="00741DC5" w:rsidRDefault="00741DC5" w:rsidP="00741DC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по мнению автора, несёт гибель поэзии?     </w:t>
      </w:r>
    </w:p>
    <w:p w:rsidR="00741DC5" w:rsidRPr="00741DC5" w:rsidRDefault="00741DC5" w:rsidP="00741DC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одним словом определить, что «исчезает».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  Какие средства выразительности помогают автору передать свою мысль?                                                                                          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  Определите стихотворный размер.                   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uppressAutoHyphens/>
        <w:spacing w:after="0" w:line="27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41DC5" w:rsidRPr="00741DC5" w:rsidRDefault="00741DC5" w:rsidP="00741DC5">
      <w:pPr>
        <w:suppressAutoHyphens/>
        <w:spacing w:after="0" w:line="27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0A8F" w:rsidRDefault="00970A8F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1DC5" w:rsidRPr="00741DC5" w:rsidRDefault="00741DC5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1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Ответы к олимпиаде по литературе в 8 классе </w:t>
      </w:r>
    </w:p>
    <w:p w:rsidR="00741DC5" w:rsidRPr="00741DC5" w:rsidRDefault="00741DC5" w:rsidP="00741DC5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1D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2013 год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Знание текстов художественных произведений.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А.П. Чехов «Хамелеон».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2)   А.С. Пушкин «Дубровский».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3)   Л.Н. Толстой «Детство».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 Н.А. Некрасов «Русские женщины». 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Оценка: по 1  баллу  за правильный ответ (</w:t>
      </w: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макс. – 4 б.)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Андрий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2) Остап  (Н.В. Гоголь. </w:t>
      </w:r>
      <w:proofErr w:type="gram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«Тарас 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741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Оценка: по 1  баллу  за правильный ответ  (макс. – 3 б.)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741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1DC5" w:rsidRPr="00741DC5" w:rsidRDefault="00741DC5" w:rsidP="00741D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Историко-литературные задания.</w:t>
      </w:r>
    </w:p>
    <w:p w:rsidR="00741DC5" w:rsidRPr="00741DC5" w:rsidRDefault="00741DC5" w:rsidP="00741D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741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«Илиада» Гомера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древнегреческая эпическая поэма. Время создания- </w:t>
      </w:r>
      <w:r w:rsidRPr="00741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  </w:t>
      </w:r>
      <w:proofErr w:type="gram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</w:t>
      </w:r>
      <w:proofErr w:type="gram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</w:t>
      </w:r>
      <w:proofErr w:type="gram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мифологическими сказаниями о Троянской войне; похищение Елены Парисом как повод к войне.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Басня И.Крылова «Волк на псарне»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посвящена войне 1812 года. 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Повесть Н. В. Гоголя «Тарас </w:t>
      </w:r>
      <w:proofErr w:type="spellStart"/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Бульба</w:t>
      </w:r>
      <w:proofErr w:type="spellEnd"/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741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повествует о войне украинского казачества с польскими панами (</w:t>
      </w:r>
      <w:r w:rsidRPr="00741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век).  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Роман «Капитанская дочка» Пушкина</w:t>
      </w:r>
      <w:r w:rsidRPr="00741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 нас в 18 век и рассказывает о восстании Е.Пугачёва.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Оценка: по 1  баллу  за правильный ответ (макс. – 4 б.)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«Истории  Пугачёва» дано деловое описание внешности  Пугачёва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Официально – деловой стиль речи (официальность, точность). Форма устойчивая, общепринятая, стандартная. Нет слов в переносном значении, тропов. 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внешности героя в романе А.С. Пушкина «Капитанская дочка» – это художественный стиль речи.</w:t>
      </w: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портрета в романе – дать характеристику герою, привлечь внимание к его внутреннему миру, показать отношение к нему автора (повествователя, рассказчика). Портрет как изобразительный приём отличается образностью. Так, Пушкин показывает, какое впечатление на Гринёва произвела внешность «Вожатого» («замечательна» - эпитет), черты исторического Пугачёва дополнены наблюдениями рассказчика («живые большие глаза так и бегали», « лицо …имело выражение… плутовское»).  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Оценка: по 2,5 балла за правильный ответ (</w:t>
      </w: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макс. – 5 б.)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</w:p>
    <w:p w:rsidR="00741DC5" w:rsidRPr="00741DC5" w:rsidRDefault="00741DC5" w:rsidP="00741DC5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41DC5">
        <w:rPr>
          <w:rFonts w:ascii="Times New Roman" w:eastAsia="Times New Roman" w:hAnsi="Times New Roman" w:cs="Times New Roman"/>
          <w:sz w:val="24"/>
          <w:szCs w:val="24"/>
        </w:rPr>
        <w:t>1) В.А. Жуковский</w:t>
      </w:r>
    </w:p>
    <w:p w:rsidR="00741DC5" w:rsidRPr="00741DC5" w:rsidRDefault="00741DC5" w:rsidP="00741DC5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41DC5">
        <w:rPr>
          <w:rFonts w:ascii="Times New Roman" w:eastAsia="Times New Roman" w:hAnsi="Times New Roman" w:cs="Times New Roman"/>
          <w:sz w:val="24"/>
          <w:szCs w:val="24"/>
        </w:rPr>
        <w:t>2) Д.И. Фонвизин</w:t>
      </w:r>
    </w:p>
    <w:p w:rsidR="00741DC5" w:rsidRPr="00741DC5" w:rsidRDefault="00741DC5" w:rsidP="00741DC5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41DC5">
        <w:rPr>
          <w:rFonts w:ascii="Times New Roman" w:eastAsia="Times New Roman" w:hAnsi="Times New Roman" w:cs="Times New Roman"/>
          <w:sz w:val="24"/>
          <w:szCs w:val="24"/>
        </w:rPr>
        <w:t>3) М.Ю. Лермонтов</w:t>
      </w:r>
    </w:p>
    <w:p w:rsidR="00741DC5" w:rsidRPr="00741DC5" w:rsidRDefault="00741DC5" w:rsidP="00741DC5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Оценка: </w:t>
      </w:r>
      <w:r w:rsidRPr="00741DC5">
        <w:rPr>
          <w:rFonts w:ascii="Times New Roman" w:eastAsia="Times New Roman" w:hAnsi="Times New Roman" w:cs="Times New Roman"/>
          <w:b/>
        </w:rPr>
        <w:t xml:space="preserve">по 1  баллу  за правильный ответ </w:t>
      </w:r>
      <w:r w:rsidRPr="00741DC5">
        <w:rPr>
          <w:rFonts w:ascii="Times New Roman" w:eastAsia="Times New Roman" w:hAnsi="Times New Roman" w:cs="Times New Roman"/>
          <w:b/>
          <w:i/>
        </w:rPr>
        <w:t>(макс. – 3 б.)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DC5" w:rsidRPr="00741DC5" w:rsidRDefault="00741DC5" w:rsidP="00741D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Знание теории литературы.</w:t>
      </w:r>
    </w:p>
    <w:p w:rsidR="00741DC5" w:rsidRPr="00741DC5" w:rsidRDefault="00741DC5" w:rsidP="0074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Жанры                  размеры стихосложения           Средства худ</w:t>
      </w:r>
      <w:proofErr w:type="gramStart"/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ыразительности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пословица              а) ямб                                            а) гипербола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                   б) хорей                                        б) антитеза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басня                      в) анапест                                     в) эпитет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поэма                     г) дактиль                                     г) олицетворение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роман                                                                           </w:t>
      </w:r>
      <w:proofErr w:type="spellStart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метафора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е) сравнение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Оценка: по 1 баллу за каждый столбик </w:t>
      </w: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(макс. – 3 б. + 1 б. за правильное название групп)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(макс. – 4б.)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741D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Гипербола</w:t>
      </w:r>
      <w:r w:rsidRPr="00741D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это средство художественного изображения, основанное на чрезмерном преувеличении.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Оценка: 1 балл за правильный ответ </w:t>
      </w: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(макс. – 1 б.)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Былина.  2) Житие.  3) Басня.  4) Пословица.  5) Загадка.</w:t>
      </w:r>
    </w:p>
    <w:p w:rsidR="00741DC5" w:rsidRPr="00741DC5" w:rsidRDefault="00741DC5" w:rsidP="00741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Оценка: по 1  баллу  за правильный ответ</w:t>
      </w: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(макс. – 5 б.)</w:t>
      </w:r>
    </w:p>
    <w:p w:rsidR="00741DC5" w:rsidRPr="00741DC5" w:rsidRDefault="00741DC5" w:rsidP="00741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Сравнение.   2) Олицетворение.</w:t>
      </w:r>
    </w:p>
    <w:p w:rsidR="00741DC5" w:rsidRPr="00741DC5" w:rsidRDefault="00741DC5" w:rsidP="00741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Оценка: по 1  баллу  за правильный ответ  </w:t>
      </w:r>
      <w:r w:rsidRPr="00741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(макс. – 2 б.)</w:t>
      </w:r>
    </w:p>
    <w:p w:rsidR="00741DC5" w:rsidRPr="00741DC5" w:rsidRDefault="00741DC5" w:rsidP="00741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Интерпретация  лирического</w:t>
      </w:r>
      <w:proofErr w:type="gramEnd"/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произведения.</w:t>
      </w:r>
    </w:p>
    <w:p w:rsidR="00741DC5" w:rsidRPr="00741DC5" w:rsidRDefault="00741DC5" w:rsidP="00741DC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Calibri" w:hAnsi="Times New Roman" w:cs="Times New Roman"/>
          <w:sz w:val="24"/>
          <w:szCs w:val="24"/>
          <w:lang w:eastAsia="ru-RU"/>
        </w:rPr>
        <w:t>1.Макс. количество – 4 балла.</w:t>
      </w:r>
    </w:p>
    <w:p w:rsidR="00741DC5" w:rsidRPr="00741DC5" w:rsidRDefault="00741DC5" w:rsidP="00741DC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Calibri" w:hAnsi="Times New Roman" w:cs="Times New Roman"/>
          <w:sz w:val="24"/>
          <w:szCs w:val="24"/>
          <w:lang w:eastAsia="ru-RU"/>
        </w:rPr>
        <w:t>2.Макс. количество – 4 балла.</w:t>
      </w:r>
    </w:p>
    <w:p w:rsidR="00741DC5" w:rsidRPr="00741DC5" w:rsidRDefault="00741DC5" w:rsidP="00741DC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Calibri" w:hAnsi="Times New Roman" w:cs="Times New Roman"/>
          <w:sz w:val="24"/>
          <w:szCs w:val="24"/>
          <w:lang w:eastAsia="ru-RU"/>
        </w:rPr>
        <w:t>3.Макс. количество – 2 балла.</w:t>
      </w:r>
    </w:p>
    <w:p w:rsidR="00741DC5" w:rsidRPr="00741DC5" w:rsidRDefault="00741DC5" w:rsidP="00741DC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Calibri" w:hAnsi="Times New Roman" w:cs="Times New Roman"/>
          <w:sz w:val="24"/>
          <w:szCs w:val="24"/>
          <w:lang w:eastAsia="ru-RU"/>
        </w:rPr>
        <w:t>4.Макс. количество – 2 балла.</w:t>
      </w:r>
    </w:p>
    <w:p w:rsidR="00741DC5" w:rsidRPr="00741DC5" w:rsidRDefault="00741DC5" w:rsidP="00741DC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Calibri" w:hAnsi="Times New Roman" w:cs="Times New Roman"/>
          <w:sz w:val="24"/>
          <w:szCs w:val="24"/>
          <w:lang w:eastAsia="ru-RU"/>
        </w:rPr>
        <w:t>5. Макс. количество – 1  балла.</w:t>
      </w:r>
    </w:p>
    <w:p w:rsidR="00741DC5" w:rsidRPr="00741DC5" w:rsidRDefault="00741DC5" w:rsidP="00741DC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Calibri" w:hAnsi="Times New Roman" w:cs="Times New Roman"/>
          <w:sz w:val="24"/>
          <w:szCs w:val="24"/>
          <w:lang w:eastAsia="ru-RU"/>
        </w:rPr>
        <w:t>6. Макс. количество – 2балла.</w:t>
      </w:r>
    </w:p>
    <w:p w:rsidR="00741DC5" w:rsidRPr="00741DC5" w:rsidRDefault="00741DC5" w:rsidP="00741DC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DC5">
        <w:rPr>
          <w:rFonts w:ascii="Times New Roman" w:eastAsia="Calibri" w:hAnsi="Times New Roman" w:cs="Times New Roman"/>
          <w:sz w:val="24"/>
          <w:szCs w:val="24"/>
          <w:lang w:eastAsia="ru-RU"/>
        </w:rPr>
        <w:t>7. Макс. количество – 2 балла.</w:t>
      </w:r>
    </w:p>
    <w:p w:rsidR="00741DC5" w:rsidRPr="00741DC5" w:rsidRDefault="00741DC5" w:rsidP="00741DC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1"/>
        <w:gridCol w:w="4300"/>
        <w:gridCol w:w="1432"/>
        <w:gridCol w:w="883"/>
      </w:tblGrid>
      <w:tr w:rsidR="00741DC5" w:rsidRPr="00741DC5" w:rsidTr="00085E8E">
        <w:trPr>
          <w:trHeight w:val="429"/>
        </w:trPr>
        <w:tc>
          <w:tcPr>
            <w:tcW w:w="2601" w:type="dxa"/>
            <w:vMerge w:val="restart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Стройная композиция, логических ошибок нет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vMerge w:val="restart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Макс.</w:t>
            </w:r>
          </w:p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5б.</w:t>
            </w:r>
          </w:p>
        </w:tc>
      </w:tr>
      <w:tr w:rsidR="00741DC5" w:rsidRPr="00741DC5" w:rsidTr="00085E8E">
        <w:trPr>
          <w:trHeight w:val="116"/>
        </w:trPr>
        <w:tc>
          <w:tcPr>
            <w:tcW w:w="2601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Стройная композиция, наблюдаются отдельные логические ошибки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1DC5" w:rsidRPr="00741DC5" w:rsidTr="00085E8E">
        <w:trPr>
          <w:trHeight w:val="116"/>
        </w:trPr>
        <w:tc>
          <w:tcPr>
            <w:tcW w:w="2601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Есть композиционные и логические нарушения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1DC5" w:rsidRPr="00741DC5" w:rsidTr="00085E8E">
        <w:trPr>
          <w:trHeight w:val="116"/>
        </w:trPr>
        <w:tc>
          <w:tcPr>
            <w:tcW w:w="2601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Композиционные и логические нарушения значительны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1DC5" w:rsidRPr="00741DC5" w:rsidTr="00085E8E">
        <w:trPr>
          <w:trHeight w:val="116"/>
        </w:trPr>
        <w:tc>
          <w:tcPr>
            <w:tcW w:w="2601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Композиционные и логические нарушения значительны, иногда мысль непонятна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1DC5" w:rsidRPr="00741DC5" w:rsidTr="00085E8E">
        <w:trPr>
          <w:trHeight w:val="116"/>
        </w:trPr>
        <w:tc>
          <w:tcPr>
            <w:tcW w:w="2601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Высказаны несвязные мысли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1DC5" w:rsidRPr="00741DC5" w:rsidTr="00085E8E">
        <w:trPr>
          <w:trHeight w:val="215"/>
        </w:trPr>
        <w:tc>
          <w:tcPr>
            <w:tcW w:w="2601" w:type="dxa"/>
            <w:vMerge w:val="restart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Орфографическая, пунктуационная и речевая грамотность</w:t>
            </w:r>
          </w:p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(ведется общий счет ошибок)</w:t>
            </w: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1-2 ошибки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vMerge w:val="restart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741DC5" w:rsidRPr="00741DC5" w:rsidTr="00085E8E">
        <w:trPr>
          <w:trHeight w:val="116"/>
        </w:trPr>
        <w:tc>
          <w:tcPr>
            <w:tcW w:w="2601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3-4 ошибки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1DC5" w:rsidRPr="00741DC5" w:rsidTr="00085E8E">
        <w:trPr>
          <w:trHeight w:val="116"/>
        </w:trPr>
        <w:tc>
          <w:tcPr>
            <w:tcW w:w="2601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5-6 ошибок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1DC5" w:rsidRPr="00741DC5" w:rsidTr="00085E8E">
        <w:trPr>
          <w:trHeight w:val="116"/>
        </w:trPr>
        <w:tc>
          <w:tcPr>
            <w:tcW w:w="2601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7-8 ошибок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1DC5" w:rsidRPr="00741DC5" w:rsidTr="00085E8E">
        <w:trPr>
          <w:trHeight w:val="116"/>
        </w:trPr>
        <w:tc>
          <w:tcPr>
            <w:tcW w:w="2601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ошибок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1DC5" w:rsidRPr="00741DC5" w:rsidTr="00085E8E">
        <w:trPr>
          <w:trHeight w:val="116"/>
        </w:trPr>
        <w:tc>
          <w:tcPr>
            <w:tcW w:w="2601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Более 9 ошибок</w:t>
            </w: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vMerge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1DC5" w:rsidRPr="00741DC5" w:rsidTr="00085E8E">
        <w:trPr>
          <w:trHeight w:val="225"/>
        </w:trPr>
        <w:tc>
          <w:tcPr>
            <w:tcW w:w="2601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741DC5" w:rsidRPr="00741DC5" w:rsidRDefault="00741DC5" w:rsidP="00741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1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:rsidR="00741DC5" w:rsidRPr="00741DC5" w:rsidRDefault="00741DC5" w:rsidP="00741DC5">
      <w:pPr>
        <w:ind w:left="720"/>
        <w:contextualSpacing/>
        <w:jc w:val="both"/>
        <w:rPr>
          <w:rFonts w:ascii="Calibri" w:eastAsia="Calibri" w:hAnsi="Calibri" w:cs="Times New Roman"/>
          <w:b/>
          <w:lang w:eastAsia="ru-RU"/>
        </w:rPr>
      </w:pPr>
      <w:r w:rsidRPr="00741D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Макс. кол-во баллов за задание </w:t>
      </w:r>
      <w:r w:rsidRPr="00741DC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741D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- 27.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всю работу -  58.</w:t>
      </w:r>
    </w:p>
    <w:p w:rsidR="00741DC5" w:rsidRPr="00741DC5" w:rsidRDefault="00741DC5" w:rsidP="0074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p w:rsidR="00E17219" w:rsidRDefault="00E17219" w:rsidP="00E17219">
      <w:pPr>
        <w:pStyle w:val="c1"/>
        <w:shd w:val="clear" w:color="auto" w:fill="FFFFFF"/>
        <w:spacing w:after="0" w:line="20" w:lineRule="atLeast"/>
        <w:contextualSpacing/>
        <w:rPr>
          <w:rStyle w:val="c3"/>
        </w:rPr>
      </w:pPr>
    </w:p>
    <w:sectPr w:rsidR="00E17219" w:rsidSect="00085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820145"/>
    <w:multiLevelType w:val="hybridMultilevel"/>
    <w:tmpl w:val="F722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F715B"/>
    <w:multiLevelType w:val="hybridMultilevel"/>
    <w:tmpl w:val="9BEEA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56D5"/>
    <w:multiLevelType w:val="hybridMultilevel"/>
    <w:tmpl w:val="966AD242"/>
    <w:lvl w:ilvl="0" w:tplc="2098C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92BAE"/>
    <w:multiLevelType w:val="hybridMultilevel"/>
    <w:tmpl w:val="B018007A"/>
    <w:lvl w:ilvl="0" w:tplc="0F2A1C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02EFF"/>
    <w:multiLevelType w:val="hybridMultilevel"/>
    <w:tmpl w:val="915E6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1DC5"/>
    <w:rsid w:val="00085E8E"/>
    <w:rsid w:val="00175D8C"/>
    <w:rsid w:val="00400C3E"/>
    <w:rsid w:val="00741DC5"/>
    <w:rsid w:val="0090104D"/>
    <w:rsid w:val="00970A8F"/>
    <w:rsid w:val="009B5810"/>
    <w:rsid w:val="00D342E8"/>
    <w:rsid w:val="00E17219"/>
    <w:rsid w:val="00FE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1D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1DC5"/>
  </w:style>
  <w:style w:type="character" w:customStyle="1" w:styleId="c4">
    <w:name w:val="c4"/>
    <w:basedOn w:val="a0"/>
    <w:rsid w:val="00741DC5"/>
  </w:style>
  <w:style w:type="character" w:customStyle="1" w:styleId="c3">
    <w:name w:val="c3"/>
    <w:basedOn w:val="a0"/>
    <w:rsid w:val="00741DC5"/>
  </w:style>
  <w:style w:type="character" w:customStyle="1" w:styleId="c5">
    <w:name w:val="c5"/>
    <w:basedOn w:val="a0"/>
    <w:rsid w:val="00741DC5"/>
  </w:style>
  <w:style w:type="paragraph" w:styleId="a3">
    <w:name w:val="List Paragraph"/>
    <w:basedOn w:val="a"/>
    <w:uiPriority w:val="34"/>
    <w:qFormat/>
    <w:rsid w:val="00175D8C"/>
    <w:pPr>
      <w:ind w:left="720"/>
      <w:contextualSpacing/>
    </w:pPr>
  </w:style>
  <w:style w:type="table" w:styleId="a4">
    <w:name w:val="Table Grid"/>
    <w:basedOn w:val="a1"/>
    <w:uiPriority w:val="59"/>
    <w:rsid w:val="00E1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1D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1DC5"/>
  </w:style>
  <w:style w:type="character" w:customStyle="1" w:styleId="c4">
    <w:name w:val="c4"/>
    <w:basedOn w:val="a0"/>
    <w:rsid w:val="00741DC5"/>
  </w:style>
  <w:style w:type="character" w:customStyle="1" w:styleId="c3">
    <w:name w:val="c3"/>
    <w:basedOn w:val="a0"/>
    <w:rsid w:val="00741DC5"/>
  </w:style>
  <w:style w:type="character" w:customStyle="1" w:styleId="c5">
    <w:name w:val="c5"/>
    <w:basedOn w:val="a0"/>
    <w:rsid w:val="00741DC5"/>
  </w:style>
  <w:style w:type="paragraph" w:styleId="a3">
    <w:name w:val="List Paragraph"/>
    <w:basedOn w:val="a"/>
    <w:uiPriority w:val="34"/>
    <w:qFormat/>
    <w:rsid w:val="00175D8C"/>
    <w:pPr>
      <w:ind w:left="720"/>
      <w:contextualSpacing/>
    </w:pPr>
  </w:style>
  <w:style w:type="table" w:styleId="a4">
    <w:name w:val="Table Grid"/>
    <w:basedOn w:val="a1"/>
    <w:uiPriority w:val="59"/>
    <w:rsid w:val="00E1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47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1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6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7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086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58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9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23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8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35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28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0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31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F8E3-21B6-4523-9803-D272FD3C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2013-10-28T04:37:00Z</dcterms:created>
  <dcterms:modified xsi:type="dcterms:W3CDTF">2014-08-07T13:06:00Z</dcterms:modified>
</cp:coreProperties>
</file>