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2C" w:rsidRPr="00FD3ED1" w:rsidRDefault="0047392C" w:rsidP="0047392C">
      <w:pPr>
        <w:jc w:val="center"/>
        <w:rPr>
          <w:rFonts w:ascii="Comic Sans MS" w:hAnsi="Comic Sans MS" w:cs="Times New Roman"/>
          <w:sz w:val="28"/>
          <w:szCs w:val="28"/>
        </w:rPr>
      </w:pPr>
      <w:r w:rsidRPr="00FD3ED1">
        <w:rPr>
          <w:rFonts w:ascii="Comic Sans MS" w:hAnsi="Comic Sans MS" w:cs="Times New Roman"/>
          <w:sz w:val="28"/>
          <w:szCs w:val="28"/>
        </w:rPr>
        <w:t xml:space="preserve">Частное общеобразовательное учреждение – средняя общеобразовательная школа «Развитие» </w:t>
      </w:r>
      <w:proofErr w:type="gramStart"/>
      <w:r w:rsidRPr="00FD3ED1">
        <w:rPr>
          <w:rFonts w:ascii="Comic Sans MS" w:hAnsi="Comic Sans MS" w:cs="Times New Roman"/>
          <w:sz w:val="28"/>
          <w:szCs w:val="28"/>
        </w:rPr>
        <w:t>г</w:t>
      </w:r>
      <w:proofErr w:type="gramEnd"/>
      <w:r w:rsidRPr="00FD3ED1">
        <w:rPr>
          <w:rFonts w:ascii="Comic Sans MS" w:hAnsi="Comic Sans MS" w:cs="Times New Roman"/>
          <w:sz w:val="28"/>
          <w:szCs w:val="28"/>
        </w:rPr>
        <w:t>. Армавира</w:t>
      </w:r>
    </w:p>
    <w:p w:rsidR="0047392C" w:rsidRPr="00135801" w:rsidRDefault="0047392C" w:rsidP="0047392C">
      <w:pPr>
        <w:spacing w:after="0"/>
        <w:jc w:val="center"/>
        <w:rPr>
          <w:rFonts w:ascii="Comic Sans MS" w:hAnsi="Comic Sans MS" w:cs="Times New Roman"/>
          <w:sz w:val="36"/>
          <w:szCs w:val="36"/>
        </w:rPr>
      </w:pPr>
      <w:r w:rsidRPr="00135801">
        <w:rPr>
          <w:rFonts w:ascii="Comic Sans MS" w:hAnsi="Comic Sans MS" w:cs="Times New Roman"/>
          <w:sz w:val="36"/>
          <w:szCs w:val="36"/>
        </w:rPr>
        <w:t>Г.А. Матюшкина</w:t>
      </w:r>
    </w:p>
    <w:p w:rsidR="0047392C" w:rsidRDefault="0047392C" w:rsidP="0047392C">
      <w:pPr>
        <w:spacing w:after="0"/>
        <w:jc w:val="center"/>
        <w:rPr>
          <w:rFonts w:ascii="Comic Sans MS" w:hAnsi="Comic Sans MS" w:cs="Times New Roman"/>
          <w:b/>
          <w:sz w:val="52"/>
          <w:szCs w:val="52"/>
        </w:rPr>
      </w:pPr>
      <w:r>
        <w:rPr>
          <w:rFonts w:ascii="Comic Sans MS" w:hAnsi="Comic Sans MS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87630</wp:posOffset>
            </wp:positionV>
            <wp:extent cx="2339340" cy="2182495"/>
            <wp:effectExtent l="19050" t="0" r="3810" b="0"/>
            <wp:wrapNone/>
            <wp:docPr id="2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92C" w:rsidRPr="00FD3ED1" w:rsidRDefault="0047392C" w:rsidP="0047392C">
      <w:pPr>
        <w:spacing w:after="0"/>
        <w:jc w:val="center"/>
        <w:rPr>
          <w:rFonts w:ascii="Comic Sans MS" w:hAnsi="Comic Sans MS" w:cs="Times New Roman"/>
          <w:b/>
          <w:sz w:val="52"/>
          <w:szCs w:val="52"/>
        </w:rPr>
      </w:pPr>
      <w:r w:rsidRPr="00FD3ED1">
        <w:rPr>
          <w:rFonts w:ascii="Comic Sans MS" w:hAnsi="Comic Sans MS" w:cs="Times New Roman"/>
          <w:b/>
          <w:sz w:val="52"/>
          <w:szCs w:val="52"/>
        </w:rPr>
        <w:t>ТЕТРАДЬ</w:t>
      </w:r>
    </w:p>
    <w:p w:rsidR="0047392C" w:rsidRPr="00FD3ED1" w:rsidRDefault="0047392C" w:rsidP="0047392C">
      <w:pPr>
        <w:spacing w:after="0"/>
        <w:jc w:val="center"/>
        <w:rPr>
          <w:rFonts w:ascii="Comic Sans MS" w:hAnsi="Comic Sans MS" w:cs="Times New Roman"/>
          <w:b/>
          <w:sz w:val="52"/>
          <w:szCs w:val="52"/>
        </w:rPr>
      </w:pPr>
      <w:r w:rsidRPr="00FD3ED1">
        <w:rPr>
          <w:rFonts w:ascii="Comic Sans MS" w:hAnsi="Comic Sans MS" w:cs="Times New Roman"/>
          <w:b/>
          <w:sz w:val="52"/>
          <w:szCs w:val="52"/>
        </w:rPr>
        <w:t>для проверочных работ</w:t>
      </w:r>
    </w:p>
    <w:p w:rsidR="0047392C" w:rsidRPr="00FD3ED1" w:rsidRDefault="0047392C" w:rsidP="0047392C">
      <w:pPr>
        <w:spacing w:after="0"/>
        <w:jc w:val="center"/>
        <w:rPr>
          <w:rFonts w:ascii="Comic Sans MS" w:hAnsi="Comic Sans MS" w:cs="Times New Roman"/>
          <w:b/>
          <w:sz w:val="52"/>
          <w:szCs w:val="52"/>
        </w:rPr>
      </w:pPr>
      <w:r w:rsidRPr="00FD3ED1">
        <w:rPr>
          <w:rFonts w:ascii="Comic Sans MS" w:hAnsi="Comic Sans MS" w:cs="Times New Roman"/>
          <w:b/>
          <w:sz w:val="52"/>
          <w:szCs w:val="52"/>
        </w:rPr>
        <w:t xml:space="preserve">по </w:t>
      </w:r>
      <w:r>
        <w:rPr>
          <w:rFonts w:ascii="Comic Sans MS" w:hAnsi="Comic Sans MS" w:cs="Times New Roman"/>
          <w:b/>
          <w:sz w:val="52"/>
          <w:szCs w:val="52"/>
        </w:rPr>
        <w:t>литературе</w:t>
      </w:r>
    </w:p>
    <w:p w:rsidR="0047392C" w:rsidRPr="00FD3ED1" w:rsidRDefault="0047392C" w:rsidP="0047392C">
      <w:pPr>
        <w:spacing w:after="0"/>
        <w:jc w:val="center"/>
        <w:rPr>
          <w:rFonts w:ascii="Comic Sans MS" w:hAnsi="Comic Sans MS" w:cs="Times New Roman"/>
          <w:b/>
          <w:sz w:val="52"/>
          <w:szCs w:val="52"/>
        </w:rPr>
      </w:pPr>
      <w:proofErr w:type="spellStart"/>
      <w:r>
        <w:rPr>
          <w:rFonts w:ascii="Comic Sans MS" w:hAnsi="Comic Sans MS" w:cs="Times New Roman"/>
          <w:b/>
          <w:sz w:val="52"/>
          <w:szCs w:val="52"/>
        </w:rPr>
        <w:t>учени</w:t>
      </w:r>
      <w:proofErr w:type="spellEnd"/>
      <w:r>
        <w:rPr>
          <w:rFonts w:ascii="Comic Sans MS" w:hAnsi="Comic Sans MS" w:cs="Times New Roman"/>
          <w:b/>
          <w:sz w:val="52"/>
          <w:szCs w:val="52"/>
        </w:rPr>
        <w:t>__ 8</w:t>
      </w:r>
      <w:r w:rsidRPr="00FD3ED1">
        <w:rPr>
          <w:rFonts w:ascii="Comic Sans MS" w:hAnsi="Comic Sans MS" w:cs="Times New Roman"/>
          <w:b/>
          <w:sz w:val="52"/>
          <w:szCs w:val="52"/>
        </w:rPr>
        <w:t xml:space="preserve"> класса</w:t>
      </w:r>
    </w:p>
    <w:p w:rsidR="0047392C" w:rsidRPr="00FD3ED1" w:rsidRDefault="0047392C" w:rsidP="0047392C">
      <w:pPr>
        <w:spacing w:after="0"/>
        <w:jc w:val="center"/>
        <w:rPr>
          <w:rFonts w:ascii="Comic Sans MS" w:hAnsi="Comic Sans MS" w:cs="Times New Roman"/>
          <w:b/>
          <w:sz w:val="52"/>
          <w:szCs w:val="52"/>
        </w:rPr>
      </w:pPr>
      <w:r w:rsidRPr="00FD3ED1">
        <w:rPr>
          <w:rFonts w:ascii="Comic Sans MS" w:hAnsi="Comic Sans MS" w:cs="Times New Roman"/>
          <w:b/>
          <w:sz w:val="52"/>
          <w:szCs w:val="52"/>
        </w:rPr>
        <w:t>____________________</w:t>
      </w:r>
      <w:r>
        <w:rPr>
          <w:rFonts w:ascii="Comic Sans MS" w:hAnsi="Comic Sans MS" w:cs="Times New Roman"/>
          <w:b/>
          <w:sz w:val="52"/>
          <w:szCs w:val="52"/>
        </w:rPr>
        <w:t>_________</w:t>
      </w:r>
    </w:p>
    <w:p w:rsidR="0047392C" w:rsidRPr="00FD3ED1" w:rsidRDefault="0047392C" w:rsidP="0047392C">
      <w:pPr>
        <w:rPr>
          <w:rFonts w:ascii="Comic Sans MS" w:hAnsi="Comic Sans MS" w:cs="Times New Roman"/>
          <w:sz w:val="32"/>
          <w:szCs w:val="32"/>
        </w:rPr>
      </w:pPr>
    </w:p>
    <w:p w:rsidR="0047392C" w:rsidRDefault="0047392C" w:rsidP="0047392C">
      <w:pPr>
        <w:jc w:val="center"/>
        <w:rPr>
          <w:rFonts w:ascii="Comic Sans MS" w:hAnsi="Comic Sans MS" w:cs="Times New Roman"/>
          <w:sz w:val="32"/>
          <w:szCs w:val="32"/>
        </w:rPr>
      </w:pPr>
      <w:r w:rsidRPr="00FD3ED1">
        <w:rPr>
          <w:rFonts w:ascii="Comic Sans MS" w:hAnsi="Comic Sans MS" w:cs="Times New Roman"/>
          <w:sz w:val="32"/>
          <w:szCs w:val="32"/>
        </w:rPr>
        <w:t xml:space="preserve">(из опыта работы </w:t>
      </w:r>
      <w:proofErr w:type="spellStart"/>
      <w:r w:rsidRPr="00FD3ED1">
        <w:rPr>
          <w:rFonts w:ascii="Comic Sans MS" w:hAnsi="Comic Sans MS" w:cs="Times New Roman"/>
          <w:sz w:val="32"/>
          <w:szCs w:val="32"/>
        </w:rPr>
        <w:t>пилотной</w:t>
      </w:r>
      <w:proofErr w:type="spellEnd"/>
      <w:r w:rsidRPr="00FD3ED1">
        <w:rPr>
          <w:rFonts w:ascii="Comic Sans MS" w:hAnsi="Comic Sans MS" w:cs="Times New Roman"/>
          <w:sz w:val="32"/>
          <w:szCs w:val="32"/>
        </w:rPr>
        <w:t xml:space="preserve"> школы)</w:t>
      </w:r>
    </w:p>
    <w:p w:rsidR="0047392C" w:rsidRDefault="0047392C" w:rsidP="0047392C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Система развивающего обучения Д.Б. Эльконина – В.В. Давыдова</w:t>
      </w:r>
    </w:p>
    <w:p w:rsidR="0047392C" w:rsidRDefault="0047392C" w:rsidP="0047392C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2014 – 2015 учебный год</w:t>
      </w:r>
    </w:p>
    <w:p w:rsidR="0047392C" w:rsidRDefault="0047392C" w:rsidP="0047392C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7392C" w:rsidRPr="00C06685" w:rsidSect="0047392C">
          <w:footerReference w:type="first" r:id="rId6"/>
          <w:pgSz w:w="16837" w:h="11905" w:orient="landscape"/>
          <w:pgMar w:top="1134" w:right="1134" w:bottom="1134" w:left="1134" w:header="720" w:footer="720" w:gutter="0"/>
          <w:pgBorders w:display="firstPage" w:offsetFrom="page">
            <w:top w:val="dotDash" w:sz="4" w:space="24" w:color="0000FF"/>
            <w:left w:val="dotDash" w:sz="4" w:space="24" w:color="0000FF"/>
            <w:bottom w:val="dotDash" w:sz="4" w:space="24" w:color="0000FF"/>
            <w:right w:val="dotDash" w:sz="4" w:space="24" w:color="0000FF"/>
          </w:pgBorders>
          <w:cols w:space="720"/>
          <w:titlePg/>
          <w:docGrid w:linePitch="360" w:charSpace="-2254"/>
        </w:sectPr>
      </w:pPr>
    </w:p>
    <w:p w:rsidR="0047392C" w:rsidRPr="00D10132" w:rsidRDefault="0047392C" w:rsidP="0047392C">
      <w:pPr>
        <w:spacing w:line="36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40"/>
        </w:rPr>
      </w:pPr>
      <w:r w:rsidRPr="00D10132">
        <w:rPr>
          <w:rFonts w:ascii="Comic Sans MS" w:eastAsia="Times New Roman" w:hAnsi="Comic Sans MS" w:cs="Times New Roman"/>
          <w:b/>
          <w:bCs/>
          <w:sz w:val="40"/>
          <w:szCs w:val="40"/>
        </w:rPr>
        <w:lastRenderedPageBreak/>
        <w:t>Дорогой друг!</w:t>
      </w:r>
    </w:p>
    <w:p w:rsidR="0047392C" w:rsidRPr="006231F3" w:rsidRDefault="0047392C" w:rsidP="0047392C">
      <w:pPr>
        <w:spacing w:after="0" w:line="240" w:lineRule="auto"/>
        <w:ind w:firstLine="902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Начинается новый этап твоей школьной жизни, новый год жизни в системе РО.</w:t>
      </w:r>
    </w:p>
    <w:p w:rsidR="0047392C" w:rsidRPr="006231F3" w:rsidRDefault="0047392C" w:rsidP="0047392C">
      <w:pPr>
        <w:spacing w:after="0" w:line="240" w:lineRule="auto"/>
        <w:ind w:firstLine="902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Тебе предстоит много испытаний, радостных, интересных событий, будут и трудности, и пробл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е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мы. Главное – вовремя определить, что у тебя получается, а в чём ты испытываешь затруднения. И пом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о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жет тебе в этом ТЕТРАДЬ. Она станет твоим ориентиром в мире знаний, в ней ты будешь строить собс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т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венные траектории изучения предмета.</w:t>
      </w:r>
    </w:p>
    <w:p w:rsidR="0047392C" w:rsidRPr="002505CD" w:rsidRDefault="0047392C" w:rsidP="0047392C">
      <w:pPr>
        <w:spacing w:after="0" w:line="240" w:lineRule="auto"/>
        <w:ind w:firstLine="902"/>
        <w:jc w:val="both"/>
        <w:rPr>
          <w:rFonts w:ascii="Comic Sans MS" w:hAnsi="Comic Sans MS" w:cs="Times New Roman"/>
          <w:sz w:val="28"/>
          <w:szCs w:val="28"/>
        </w:rPr>
      </w:pP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Начинается тетрадь со Стартовой работы, ты выясняешь, с каким багажом пришел ты в новый учебный год, что у тебя получается легко и гладко, а что нужно повторить. Также со Стартовой работы нач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и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 xml:space="preserve">нается твой путь на целый учебный год, </w:t>
      </w:r>
      <w:proofErr w:type="gramStart"/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по</w:t>
      </w:r>
      <w:proofErr w:type="gramEnd"/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 xml:space="preserve"> </w:t>
      </w:r>
      <w:proofErr w:type="gramStart"/>
      <w:r>
        <w:rPr>
          <w:rFonts w:ascii="Comic Sans MS" w:eastAsia="Times New Roman" w:hAnsi="Comic Sans MS" w:cs="Times New Roman"/>
          <w:bCs/>
          <w:sz w:val="28"/>
          <w:szCs w:val="28"/>
        </w:rPr>
        <w:t>новым</w:t>
      </w:r>
      <w:proofErr w:type="gramEnd"/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, неизвестным еще тебе 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заданиям Стартовой работы ты составишь Карту Знаний, по которой будешь продвигаться вперед, к новым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 вершинам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. В течение учебного года ты выполняешь проверочные работы по различным темам, закрепляя изученный в новом учебном году материал. И наконец –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 И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 xml:space="preserve">тоговая работа, 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с помощью которой ты сможешь определить свой </w:t>
      </w:r>
      <w:proofErr w:type="spellStart"/>
      <w:r>
        <w:rPr>
          <w:rFonts w:ascii="Comic Sans MS" w:eastAsia="Times New Roman" w:hAnsi="Comic Sans MS" w:cs="Times New Roman"/>
          <w:bCs/>
          <w:sz w:val="28"/>
          <w:szCs w:val="28"/>
        </w:rPr>
        <w:t>знаниевый</w:t>
      </w:r>
      <w:proofErr w:type="spellEnd"/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 прирост за год. Конечно же, есть в тетради место и для творческих работ – сочинений на различные темы.</w:t>
      </w:r>
      <w:r w:rsidRPr="006F61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05CD">
        <w:rPr>
          <w:rFonts w:ascii="Comic Sans MS" w:hAnsi="Comic Sans MS" w:cs="Times New Roman"/>
          <w:sz w:val="28"/>
          <w:szCs w:val="28"/>
        </w:rPr>
        <w:t xml:space="preserve">В </w:t>
      </w:r>
      <w:r>
        <w:rPr>
          <w:rFonts w:ascii="Comic Sans MS" w:hAnsi="Comic Sans MS" w:cs="Times New Roman"/>
          <w:sz w:val="28"/>
          <w:szCs w:val="28"/>
        </w:rPr>
        <w:t xml:space="preserve">самостоятельной проверке заданий </w:t>
      </w:r>
      <w:r w:rsidRPr="002505CD">
        <w:rPr>
          <w:rFonts w:ascii="Comic Sans MS" w:hAnsi="Comic Sans MS" w:cs="Times New Roman"/>
          <w:sz w:val="28"/>
          <w:szCs w:val="28"/>
        </w:rPr>
        <w:t xml:space="preserve">тебе помогут оценочные листы к каждой работе, а также нормы оценивания </w:t>
      </w:r>
      <w:r>
        <w:rPr>
          <w:rFonts w:ascii="Comic Sans MS" w:hAnsi="Comic Sans MS" w:cs="Times New Roman"/>
          <w:sz w:val="28"/>
          <w:szCs w:val="28"/>
        </w:rPr>
        <w:t>сочин</w:t>
      </w:r>
      <w:r w:rsidRPr="002505CD">
        <w:rPr>
          <w:rFonts w:ascii="Comic Sans MS" w:hAnsi="Comic Sans MS" w:cs="Times New Roman"/>
          <w:sz w:val="28"/>
          <w:szCs w:val="28"/>
        </w:rPr>
        <w:t xml:space="preserve">ений, помещенные в конце тетради.         </w:t>
      </w:r>
    </w:p>
    <w:p w:rsidR="0047392C" w:rsidRDefault="0047392C" w:rsidP="0047392C">
      <w:pPr>
        <w:spacing w:after="0" w:line="240" w:lineRule="auto"/>
        <w:ind w:firstLine="902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В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 xml:space="preserve">ыполняя 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в этой 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>тетради проверочные работы</w:t>
      </w:r>
      <w:r>
        <w:rPr>
          <w:rFonts w:ascii="Comic Sans MS" w:eastAsia="Times New Roman" w:hAnsi="Comic Sans MS" w:cs="Times New Roman"/>
          <w:bCs/>
          <w:sz w:val="28"/>
          <w:szCs w:val="28"/>
        </w:rPr>
        <w:t>,</w:t>
      </w:r>
      <w:r w:rsidRPr="006231F3">
        <w:rPr>
          <w:rFonts w:ascii="Comic Sans MS" w:eastAsia="Times New Roman" w:hAnsi="Comic Sans MS" w:cs="Times New Roman"/>
          <w:bCs/>
          <w:sz w:val="28"/>
          <w:szCs w:val="28"/>
        </w:rPr>
        <w:t xml:space="preserve"> т</w:t>
      </w:r>
      <w:r>
        <w:rPr>
          <w:rFonts w:ascii="Comic Sans MS" w:eastAsia="Times New Roman" w:hAnsi="Comic Sans MS" w:cs="Times New Roman"/>
          <w:bCs/>
          <w:sz w:val="28"/>
          <w:szCs w:val="28"/>
        </w:rPr>
        <w:t>ы сможешь проверять свои знания и самостоятел</w:t>
      </w:r>
      <w:r>
        <w:rPr>
          <w:rFonts w:ascii="Comic Sans MS" w:eastAsia="Times New Roman" w:hAnsi="Comic Sans MS" w:cs="Times New Roman"/>
          <w:bCs/>
          <w:sz w:val="28"/>
          <w:szCs w:val="28"/>
        </w:rPr>
        <w:t>ь</w:t>
      </w:r>
      <w:r>
        <w:rPr>
          <w:rFonts w:ascii="Comic Sans MS" w:eastAsia="Times New Roman" w:hAnsi="Comic Sans MS" w:cs="Times New Roman"/>
          <w:bCs/>
          <w:sz w:val="28"/>
          <w:szCs w:val="28"/>
        </w:rPr>
        <w:t>но отслеживать и контролировать свои результаты.</w:t>
      </w:r>
    </w:p>
    <w:p w:rsidR="0047392C" w:rsidRPr="006231F3" w:rsidRDefault="0047392C" w:rsidP="0047392C">
      <w:pPr>
        <w:spacing w:after="0" w:line="240" w:lineRule="auto"/>
        <w:ind w:firstLine="902"/>
        <w:jc w:val="center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Удачи тебе!</w:t>
      </w:r>
    </w:p>
    <w:p w:rsidR="0047392C" w:rsidRDefault="0047392C">
      <w:r>
        <w:br w:type="page"/>
      </w:r>
    </w:p>
    <w:p w:rsidR="0047392C" w:rsidRPr="0047392C" w:rsidRDefault="0047392C" w:rsidP="0047392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392C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стартовая диагностическая работа</w:t>
      </w:r>
    </w:p>
    <w:p w:rsidR="0047392C" w:rsidRPr="0047392C" w:rsidRDefault="0047392C" w:rsidP="00473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2C">
        <w:rPr>
          <w:rFonts w:ascii="Times New Roman" w:hAnsi="Times New Roman" w:cs="Times New Roman"/>
          <w:b/>
          <w:sz w:val="24"/>
          <w:szCs w:val="24"/>
        </w:rPr>
        <w:t>Цели: выявление остаточных знан</w:t>
      </w:r>
      <w:r w:rsidR="00102B03">
        <w:rPr>
          <w:rFonts w:ascii="Times New Roman" w:hAnsi="Times New Roman" w:cs="Times New Roman"/>
          <w:b/>
          <w:sz w:val="24"/>
          <w:szCs w:val="24"/>
        </w:rPr>
        <w:t>ий и способов действия за курс 7</w:t>
      </w:r>
      <w:r w:rsidRPr="0047392C">
        <w:rPr>
          <w:rFonts w:ascii="Times New Roman" w:hAnsi="Times New Roman" w:cs="Times New Roman"/>
          <w:b/>
          <w:sz w:val="24"/>
          <w:szCs w:val="24"/>
        </w:rPr>
        <w:t xml:space="preserve"> класса;</w:t>
      </w:r>
    </w:p>
    <w:p w:rsidR="0047392C" w:rsidRPr="0047392C" w:rsidRDefault="0047392C" w:rsidP="00473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2C">
        <w:rPr>
          <w:rFonts w:ascii="Times New Roman" w:hAnsi="Times New Roman" w:cs="Times New Roman"/>
          <w:b/>
          <w:sz w:val="24"/>
          <w:szCs w:val="24"/>
        </w:rPr>
        <w:t>подготовка к практической коррекционной работе (составление маршрута коррекции);</w:t>
      </w:r>
    </w:p>
    <w:p w:rsidR="0047392C" w:rsidRPr="0047392C" w:rsidRDefault="0047392C" w:rsidP="00473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2C">
        <w:rPr>
          <w:rFonts w:ascii="Times New Roman" w:hAnsi="Times New Roman" w:cs="Times New Roman"/>
          <w:b/>
          <w:sz w:val="24"/>
          <w:szCs w:val="24"/>
        </w:rPr>
        <w:t>определение границ знания и незнания;</w:t>
      </w:r>
    </w:p>
    <w:p w:rsidR="0047392C" w:rsidRPr="0047392C" w:rsidRDefault="0047392C" w:rsidP="00473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2C">
        <w:rPr>
          <w:rFonts w:ascii="Times New Roman" w:hAnsi="Times New Roman" w:cs="Times New Roman"/>
          <w:b/>
          <w:sz w:val="24"/>
          <w:szCs w:val="24"/>
        </w:rPr>
        <w:t>планирование работы по предмету в течение нового учебного года (составление Карты Знаний)</w:t>
      </w:r>
    </w:p>
    <w:tbl>
      <w:tblPr>
        <w:tblStyle w:val="a5"/>
        <w:tblW w:w="15735" w:type="dxa"/>
        <w:tblInd w:w="-318" w:type="dxa"/>
        <w:tblLayout w:type="fixed"/>
        <w:tblLook w:val="01E0"/>
      </w:tblPr>
      <w:tblGrid>
        <w:gridCol w:w="1702"/>
        <w:gridCol w:w="9781"/>
        <w:gridCol w:w="1843"/>
        <w:gridCol w:w="1134"/>
        <w:gridCol w:w="1275"/>
      </w:tblGrid>
      <w:tr w:rsidR="0047392C" w:rsidRPr="0047392C" w:rsidTr="0047392C">
        <w:tc>
          <w:tcPr>
            <w:tcW w:w="1702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способы действий</w:t>
            </w:r>
          </w:p>
        </w:tc>
        <w:tc>
          <w:tcPr>
            <w:tcW w:w="9781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1275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47392C" w:rsidRPr="0047392C" w:rsidTr="0047392C">
        <w:tc>
          <w:tcPr>
            <w:tcW w:w="1702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Работа в позиции те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ретика  (знание средств выразительн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сти; знание родов и жанров л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тературы)</w:t>
            </w:r>
          </w:p>
          <w:p w:rsidR="0047392C" w:rsidRPr="0047392C" w:rsidRDefault="0047392C" w:rsidP="0047392C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47392C" w:rsidRPr="0047392C" w:rsidRDefault="0047392C" w:rsidP="0047392C">
            <w:pPr>
              <w:tabs>
                <w:tab w:val="left" w:pos="9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</w:p>
          <w:p w:rsidR="0047392C" w:rsidRPr="0047392C" w:rsidRDefault="0047392C" w:rsidP="0047392C">
            <w:pPr>
              <w:pStyle w:val="a7"/>
              <w:numPr>
                <w:ilvl w:val="1"/>
                <w:numId w:val="1"/>
              </w:numPr>
              <w:tabs>
                <w:tab w:val="left" w:pos="936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7392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Соотнесите</w:t>
            </w:r>
            <w:proofErr w:type="spellEnd"/>
            <w:r w:rsidRPr="0047392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7392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понятия</w:t>
            </w:r>
            <w:proofErr w:type="spellEnd"/>
            <w:r w:rsidRPr="0047392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1) и 2)</w:t>
            </w:r>
          </w:p>
          <w:p w:rsidR="0047392C" w:rsidRPr="0047392C" w:rsidRDefault="0047392C" w:rsidP="0047392C">
            <w:pPr>
              <w:numPr>
                <w:ilvl w:val="0"/>
                <w:numId w:val="1"/>
              </w:numPr>
              <w:tabs>
                <w:tab w:val="left" w:pos="16380"/>
                <w:tab w:val="left" w:pos="16560"/>
              </w:tabs>
              <w:suppressAutoHyphens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ода, элегия, эпиграмма;</w:t>
            </w:r>
          </w:p>
          <w:p w:rsidR="0047392C" w:rsidRPr="0047392C" w:rsidRDefault="0047392C" w:rsidP="0047392C">
            <w:pPr>
              <w:numPr>
                <w:ilvl w:val="0"/>
                <w:numId w:val="1"/>
              </w:numPr>
              <w:tabs>
                <w:tab w:val="left" w:pos="16380"/>
                <w:tab w:val="left" w:pos="16560"/>
              </w:tabs>
              <w:suppressAutoHyphens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ирония, жалобный напев флейты, прославление, колкость, созерцание,  перечисление заслуг, слова «низкого» стиля, эпитеты, сравнения.</w:t>
            </w:r>
            <w:proofErr w:type="gramEnd"/>
          </w:p>
          <w:p w:rsidR="0047392C" w:rsidRPr="0047392C" w:rsidRDefault="0047392C" w:rsidP="0047392C">
            <w:pPr>
              <w:pStyle w:val="a7"/>
              <w:numPr>
                <w:ilvl w:val="0"/>
                <w:numId w:val="2"/>
              </w:numPr>
              <w:tabs>
                <w:tab w:val="left" w:pos="936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7392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Напишите короткий рассказ о наиболее понравившемся вам жанре из трех (ода, элегия, эпиграмма).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10 баллов  (по 1 баллу за верно с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отнесенные жанры и их особенности (всего – 3 балла); 7 баллов за верное объяснение ос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бенностей поэтического жанра)</w:t>
            </w:r>
          </w:p>
        </w:tc>
        <w:tc>
          <w:tcPr>
            <w:tcW w:w="1134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47392C" w:rsidTr="0047392C">
        <w:trPr>
          <w:trHeight w:val="1709"/>
        </w:trPr>
        <w:tc>
          <w:tcPr>
            <w:tcW w:w="1702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Работа в позиции теоретика (п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нимание  литератур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ведческих терминов)</w:t>
            </w:r>
          </w:p>
        </w:tc>
        <w:tc>
          <w:tcPr>
            <w:tcW w:w="9781" w:type="dxa"/>
          </w:tcPr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Объясни своими словами следующие термины: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Прототип 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Эпоха Возрождения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Сентиментализм 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 (по 2 балла за верное об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яснение каждого терм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47392C" w:rsidTr="0047392C">
        <w:trPr>
          <w:trHeight w:val="4514"/>
        </w:trPr>
        <w:tc>
          <w:tcPr>
            <w:tcW w:w="1702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позиции чит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теля-критика (умение вычитывать текст)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 Прочитайте статью, выполните задания.</w:t>
            </w: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И ПРАХОМ СВОИМ…</w:t>
            </w:r>
          </w:p>
          <w:p w:rsidR="0047392C" w:rsidRPr="0047392C" w:rsidRDefault="0047392C" w:rsidP="0047392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В густом тонкоствольном осиннике я увидел серый в два обхвата пень. Его сторожили выводки тонконогих опят с шершавыми рябоватыми шляпками. На срезе пня мягкою шапкою лежал линялый мох, украшенный тремя или ч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тырьмя кисточками брусники. И здесь же ютились хиленькие всходы ёлочек. У них было всего по две-три лапки и мелкая колючая хвоя. Ёлочки были так сл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бы, что не могли справиться с трудной борьбой за жизнь и продолжать рост.</w:t>
            </w:r>
          </w:p>
          <w:p w:rsidR="0047392C" w:rsidRPr="0047392C" w:rsidRDefault="0047392C" w:rsidP="0047392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Тот, кто не растёт, умирает! – таков закон жизни. Этим ёлочкам предсто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ло умереть, едва народившись. Здесь можно было прорасти, но нельзя выжить.</w:t>
            </w:r>
          </w:p>
          <w:p w:rsidR="0047392C" w:rsidRPr="0047392C" w:rsidRDefault="0047392C" w:rsidP="0047392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Я сел возле пня и заметил, что одна ёлочка заметно отличается от остал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ных: она стояла бодро и осанисто посреди пня. Ёлочка была больше своих с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стриц, хвоя её была зеленее и гуще, а стволик – ровнее.</w:t>
            </w:r>
          </w:p>
          <w:p w:rsidR="0047392C" w:rsidRPr="0047392C" w:rsidRDefault="0047392C" w:rsidP="0047392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Я запустил пальцы под рыхлую шапку мха, приподнял её и улыбнулся: «Вот оно в чём дело!»</w:t>
            </w:r>
          </w:p>
          <w:p w:rsidR="0047392C" w:rsidRPr="0047392C" w:rsidRDefault="0047392C" w:rsidP="0047392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Эта ёлочка ловко устроилась на пеньке. Она веером развернула липкие н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точки корешков, а главный корешок белым шильцем впился в середину пня. Мелкие корешки сосали влагу </w:t>
            </w:r>
            <w:proofErr w:type="gram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мха, а центровой корешок ввинчивался в пень и добывал из него пропитание.</w:t>
            </w:r>
          </w:p>
          <w:p w:rsidR="0047392C" w:rsidRPr="0047392C" w:rsidRDefault="0047392C" w:rsidP="0047392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Ёлочка долго и трудно будет сверлить пень корешком, пока не доберётся до земли. Ещё несколько лет она будет жить в деревянной рубашке пня, расти из самого сердца того, кто был её </w:t>
            </w:r>
            <w:proofErr w:type="gram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родителем</w:t>
            </w:r>
            <w:proofErr w:type="gram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и кто даже после смерти своей хранил и вскармливал своё дитя.</w:t>
            </w:r>
          </w:p>
          <w:p w:rsidR="0047392C" w:rsidRPr="0047392C" w:rsidRDefault="0047392C" w:rsidP="0047392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 когда от пня останется лишь одна труха и сотрутся следы его с земли, там, в глубине, ещё долго будут преть корни родительницы-ели, отдавая мол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дому деревцу последние соки, сберегая для него капельки влаги, упавшие с травинок и листьев земляники, согревая его в стужу остатним тёплым дыхан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ем прошедшей жизни.</w:t>
            </w:r>
          </w:p>
          <w:p w:rsidR="0047392C" w:rsidRPr="0047392C" w:rsidRDefault="0047392C" w:rsidP="0047392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часто вспоминаю войну. Воспоминания причиняют невыносимую боль, потому что вновь и вновь встают пред моими глазами те, кто пал на поле боя. А ведь были среди погибших и совсем молодые ребята, которые не успели ни жизни как следует увидеть, ни полюбить, ни даже досыта поесть. И каждый раз, размышляя о нашем долге перед погибшими в годы Великой Отечестве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ной войны, я думаю о ёлочке, которая растёт в лесу на пне.</w:t>
            </w:r>
          </w:p>
          <w:p w:rsidR="0047392C" w:rsidRPr="0047392C" w:rsidRDefault="0047392C" w:rsidP="0047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(В.П. Астафьев)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1. В каком предложении текста сформулирована главная мысль ст</w:t>
            </w: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тьи?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от, кто не растёт, умирает! – таков закон жизни.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 этот даже после смерти своей хранил и вскармливал своё дитя.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И когда от пня останется одна лишь труха и сотрутся следы его с земли, там, в глубине, ещё долго будут преть корни родительницы-ели, отдавая молодому деревцу последние соки, сберегая для него капельки влаги, упавшие с травинок и листьев земляники, согревая его в стужу остатним тёплым дыханием пр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шедшей жизни.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И каждый раз, размышляя о нашем долге перед погибшими в годы Великой Отечественной войны, я думаю о ёлочке, которая растёт на пне.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2. Какая характеристика соответствует тексту?</w:t>
            </w:r>
          </w:p>
          <w:p w:rsidR="0047392C" w:rsidRPr="0047392C" w:rsidRDefault="0047392C" w:rsidP="0047392C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1) Художественный текст, повествование.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2) Разговорная речь, рассуждение.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3) Публицистический стиль, описание с элементами рассуждения.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4) Художественный текст, описание.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3. Какой художественный приём использует Виктор Петрович Астафьев?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1) Гипербола.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2) Сравнение.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3) Литота.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4) Гротеск.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Какие синтаксические особенности </w:t>
            </w:r>
            <w:r w:rsidRPr="0047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характерны для данного текста?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1) Использование диалога.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2) Использование сложных предложений.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3) Использование обращений.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4) Использование восклицательных предложений.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5.  Как вы понимаете название текста? Запишите свой ответ в форме м</w:t>
            </w: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ни-рассуждения.</w:t>
            </w:r>
          </w:p>
          <w:p w:rsidR="0047392C" w:rsidRPr="0047392C" w:rsidRDefault="0047392C" w:rsidP="0047392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баллов: (по 1 баллу за верное выполнение заданий 1 – 4, 6 баллов за мини-рассужд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47392C" w:rsidTr="0047392C">
        <w:tc>
          <w:tcPr>
            <w:tcW w:w="1702" w:type="dxa"/>
          </w:tcPr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позиции авт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ра-художника (умение создавать текст з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данного жанра)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7392C" w:rsidRPr="0047392C" w:rsidRDefault="0047392C" w:rsidP="0047392C">
            <w:pP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4.</w:t>
            </w:r>
          </w:p>
          <w:p w:rsidR="0047392C" w:rsidRPr="0047392C" w:rsidRDefault="0047392C" w:rsidP="0047392C">
            <w:pP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Расскажите о жанре «стихотворение в прозе».</w:t>
            </w:r>
          </w:p>
          <w:p w:rsidR="0047392C" w:rsidRPr="0047392C" w:rsidRDefault="0047392C" w:rsidP="0047392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Создайте свое стихотворение в прозе на любую из тем: </w:t>
            </w:r>
            <w:proofErr w:type="gramStart"/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лист», «Стрекоза», «Дорога жизни», «Звезды», «Лес», Цветок», «Одинокий путник» или выберите тему самостоятельно.</w:t>
            </w:r>
            <w:proofErr w:type="gramEnd"/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баллов </w:t>
            </w:r>
            <w:proofErr w:type="gram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5 баллов – за верное п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нимание особенн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стей жанра «стихотвор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ния в прозе»; 15 баллов – за правил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ную стил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зацию)</w:t>
            </w:r>
          </w:p>
        </w:tc>
        <w:tc>
          <w:tcPr>
            <w:tcW w:w="1134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47392C" w:rsidTr="0047392C">
        <w:tc>
          <w:tcPr>
            <w:tcW w:w="11483" w:type="dxa"/>
            <w:gridSpan w:val="2"/>
          </w:tcPr>
          <w:p w:rsidR="0047392C" w:rsidRPr="0047392C" w:rsidRDefault="0047392C" w:rsidP="0047392C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47392C" w:rsidRPr="0047392C" w:rsidRDefault="0047392C" w:rsidP="0047392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 = 100%</w:t>
            </w:r>
          </w:p>
        </w:tc>
        <w:tc>
          <w:tcPr>
            <w:tcW w:w="1134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92C" w:rsidRPr="00C06685" w:rsidRDefault="0047392C" w:rsidP="00473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br w:type="page"/>
      </w:r>
      <w:r w:rsidRPr="00C0668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планируемые результаты изучения</w:t>
      </w:r>
      <w:r w:rsidRPr="00C0668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литературы </w:t>
      </w:r>
      <w:r w:rsidRPr="00C0668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7</w:t>
      </w:r>
      <w:r w:rsidRPr="00C0668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C06685">
        <w:rPr>
          <w:rFonts w:ascii="Times New Roman" w:hAnsi="Times New Roman" w:cs="Times New Roman"/>
          <w:b/>
          <w:bCs/>
          <w:sz w:val="28"/>
          <w:szCs w:val="28"/>
        </w:rPr>
        <w:t>классе</w:t>
      </w:r>
    </w:p>
    <w:p w:rsidR="0047392C" w:rsidRPr="00C06685" w:rsidRDefault="0047392C" w:rsidP="004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47392C" w:rsidRPr="00C06685" w:rsidSect="0047392C"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47392C" w:rsidRPr="00C06685" w:rsidRDefault="0047392C" w:rsidP="0047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lastRenderedPageBreak/>
        <w:t>В ре</w:t>
      </w:r>
      <w:r>
        <w:rPr>
          <w:rFonts w:ascii="Times New Roman" w:hAnsi="Times New Roman" w:cs="Times New Roman"/>
          <w:sz w:val="28"/>
          <w:szCs w:val="28"/>
        </w:rPr>
        <w:t>зультате изучения литературы в 7</w:t>
      </w:r>
      <w:r w:rsidRPr="00C06685">
        <w:rPr>
          <w:rFonts w:ascii="Times New Roman" w:hAnsi="Times New Roman" w:cs="Times New Roman"/>
          <w:sz w:val="28"/>
          <w:szCs w:val="28"/>
        </w:rPr>
        <w:t xml:space="preserve"> классе ученик должен</w:t>
      </w:r>
    </w:p>
    <w:p w:rsidR="0047392C" w:rsidRPr="00C06685" w:rsidRDefault="0047392C" w:rsidP="004739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06685">
        <w:rPr>
          <w:rFonts w:ascii="Times New Roman" w:hAnsi="Times New Roman" w:cs="Times New Roman"/>
          <w:sz w:val="28"/>
          <w:szCs w:val="28"/>
          <w:u w:val="single"/>
        </w:rPr>
        <w:t xml:space="preserve">1) при работе в позиции </w:t>
      </w:r>
      <w:r w:rsidRPr="00C0668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06685">
        <w:rPr>
          <w:rFonts w:ascii="Times New Roman" w:hAnsi="Times New Roman" w:cs="Times New Roman"/>
          <w:b/>
          <w:caps/>
          <w:sz w:val="28"/>
          <w:szCs w:val="28"/>
          <w:u w:val="single"/>
        </w:rPr>
        <w:t>читателя-критика</w:t>
      </w:r>
      <w:r w:rsidRPr="00C0668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0668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92C" w:rsidRPr="00C06685" w:rsidSect="0047392C">
          <w:type w:val="continuous"/>
          <w:pgSz w:w="16837" w:h="11905" w:orient="landscape"/>
          <w:pgMar w:top="1134" w:right="1134" w:bottom="1134" w:left="1134" w:header="720" w:footer="720" w:gutter="0"/>
          <w:cols w:space="720"/>
          <w:titlePg/>
          <w:docGrid w:linePitch="360" w:charSpace="-2254"/>
        </w:sectPr>
      </w:pP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06685">
        <w:rPr>
          <w:rFonts w:ascii="Times New Roman" w:hAnsi="Times New Roman" w:cs="Times New Roman"/>
          <w:sz w:val="28"/>
          <w:szCs w:val="28"/>
        </w:rPr>
        <w:t>– знать и понимать те</w:t>
      </w:r>
      <w:r>
        <w:rPr>
          <w:rFonts w:ascii="Times New Roman" w:hAnsi="Times New Roman" w:cs="Times New Roman"/>
          <w:sz w:val="28"/>
          <w:szCs w:val="28"/>
        </w:rPr>
        <w:t xml:space="preserve">ксты художественной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7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</w:t>
      </w:r>
      <w:r w:rsidRPr="00C06685">
        <w:rPr>
          <w:rFonts w:ascii="Times New Roman" w:hAnsi="Times New Roman" w:cs="Times New Roman"/>
          <w:sz w:val="28"/>
          <w:szCs w:val="28"/>
        </w:rPr>
        <w:t xml:space="preserve"> а также основные факты жизни и творчества А. Пушкина, М. Лермонтова, </w:t>
      </w:r>
      <w:r>
        <w:rPr>
          <w:rFonts w:ascii="Times New Roman" w:hAnsi="Times New Roman" w:cs="Times New Roman"/>
          <w:sz w:val="28"/>
          <w:szCs w:val="28"/>
        </w:rPr>
        <w:t>М. Ломоносова</w:t>
      </w:r>
      <w:r w:rsidRPr="00C066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 Некрасова, Г. Державина, </w:t>
      </w:r>
      <w:r w:rsidRPr="00C06685">
        <w:rPr>
          <w:rFonts w:ascii="Times New Roman" w:hAnsi="Times New Roman" w:cs="Times New Roman"/>
          <w:sz w:val="28"/>
          <w:szCs w:val="28"/>
        </w:rPr>
        <w:t>Н. Гоголя, Ф. Тютчева, А. Фета</w:t>
      </w:r>
      <w:r>
        <w:rPr>
          <w:rFonts w:ascii="Times New Roman" w:hAnsi="Times New Roman" w:cs="Times New Roman"/>
          <w:sz w:val="28"/>
          <w:szCs w:val="28"/>
        </w:rPr>
        <w:t>, И. Гёте, Г. Гейне, Ф.-М. Вольтера, Ж.-Ж. Руссо, М. Сервантеса, Ж.-Б. Мольера, Д. Дефо, Дж. Свифта и других русских и зарубежных писателей</w:t>
      </w:r>
      <w:r w:rsidRPr="00C066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>– ориентироваться в мировом литературном процессе (знать этапы развития мировой литературы: античность, средние века</w:t>
      </w:r>
      <w:r>
        <w:rPr>
          <w:rFonts w:ascii="Times New Roman" w:hAnsi="Times New Roman" w:cs="Times New Roman"/>
          <w:sz w:val="28"/>
          <w:szCs w:val="28"/>
        </w:rPr>
        <w:t>, Возрождение, Просвещение</w:t>
      </w:r>
      <w:r w:rsidRPr="00C06685">
        <w:rPr>
          <w:rFonts w:ascii="Times New Roman" w:hAnsi="Times New Roman" w:cs="Times New Roman"/>
          <w:sz w:val="28"/>
          <w:szCs w:val="28"/>
        </w:rPr>
        <w:t>);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>– выявлять тему и идею произведения;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>– выявлять особенности внутреннего мира героев в оце</w:t>
      </w:r>
      <w:r w:rsidRPr="00C06685">
        <w:rPr>
          <w:rFonts w:ascii="Times New Roman" w:hAnsi="Times New Roman" w:cs="Times New Roman"/>
          <w:sz w:val="28"/>
          <w:szCs w:val="28"/>
        </w:rPr>
        <w:t>н</w:t>
      </w:r>
      <w:r w:rsidRPr="00C06685">
        <w:rPr>
          <w:rFonts w:ascii="Times New Roman" w:hAnsi="Times New Roman" w:cs="Times New Roman"/>
          <w:sz w:val="28"/>
          <w:szCs w:val="28"/>
        </w:rPr>
        <w:t>ке рассказчика и автора в эпическом тексте, в оценке а</w:t>
      </w:r>
      <w:r w:rsidRPr="00C06685">
        <w:rPr>
          <w:rFonts w:ascii="Times New Roman" w:hAnsi="Times New Roman" w:cs="Times New Roman"/>
          <w:sz w:val="28"/>
          <w:szCs w:val="28"/>
        </w:rPr>
        <w:t>в</w:t>
      </w:r>
      <w:r w:rsidRPr="00C06685">
        <w:rPr>
          <w:rFonts w:ascii="Times New Roman" w:hAnsi="Times New Roman" w:cs="Times New Roman"/>
          <w:sz w:val="28"/>
          <w:szCs w:val="28"/>
        </w:rPr>
        <w:t>тора в драматическом тексте, настроение лирического героя в лирическом тексте и обосновывать свое поним</w:t>
      </w:r>
      <w:r w:rsidRPr="00C06685">
        <w:rPr>
          <w:rFonts w:ascii="Times New Roman" w:hAnsi="Times New Roman" w:cs="Times New Roman"/>
          <w:sz w:val="28"/>
          <w:szCs w:val="28"/>
        </w:rPr>
        <w:t>а</w:t>
      </w:r>
      <w:r w:rsidRPr="00C06685">
        <w:rPr>
          <w:rFonts w:ascii="Times New Roman" w:hAnsi="Times New Roman" w:cs="Times New Roman"/>
          <w:sz w:val="28"/>
          <w:szCs w:val="28"/>
        </w:rPr>
        <w:t>ние текста произведения;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>– определять род, жанр, композицию произведения;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 xml:space="preserve">– выражать свое отношение к </w:t>
      </w:r>
      <w:proofErr w:type="gramStart"/>
      <w:r w:rsidRPr="00C0668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06685">
        <w:rPr>
          <w:rFonts w:ascii="Times New Roman" w:hAnsi="Times New Roman" w:cs="Times New Roman"/>
          <w:sz w:val="28"/>
          <w:szCs w:val="28"/>
        </w:rPr>
        <w:t>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>– создавать устные и письменные литературно-критические высказывания;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>– выразительно читать эпические, лирические и драм</w:t>
      </w:r>
      <w:r w:rsidRPr="00C06685">
        <w:rPr>
          <w:rFonts w:ascii="Times New Roman" w:hAnsi="Times New Roman" w:cs="Times New Roman"/>
          <w:sz w:val="28"/>
          <w:szCs w:val="28"/>
        </w:rPr>
        <w:t>а</w:t>
      </w:r>
      <w:r w:rsidRPr="00C06685">
        <w:rPr>
          <w:rFonts w:ascii="Times New Roman" w:hAnsi="Times New Roman" w:cs="Times New Roman"/>
          <w:sz w:val="28"/>
          <w:szCs w:val="28"/>
        </w:rPr>
        <w:t>тические тексты;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 xml:space="preserve">2) </w:t>
      </w:r>
      <w:r w:rsidRPr="00C06685">
        <w:rPr>
          <w:rFonts w:ascii="Times New Roman" w:hAnsi="Times New Roman" w:cs="Times New Roman"/>
          <w:sz w:val="28"/>
          <w:szCs w:val="28"/>
          <w:u w:val="single"/>
        </w:rPr>
        <w:t xml:space="preserve">при работе в позиции </w:t>
      </w:r>
      <w:r w:rsidRPr="00C0668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06685">
        <w:rPr>
          <w:rFonts w:ascii="Times New Roman" w:hAnsi="Times New Roman" w:cs="Times New Roman"/>
          <w:b/>
          <w:caps/>
          <w:sz w:val="28"/>
          <w:szCs w:val="28"/>
          <w:u w:val="single"/>
        </w:rPr>
        <w:t>автора</w:t>
      </w:r>
      <w:r w:rsidRPr="00C06685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>– самостоятельно ставить художественную задачу вну</w:t>
      </w:r>
      <w:r w:rsidRPr="00C06685">
        <w:rPr>
          <w:rFonts w:ascii="Times New Roman" w:hAnsi="Times New Roman" w:cs="Times New Roman"/>
          <w:sz w:val="28"/>
          <w:szCs w:val="28"/>
        </w:rPr>
        <w:t>т</w:t>
      </w:r>
      <w:r w:rsidRPr="00C06685">
        <w:rPr>
          <w:rFonts w:ascii="Times New Roman" w:hAnsi="Times New Roman" w:cs="Times New Roman"/>
          <w:sz w:val="28"/>
          <w:szCs w:val="28"/>
        </w:rPr>
        <w:t>ри заданной темы и выбирать выразительные средства ее решения;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lastRenderedPageBreak/>
        <w:t>– создавать произведения разных жанров (стихотвор</w:t>
      </w:r>
      <w:r w:rsidRPr="00C066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инсценировки, стилизации</w:t>
      </w:r>
      <w:r w:rsidRPr="00C06685">
        <w:rPr>
          <w:rFonts w:ascii="Times New Roman" w:hAnsi="Times New Roman" w:cs="Times New Roman"/>
          <w:sz w:val="28"/>
          <w:szCs w:val="28"/>
        </w:rPr>
        <w:t>);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685">
        <w:rPr>
          <w:rFonts w:ascii="Times New Roman" w:hAnsi="Times New Roman" w:cs="Times New Roman"/>
          <w:sz w:val="28"/>
          <w:szCs w:val="28"/>
          <w:u w:val="single"/>
        </w:rPr>
        <w:t xml:space="preserve">3) при работе в позиции </w:t>
      </w:r>
      <w:r w:rsidRPr="00C0668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06685">
        <w:rPr>
          <w:rFonts w:ascii="Times New Roman" w:hAnsi="Times New Roman" w:cs="Times New Roman"/>
          <w:b/>
          <w:caps/>
          <w:sz w:val="28"/>
          <w:szCs w:val="28"/>
          <w:u w:val="single"/>
        </w:rPr>
        <w:t>теоретика</w:t>
      </w:r>
      <w:r w:rsidRPr="00C06685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>– иметь представление о литературе как искусстве слова и позициях «автора», «читателя», «критика», «теорет</w:t>
      </w:r>
      <w:r w:rsidRPr="00C06685">
        <w:rPr>
          <w:rFonts w:ascii="Times New Roman" w:hAnsi="Times New Roman" w:cs="Times New Roman"/>
          <w:sz w:val="28"/>
          <w:szCs w:val="28"/>
        </w:rPr>
        <w:t>и</w:t>
      </w:r>
      <w:r w:rsidRPr="00C06685">
        <w:rPr>
          <w:rFonts w:ascii="Times New Roman" w:hAnsi="Times New Roman" w:cs="Times New Roman"/>
          <w:sz w:val="28"/>
          <w:szCs w:val="28"/>
        </w:rPr>
        <w:t>ка»;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>– иметь представление об отношениях автора и читателя, о соотношении авторской и читательской точек зрения;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85">
        <w:rPr>
          <w:rFonts w:ascii="Times New Roman" w:hAnsi="Times New Roman" w:cs="Times New Roman"/>
          <w:sz w:val="28"/>
          <w:szCs w:val="28"/>
        </w:rPr>
        <w:t>– иметь представление об этапах развития мировой лит</w:t>
      </w:r>
      <w:r w:rsidRPr="00C06685">
        <w:rPr>
          <w:rFonts w:ascii="Times New Roman" w:hAnsi="Times New Roman" w:cs="Times New Roman"/>
          <w:sz w:val="28"/>
          <w:szCs w:val="28"/>
        </w:rPr>
        <w:t>е</w:t>
      </w:r>
      <w:r w:rsidRPr="00C06685">
        <w:rPr>
          <w:rFonts w:ascii="Times New Roman" w:hAnsi="Times New Roman" w:cs="Times New Roman"/>
          <w:sz w:val="28"/>
          <w:szCs w:val="28"/>
        </w:rPr>
        <w:t xml:space="preserve">ратуры, о </w:t>
      </w:r>
      <w:proofErr w:type="spellStart"/>
      <w:proofErr w:type="gramStart"/>
      <w:r w:rsidRPr="00C06685">
        <w:rPr>
          <w:rFonts w:ascii="Times New Roman" w:hAnsi="Times New Roman" w:cs="Times New Roman"/>
          <w:sz w:val="28"/>
          <w:szCs w:val="28"/>
        </w:rPr>
        <w:t>родо-видовых</w:t>
      </w:r>
      <w:proofErr w:type="spellEnd"/>
      <w:proofErr w:type="gramEnd"/>
      <w:r w:rsidRPr="00C06685">
        <w:rPr>
          <w:rFonts w:ascii="Times New Roman" w:hAnsi="Times New Roman" w:cs="Times New Roman"/>
          <w:sz w:val="28"/>
          <w:szCs w:val="28"/>
        </w:rPr>
        <w:t xml:space="preserve"> особенностях произведения;</w:t>
      </w:r>
    </w:p>
    <w:p w:rsidR="0047392C" w:rsidRPr="00C06685" w:rsidRDefault="0047392C" w:rsidP="0047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92C" w:rsidRPr="00C06685" w:rsidSect="0047392C">
          <w:type w:val="continuous"/>
          <w:pgSz w:w="16837" w:h="11905" w:orient="landscape"/>
          <w:pgMar w:top="1134" w:right="1134" w:bottom="1134" w:left="1134" w:header="720" w:footer="720" w:gutter="0"/>
          <w:cols w:num="2" w:space="720"/>
          <w:titlePg/>
          <w:docGrid w:linePitch="360" w:charSpace="-2254"/>
        </w:sectPr>
      </w:pPr>
      <w:r w:rsidRPr="00C06685">
        <w:rPr>
          <w:rFonts w:ascii="Times New Roman" w:hAnsi="Times New Roman" w:cs="Times New Roman"/>
          <w:sz w:val="28"/>
          <w:szCs w:val="28"/>
        </w:rPr>
        <w:t>– иметь представление об особенностях героев и ра</w:t>
      </w:r>
      <w:r w:rsidRPr="00C06685">
        <w:rPr>
          <w:rFonts w:ascii="Times New Roman" w:hAnsi="Times New Roman" w:cs="Times New Roman"/>
          <w:sz w:val="28"/>
          <w:szCs w:val="28"/>
        </w:rPr>
        <w:t>с</w:t>
      </w:r>
      <w:r w:rsidRPr="00C06685">
        <w:rPr>
          <w:rFonts w:ascii="Times New Roman" w:hAnsi="Times New Roman" w:cs="Times New Roman"/>
          <w:sz w:val="28"/>
          <w:szCs w:val="28"/>
        </w:rPr>
        <w:t>сказчиков в различных родах и жанрах литературы.</w:t>
      </w:r>
    </w:p>
    <w:p w:rsidR="0047392C" w:rsidRPr="00C06685" w:rsidRDefault="0047392C" w:rsidP="0047392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685">
        <w:rPr>
          <w:rFonts w:ascii="Times New Roman" w:hAnsi="Times New Roman"/>
          <w:b/>
          <w:bCs/>
          <w:sz w:val="28"/>
          <w:szCs w:val="28"/>
        </w:rPr>
        <w:lastRenderedPageBreak/>
        <w:t>УРОКИ ВНЕКЛАССНОГО ЧТЕНИЯ</w:t>
      </w:r>
    </w:p>
    <w:tbl>
      <w:tblPr>
        <w:tblW w:w="1559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8"/>
        <w:gridCol w:w="6084"/>
        <w:gridCol w:w="6237"/>
        <w:gridCol w:w="1417"/>
        <w:gridCol w:w="1418"/>
      </w:tblGrid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53C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A53C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6A53C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автор, произведение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форма зачёта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сроки чтения произведений и выполнения заданий</w:t>
            </w:r>
          </w:p>
        </w:tc>
        <w:tc>
          <w:tcPr>
            <w:tcW w:w="141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отметка учителя 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о зачёте</w:t>
            </w: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Н.В. Гоголь «Тарас Бульба»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разбор, восстановление сюжета,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рассказ о героях,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участие в читательской конференции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А.С. Пушкин. «Маленькие трагедии».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53C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A53C8">
              <w:rPr>
                <w:rFonts w:ascii="Times New Roman" w:hAnsi="Times New Roman"/>
                <w:sz w:val="18"/>
                <w:szCs w:val="18"/>
              </w:rPr>
              <w:t>исьменный отзыв, инсценировки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Н.В. Гоголь «</w:t>
            </w:r>
            <w:proofErr w:type="spellStart"/>
            <w:r w:rsidRPr="006A53C8">
              <w:rPr>
                <w:rFonts w:ascii="Times New Roman" w:hAnsi="Times New Roman"/>
                <w:sz w:val="18"/>
                <w:szCs w:val="18"/>
              </w:rPr>
              <w:t>Вий</w:t>
            </w:r>
            <w:proofErr w:type="spellEnd"/>
            <w:r w:rsidRPr="006A53C8">
              <w:rPr>
                <w:rFonts w:ascii="Times New Roman" w:hAnsi="Times New Roman"/>
                <w:sz w:val="18"/>
                <w:szCs w:val="18"/>
              </w:rPr>
              <w:t>», «Заколдованное место»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ответы на вопросы, инсценировки 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Марк Твен  «Приключения Тома </w:t>
            </w:r>
            <w:proofErr w:type="spellStart"/>
            <w:r w:rsidRPr="006A53C8">
              <w:rPr>
                <w:rFonts w:ascii="Times New Roman" w:hAnsi="Times New Roman"/>
                <w:sz w:val="18"/>
                <w:szCs w:val="18"/>
              </w:rPr>
              <w:t>Сойера</w:t>
            </w:r>
            <w:proofErr w:type="spellEnd"/>
            <w:r w:rsidRPr="006A53C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«Приключения </w:t>
            </w:r>
            <w:proofErr w:type="spellStart"/>
            <w:r w:rsidRPr="006A53C8">
              <w:rPr>
                <w:rFonts w:ascii="Times New Roman" w:hAnsi="Times New Roman"/>
                <w:sz w:val="18"/>
                <w:szCs w:val="18"/>
              </w:rPr>
              <w:t>Гекльберри</w:t>
            </w:r>
            <w:proofErr w:type="spellEnd"/>
            <w:r w:rsidRPr="006A53C8">
              <w:rPr>
                <w:rFonts w:ascii="Times New Roman" w:hAnsi="Times New Roman"/>
                <w:sz w:val="18"/>
                <w:szCs w:val="18"/>
              </w:rPr>
              <w:t xml:space="preserve"> Финна»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разбор, ответы на вопросы,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рассказ о героях,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письменный отзыв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Октябрь  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М.Ю. Лермонтов. Поэма «</w:t>
            </w:r>
            <w:proofErr w:type="gramStart"/>
            <w:r w:rsidRPr="006A53C8">
              <w:rPr>
                <w:rFonts w:ascii="Times New Roman" w:hAnsi="Times New Roman"/>
                <w:sz w:val="18"/>
                <w:szCs w:val="18"/>
              </w:rPr>
              <w:t>Песня про царя</w:t>
            </w:r>
            <w:proofErr w:type="gramEnd"/>
            <w:r w:rsidRPr="006A53C8">
              <w:rPr>
                <w:rFonts w:ascii="Times New Roman" w:hAnsi="Times New Roman"/>
                <w:sz w:val="18"/>
                <w:szCs w:val="18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53C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A53C8">
              <w:rPr>
                <w:rFonts w:ascii="Times New Roman" w:hAnsi="Times New Roman"/>
                <w:sz w:val="18"/>
                <w:szCs w:val="18"/>
              </w:rPr>
              <w:t>ыразительное чтение, анализ, отрывок наизусть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А. и Б. Стругацкие «Понедельник начинается в субботу».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письменный отзыв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В. </w:t>
            </w:r>
            <w:proofErr w:type="spellStart"/>
            <w:r w:rsidRPr="006A53C8">
              <w:rPr>
                <w:rFonts w:ascii="Times New Roman" w:hAnsi="Times New Roman"/>
                <w:sz w:val="18"/>
                <w:szCs w:val="18"/>
              </w:rPr>
              <w:t>Железников</w:t>
            </w:r>
            <w:proofErr w:type="spellEnd"/>
            <w:r w:rsidRPr="006A53C8">
              <w:rPr>
                <w:rFonts w:ascii="Times New Roman" w:hAnsi="Times New Roman"/>
                <w:sz w:val="18"/>
                <w:szCs w:val="18"/>
              </w:rPr>
              <w:t>. Повесть «Чучело».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53C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A53C8">
              <w:rPr>
                <w:rFonts w:ascii="Times New Roman" w:hAnsi="Times New Roman"/>
                <w:sz w:val="18"/>
                <w:szCs w:val="18"/>
              </w:rPr>
              <w:t xml:space="preserve">ассказ о героях, 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участие в читательской конференции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shd w:val="clear" w:color="auto" w:fill="F4F4F4"/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3C8">
              <w:rPr>
                <w:rFonts w:ascii="Times New Roman" w:eastAsia="Times New Roman" w:hAnsi="Times New Roman" w:cs="Times New Roman"/>
                <w:sz w:val="18"/>
                <w:szCs w:val="18"/>
              </w:rPr>
              <w:t>В. А. Каверин «Два капитана»</w:t>
            </w:r>
          </w:p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рассказ о героях, восстановление сюжета,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участие в читательской конференции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Джек Лондон Повесть «Белый клык», рассказы «Любовь к жизни», «Белое безмолвие»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разбор, анализ фрагментов повести; анализ одного из рассказов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shd w:val="clear" w:color="auto" w:fill="F4F4F4"/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3C8">
              <w:rPr>
                <w:rFonts w:ascii="Times New Roman" w:eastAsia="Times New Roman" w:hAnsi="Times New Roman" w:cs="Times New Roman"/>
                <w:sz w:val="18"/>
                <w:szCs w:val="18"/>
              </w:rPr>
              <w:t>В. П. Крапивин «Дети синего фламинго»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рассказ о героях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shd w:val="clear" w:color="auto" w:fill="F4F4F4"/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3C8">
              <w:rPr>
                <w:rFonts w:ascii="Times New Roman" w:eastAsia="Times New Roman" w:hAnsi="Times New Roman" w:cs="Times New Roman"/>
                <w:sz w:val="18"/>
                <w:szCs w:val="18"/>
              </w:rPr>
              <w:t>А. Маршалл «Я умею прыгать через лужи»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разбор, восстановление сюжета,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рассказ о героях,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участие в читательской конференции</w:t>
            </w:r>
          </w:p>
        </w:tc>
        <w:tc>
          <w:tcPr>
            <w:tcW w:w="141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А.С. Грин «Алые паруса»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рассказ о героях, участие в читательской конференции</w:t>
            </w:r>
          </w:p>
        </w:tc>
        <w:tc>
          <w:tcPr>
            <w:tcW w:w="1417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84" w:type="dxa"/>
            <w:hideMark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Л. Кассиль. «Улица младшего сына»</w:t>
            </w:r>
          </w:p>
        </w:tc>
        <w:tc>
          <w:tcPr>
            <w:tcW w:w="6237" w:type="dxa"/>
            <w:hideMark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письменный отзыв</w:t>
            </w:r>
          </w:p>
        </w:tc>
        <w:tc>
          <w:tcPr>
            <w:tcW w:w="1417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84" w:type="dxa"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В. Богомолов «Иван»</w:t>
            </w:r>
          </w:p>
        </w:tc>
        <w:tc>
          <w:tcPr>
            <w:tcW w:w="6237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письменный отзыв</w:t>
            </w:r>
          </w:p>
        </w:tc>
        <w:tc>
          <w:tcPr>
            <w:tcW w:w="1417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84" w:type="dxa"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Б. Полевой. «Повесть о настоящем человеке».</w:t>
            </w:r>
          </w:p>
        </w:tc>
        <w:tc>
          <w:tcPr>
            <w:tcW w:w="6237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разбор, анализ фрагментов, 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участие в читательской конференции</w:t>
            </w:r>
          </w:p>
        </w:tc>
        <w:tc>
          <w:tcPr>
            <w:tcW w:w="1417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92C" w:rsidRPr="00C06685" w:rsidTr="0047392C">
        <w:tc>
          <w:tcPr>
            <w:tcW w:w="43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84" w:type="dxa"/>
          </w:tcPr>
          <w:p w:rsidR="0047392C" w:rsidRPr="006A53C8" w:rsidRDefault="0047392C" w:rsidP="0047392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М. Шолохов «Судьба человека»</w:t>
            </w:r>
          </w:p>
        </w:tc>
        <w:tc>
          <w:tcPr>
            <w:tcW w:w="6237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разбор, анализ фрагментов, </w:t>
            </w:r>
          </w:p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>участие в читательской конференции</w:t>
            </w:r>
          </w:p>
        </w:tc>
        <w:tc>
          <w:tcPr>
            <w:tcW w:w="1417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C8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418" w:type="dxa"/>
          </w:tcPr>
          <w:p w:rsidR="0047392C" w:rsidRPr="006A53C8" w:rsidRDefault="0047392C" w:rsidP="0047392C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392C" w:rsidRDefault="0047392C" w:rsidP="0047392C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6685">
        <w:rPr>
          <w:rFonts w:ascii="Times New Roman" w:hAnsi="Times New Roman"/>
          <w:b/>
          <w:sz w:val="28"/>
          <w:szCs w:val="28"/>
        </w:rPr>
        <w:t>Для сдачи зачёта ОБЯЗАТЕЛЬНО ведение ЧИТАТЕЛЬСКОГО ДНЕВНИКА!</w:t>
      </w:r>
    </w:p>
    <w:p w:rsidR="0047392C" w:rsidRDefault="0047392C" w:rsidP="00473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8.35pt;margin-top:-48.1pt;width:752.7pt;height:580.3pt;z-index:-251655168"/>
        </w:pict>
      </w:r>
      <w:r w:rsidRPr="00EC4E2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5.7pt;margin-top:.4pt;width:278.65pt;height:51.45pt;z-index:251662336">
            <v:shadow on="t" opacity="52429f"/>
            <v:textpath style="font-family:&quot;Arial Black&quot;;font-style:italic;v-text-kern:t" trim="t" fitpath="t" string="Карта Знаний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392C" w:rsidRPr="0047392C" w:rsidRDefault="0047392C" w:rsidP="00473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2C">
        <w:rPr>
          <w:rFonts w:ascii="Times New Roman" w:hAnsi="Times New Roman" w:cs="Times New Roman"/>
          <w:b/>
          <w:sz w:val="24"/>
          <w:szCs w:val="24"/>
        </w:rPr>
        <w:lastRenderedPageBreak/>
        <w:t>ВХОДНАЯ ПРОВЕРОЧНАЯ РАБОТА</w:t>
      </w:r>
    </w:p>
    <w:p w:rsidR="0047392C" w:rsidRPr="0047392C" w:rsidRDefault="0047392C" w:rsidP="00473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2C">
        <w:rPr>
          <w:rFonts w:ascii="Times New Roman" w:hAnsi="Times New Roman" w:cs="Times New Roman"/>
          <w:b/>
          <w:sz w:val="24"/>
          <w:szCs w:val="24"/>
        </w:rPr>
        <w:t>Цели: контроль знаний и способов действия на конец фазы запуска за  курс 1- 7 классов (по итогам совместной и индивидуальной коррекционной работы);</w:t>
      </w:r>
      <w:r w:rsidR="0010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92C">
        <w:rPr>
          <w:rFonts w:ascii="Times New Roman" w:hAnsi="Times New Roman" w:cs="Times New Roman"/>
          <w:b/>
          <w:sz w:val="24"/>
          <w:szCs w:val="24"/>
        </w:rPr>
        <w:t>обеспечение условий для дальнейшей успешной работы по предмету</w:t>
      </w:r>
    </w:p>
    <w:tbl>
      <w:tblPr>
        <w:tblStyle w:val="a5"/>
        <w:tblW w:w="15761" w:type="dxa"/>
        <w:tblInd w:w="-318" w:type="dxa"/>
        <w:tblLook w:val="01E0"/>
      </w:tblPr>
      <w:tblGrid>
        <w:gridCol w:w="1964"/>
        <w:gridCol w:w="9495"/>
        <w:gridCol w:w="2099"/>
        <w:gridCol w:w="1041"/>
        <w:gridCol w:w="1162"/>
      </w:tblGrid>
      <w:tr w:rsidR="0047392C" w:rsidRPr="0047392C" w:rsidTr="0047392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способы де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47392C" w:rsidRPr="0047392C" w:rsidTr="0047392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Работа в позиции теор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тика (знание </w:t>
            </w:r>
            <w:proofErr w:type="spellStart"/>
            <w:proofErr w:type="gram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культуроло-гических</w:t>
            </w:r>
            <w:proofErr w:type="spellEnd"/>
            <w:proofErr w:type="gram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терминов; ум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ние давать развёрнутый ответ на в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прос) 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Ответьте письменно на вопросы: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- Как вы понимаете слово «литература»?</w:t>
            </w:r>
          </w:p>
          <w:p w:rsidR="0047392C" w:rsidRPr="0047392C" w:rsidRDefault="0047392C" w:rsidP="0047392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- Для чего людям следует её изучать?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6 баллов (по 3 б за каждый ответ)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47392C" w:rsidTr="0047392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Работа в позиции читат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ля-критика (умение вычитывать н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строение ЛГ)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Определите настроение лирического героя поэтического те</w:t>
            </w: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ста.</w:t>
            </w:r>
          </w:p>
          <w:p w:rsidR="0047392C" w:rsidRPr="0047392C" w:rsidRDefault="0047392C" w:rsidP="0047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Сергей Есенин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Нивы сжаты, рощи голы,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От воды туман и сырость.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Колесом за сини горы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Солнце тихое скатилось.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Дремлет взрытая дорога.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Ей сегодня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примечталось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Что совсем-совсем немного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Ждать зимы седой осталось.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Ах, и сам я в чаще </w:t>
            </w:r>
            <w:proofErr w:type="gram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звонкой</w:t>
            </w:r>
            <w:proofErr w:type="gram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Увидал вчера в тумане: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Рыжий месяц жеребенком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Запрягался в наши сани.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1917-1918</w:t>
            </w:r>
          </w:p>
          <w:p w:rsidR="0047392C" w:rsidRPr="0047392C" w:rsidRDefault="0047392C" w:rsidP="0047392C">
            <w:pPr>
              <w:ind w:left="19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top w:val="single" w:sz="12" w:space="1" w:color="auto"/>
                <w:bottom w:val="single" w:sz="12" w:space="1" w:color="auto"/>
              </w:pBd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pBdr>
                <w:bottom w:val="single" w:sz="12" w:space="1" w:color="auto"/>
                <w:between w:val="single" w:sz="12" w:space="1" w:color="auto"/>
              </w:pBd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47392C" w:rsidTr="0047392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позиции теор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тика (знание родов литер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туры; умение определять род литер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турного пр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изведения)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 Запишите задачу каждого из родов литературы: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  Роды литературы: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1Эпос____________________________________________________________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2Лирика__________________________________________________________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3Драма __________________________________________________________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9 баллов:</w:t>
            </w: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(по 3 б за 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вет)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47392C" w:rsidTr="0047392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Работа в позиции читат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ля-критика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Работа в п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зиции автора (умение со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давать текст заданного жанра)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 Прочитайте рассказ американского новеллиста О. Генри (приводится в сокращении):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Две молодые художницы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Джонси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поселились на окраине города.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Осенью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Джонси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тяжело заболела. Доктор сказал, что она выживет, только если сама захочет жить.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Джонси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уже потеряла надежду. "Видишь листья на плюще? Когда упадет последний лист, я умру", - сказала она подруге.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посмотрела в окно. Она увидела пустой унылый двор и глухую стену кирпичного дома. Около стены рос старый плющ, и холодное дыхание осени срывало с него последние л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стья.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"Какие глупости ты говоришь! Постарайся уснуть", - сказала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. Она спу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тилась этажом ниже, чтобы поделиться с кем-нибудь печалью. Там жил старый художник. В искусстве он считался неудачником. Он все собирался н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писать шедевр, но даже и не начал его. "Какая глупость умирать оттого, что листья падают с проклятого дерева!" - воскликнул он.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На другое утро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Джонси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шепотом попросила: "Подними штору, я хочу п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смотреть".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повиновалась. И что же? После проливного дождя и резких порывов ветра на фоне 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кирпичной стены виднелся один лист плюща, п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следний! Зеленый у стебелька, желтоватый по краям, он храбро держался на ветках.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День прошел, и даже в сумерки они видели, что одинокий лист плюща де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жится на своем </w:t>
            </w:r>
            <w:proofErr w:type="gram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стебельке</w:t>
            </w:r>
            <w:proofErr w:type="gram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на фоне кирпичной стены. А потом, с наступлен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ем темноты, опять поднялся северный ветер, и дождь беспрерывно стучал в окна.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рассвело, </w:t>
            </w:r>
            <w:proofErr w:type="gram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беспощадная</w:t>
            </w:r>
            <w:proofErr w:type="gram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Джонси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велела снова поднять штору.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Лист плюща все еще оставался на месте. 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Джонси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долго лежала, глядя на него. Потом позвала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и сказала: "Я была скверной девчонкой. Грешно желать себе смерти. Этот последний лист о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тался на ветке, чтобы показать мне это".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На другой день доктор сказал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: "Она вне опасности. Теперь питание и уход - и больше ничего не нужно". В тот же день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 подошла к кровати, где лежала </w:t>
            </w:r>
            <w:proofErr w:type="spellStart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Джонси</w:t>
            </w:r>
            <w:proofErr w:type="spellEnd"/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, и обняла ее одной рукой вместе с подушкой.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- Мне надо кое-что сказать тебе, - начала она. - Мистер Берман (так звали художника) умер сегодня в больнице от воспаления легких. Он болел всего только два дня. Посмотри в окно на последний лист плюща. Тебя не удивл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ло, что он не дрожит и не шевелится от ветра? Да, милая, это и есть шедевр Бермана - он написал его в ту ночь, когда слетел последний лист".</w:t>
            </w:r>
          </w:p>
          <w:p w:rsidR="0047392C" w:rsidRPr="0047392C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Дайте название рассказу __________________________________</w:t>
            </w:r>
            <w:r w:rsidR="00102B0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Напишите отзыв о прочитанном рассказе </w:t>
            </w: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Создайте свой рассказ-новеллу (с быстро развивающимся сюжетом и н</w:t>
            </w: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ожиданным финалом)</w:t>
            </w: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2B03" w:rsidRPr="0047392C" w:rsidRDefault="00102B03" w:rsidP="00102B0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7392C" w:rsidRPr="0047392C" w:rsidRDefault="0047392C" w:rsidP="0047392C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баллов за создание те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92C">
              <w:rPr>
                <w:rFonts w:ascii="Times New Roman" w:hAnsi="Times New Roman" w:cs="Times New Roman"/>
                <w:sz w:val="24"/>
                <w:szCs w:val="24"/>
              </w:rPr>
              <w:t xml:space="preserve">ста, целостного композиционно и по смыслу </w:t>
            </w: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47392C" w:rsidTr="0047392C">
        <w:tc>
          <w:tcPr>
            <w:tcW w:w="1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102B03" w:rsidP="00102B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балл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2C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 = 100%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C" w:rsidRPr="0047392C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92C" w:rsidRPr="0047392C" w:rsidRDefault="0047392C" w:rsidP="0047392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392C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47392C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сочинения</w:t>
      </w:r>
    </w:p>
    <w:p w:rsidR="0047392C" w:rsidRPr="0047392C" w:rsidRDefault="0047392C" w:rsidP="0047392C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 w:rsidRPr="0047392C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>Цели:</w:t>
      </w:r>
      <w:r w:rsidRPr="0047392C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развитие речи; формирование умения работать в позициях «автора-художника» (создавать художественные те</w:t>
      </w:r>
      <w:r w:rsidRPr="0047392C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к</w:t>
      </w:r>
      <w:r w:rsidRPr="0047392C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сты), «публициста» (размышлять о жизни, высказывать свое мнение о значимых для подростка проблемах) и читателя-критика (создавать письменные высказывания-отзывы о произведениях художественной литературы</w:t>
      </w:r>
      <w:r w:rsidRPr="0047392C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>)</w:t>
      </w:r>
    </w:p>
    <w:p w:rsidR="0047392C" w:rsidRDefault="0047392C" w:rsidP="0047392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392C">
        <w:rPr>
          <w:rFonts w:ascii="Times New Roman" w:hAnsi="Times New Roman" w:cs="Times New Roman"/>
          <w:b/>
          <w:caps/>
          <w:sz w:val="24"/>
          <w:szCs w:val="24"/>
        </w:rPr>
        <w:t>сочинение 1</w:t>
      </w:r>
    </w:p>
    <w:p w:rsidR="00CD75BA" w:rsidRPr="0047392C" w:rsidRDefault="00CD75BA" w:rsidP="0047392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голуби и вороны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CD75BA" w:rsidRPr="00C06685" w:rsidTr="00CD75BA">
        <w:trPr>
          <w:trHeight w:val="1135"/>
        </w:trPr>
        <w:tc>
          <w:tcPr>
            <w:tcW w:w="7621" w:type="dxa"/>
          </w:tcPr>
          <w:p w:rsidR="00CD75BA" w:rsidRDefault="00CD75B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75BA" w:rsidRPr="00C06685" w:rsidRDefault="00CD75BA" w:rsidP="00CD75B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CD75BA" w:rsidRPr="00C06685" w:rsidRDefault="00CD75B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75BA" w:rsidRPr="00C06685" w:rsidRDefault="00CD75B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CD75BA" w:rsidRDefault="00CD75BA" w:rsidP="00CD75B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75BA" w:rsidRPr="00C06685" w:rsidRDefault="00CD75BA" w:rsidP="00CD75B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47392C" w:rsidRPr="007876F2" w:rsidRDefault="0047392C" w:rsidP="00CD7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2C">
        <w:rPr>
          <w:rFonts w:ascii="Times New Roman" w:hAnsi="Times New Roman" w:cs="Times New Roman"/>
          <w:b/>
          <w:sz w:val="24"/>
          <w:szCs w:val="24"/>
        </w:rPr>
        <w:br w:type="page"/>
      </w:r>
      <w:r w:rsidR="00CD75BA" w:rsidRPr="007876F2">
        <w:rPr>
          <w:rFonts w:ascii="Times New Roman" w:hAnsi="Times New Roman" w:cs="Times New Roman"/>
          <w:b/>
          <w:sz w:val="24"/>
          <w:szCs w:val="24"/>
        </w:rPr>
        <w:lastRenderedPageBreak/>
        <w:t>СОЧИНЕНИЕ 2</w:t>
      </w:r>
    </w:p>
    <w:p w:rsidR="00CD75BA" w:rsidRPr="007876F2" w:rsidRDefault="00CD75BA" w:rsidP="00CD75B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76F2">
        <w:rPr>
          <w:rFonts w:ascii="Times New Roman" w:hAnsi="Times New Roman"/>
          <w:b/>
          <w:caps/>
          <w:sz w:val="24"/>
          <w:szCs w:val="24"/>
        </w:rPr>
        <w:t>Какие черты идеального героя романтизма мне близки?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7876F2" w:rsidRPr="00C06685" w:rsidTr="001C6B4F">
        <w:trPr>
          <w:trHeight w:val="1135"/>
        </w:trPr>
        <w:tc>
          <w:tcPr>
            <w:tcW w:w="7621" w:type="dxa"/>
          </w:tcPr>
          <w:p w:rsidR="007876F2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7876F2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7876F2" w:rsidRDefault="007876F2" w:rsidP="00CD7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F2" w:rsidRDefault="00787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 3 </w:t>
      </w:r>
    </w:p>
    <w:p w:rsidR="007876F2" w:rsidRP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РАБОТА ПО КОМЕДИИ А.С. ГРИБОЕДОВА «ГОРЕ ОТ УМА»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7876F2" w:rsidRPr="00C06685" w:rsidTr="001C6B4F">
        <w:trPr>
          <w:trHeight w:val="1135"/>
        </w:trPr>
        <w:tc>
          <w:tcPr>
            <w:tcW w:w="7621" w:type="dxa"/>
          </w:tcPr>
          <w:p w:rsidR="007876F2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7876F2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F2" w:rsidRDefault="00787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 4 </w:t>
      </w:r>
    </w:p>
    <w:p w:rsidR="007876F2" w:rsidRP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СТИХОТВОРЕНИЯ А.С. ПУШКИНА «ЗОРЮ БЬЮТ…»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7876F2" w:rsidRPr="00C06685" w:rsidTr="001C6B4F">
        <w:trPr>
          <w:trHeight w:val="1135"/>
        </w:trPr>
        <w:tc>
          <w:tcPr>
            <w:tcW w:w="7621" w:type="dxa"/>
          </w:tcPr>
          <w:p w:rsidR="007876F2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7876F2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7876F2" w:rsidRDefault="007876F2" w:rsidP="00CD7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F2" w:rsidRDefault="00787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75BA" w:rsidRPr="0047392C" w:rsidRDefault="00CD75BA" w:rsidP="00CD7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СОЧИНЕНИЕ 5 </w:t>
      </w:r>
    </w:p>
    <w:p w:rsidR="007876F2" w:rsidRP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 ГЛАВ РОМАНА А.С. ПУШКИНА «КАПИТАНСКАЯ ДОЧКА»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7876F2" w:rsidRPr="00C06685" w:rsidTr="001C6B4F">
        <w:trPr>
          <w:trHeight w:val="1135"/>
        </w:trPr>
        <w:tc>
          <w:tcPr>
            <w:tcW w:w="7621" w:type="dxa"/>
          </w:tcPr>
          <w:p w:rsidR="007876F2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7876F2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7876F2" w:rsidRDefault="007876F2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7876F2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2D33C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7876F2" w:rsidRDefault="007876F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СОЧИНЕНИЕ 6</w:t>
      </w:r>
    </w:p>
    <w:p w:rsidR="007876F2" w:rsidRP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РОМАНУ А.С. ПУШКИНА «ЕВГЕНИЙ ОНЕГИН»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7876F2" w:rsidRPr="00C06685" w:rsidTr="001C6B4F">
        <w:trPr>
          <w:trHeight w:val="1135"/>
        </w:trPr>
        <w:tc>
          <w:tcPr>
            <w:tcW w:w="7621" w:type="dxa"/>
          </w:tcPr>
          <w:p w:rsidR="007876F2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7876F2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7876F2" w:rsidRDefault="007876F2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6F2" w:rsidRDefault="007876F2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3C6" w:rsidRDefault="002D3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 7 </w:t>
      </w:r>
    </w:p>
    <w:p w:rsidR="007876F2" w:rsidRPr="007876F2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РАЗГОВОР ЗА СТЕНОЙ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7876F2" w:rsidRPr="00C06685" w:rsidTr="001C6B4F">
        <w:trPr>
          <w:trHeight w:val="1135"/>
        </w:trPr>
        <w:tc>
          <w:tcPr>
            <w:tcW w:w="7621" w:type="dxa"/>
          </w:tcPr>
          <w:p w:rsidR="007876F2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7876F2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7876F2" w:rsidRDefault="007876F2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6F2" w:rsidRDefault="007876F2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D33C6" w:rsidRDefault="007876F2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СОЧИНЕНИЕ 8</w:t>
      </w:r>
      <w:r w:rsidR="002D3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6F2" w:rsidRPr="007876F2" w:rsidRDefault="002D33C6" w:rsidP="00787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СТИХОТВОРЕНИЯ М.Ю. ЛЕРМОНТОВА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7876F2" w:rsidRPr="00C06685" w:rsidTr="001C6B4F">
        <w:trPr>
          <w:trHeight w:val="1135"/>
        </w:trPr>
        <w:tc>
          <w:tcPr>
            <w:tcW w:w="7621" w:type="dxa"/>
          </w:tcPr>
          <w:p w:rsidR="007876F2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7876F2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6F2" w:rsidRPr="00C06685" w:rsidRDefault="007876F2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7876F2" w:rsidRDefault="007876F2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6F2" w:rsidRDefault="007876F2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D33C6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 9 </w:t>
      </w:r>
    </w:p>
    <w:p w:rsidR="002D33C6" w:rsidRPr="007876F2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ПОЭМЕ М.Ю. ЛЕРМОНТОВА «МЦЫРИ»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2D33C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2D33C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D33C6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 10 </w:t>
      </w:r>
    </w:p>
    <w:p w:rsidR="002D33C6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ВОСПОМИНАНИЯ СТАРОЙ ОБУВИ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2D33C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D33C6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 11 </w:t>
      </w:r>
    </w:p>
    <w:p w:rsidR="002D33C6" w:rsidRPr="007876F2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РОМАНУ М.Ю. ЛЕРМОНТОВА «ГЕРОЙ НАШЕГО ВРЕМЕНИ»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Pr="007876F2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2D33C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D33C6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 12 </w:t>
      </w:r>
    </w:p>
    <w:p w:rsidR="002D33C6" w:rsidRPr="007876F2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КОМЕДИИ Н.В. ГОГОЛЯ «ГОРЕ ОТ УМА»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2D33C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2D33C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D33C6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 13 </w:t>
      </w:r>
    </w:p>
    <w:p w:rsidR="002D33C6" w:rsidRPr="007876F2" w:rsidRDefault="002D33C6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ПОЭМЕ Н.В. ГОГОЛЯ «МЕРТВЫЕ ДУШИ»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2D33C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B520A" w:rsidRDefault="005B520A" w:rsidP="005B5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СОЧИНЕНИЕ 14</w:t>
      </w:r>
    </w:p>
    <w:p w:rsidR="005B520A" w:rsidRPr="005B520A" w:rsidRDefault="005B520A" w:rsidP="005B520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520A">
        <w:rPr>
          <w:rFonts w:ascii="Times New Roman" w:hAnsi="Times New Roman"/>
          <w:b/>
          <w:caps/>
          <w:szCs w:val="20"/>
        </w:rPr>
        <w:t>по одному из произведений Островского, Лескова, Салтыкова-Щедрина, Достоевского</w:t>
      </w:r>
      <w:r w:rsidRPr="005B520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B520A" w:rsidRDefault="005B520A" w:rsidP="005B5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5B520A" w:rsidRPr="00C06685" w:rsidTr="001C6B4F">
        <w:trPr>
          <w:trHeight w:val="1135"/>
        </w:trPr>
        <w:tc>
          <w:tcPr>
            <w:tcW w:w="7621" w:type="dxa"/>
          </w:tcPr>
          <w:p w:rsidR="005B520A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5B520A" w:rsidRPr="00C06685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5B520A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5B520A" w:rsidRDefault="005B520A" w:rsidP="005B52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5B520A" w:rsidP="002D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2D33C6" w:rsidRPr="00C06685" w:rsidTr="001C6B4F">
        <w:trPr>
          <w:trHeight w:val="1135"/>
        </w:trPr>
        <w:tc>
          <w:tcPr>
            <w:tcW w:w="7621" w:type="dxa"/>
          </w:tcPr>
          <w:p w:rsidR="002D33C6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2D33C6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3C6" w:rsidRPr="00C06685" w:rsidRDefault="002D33C6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2D33C6" w:rsidRDefault="002D33C6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33C6" w:rsidRDefault="002D33C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B520A" w:rsidRDefault="005B520A" w:rsidP="005B5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 15 </w:t>
      </w:r>
    </w:p>
    <w:p w:rsidR="005B520A" w:rsidRDefault="005B520A" w:rsidP="005B5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НЕЧАЯННЫЙ СВИДЕТЕЛЬ (пьеса)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5B520A" w:rsidRPr="00C06685" w:rsidTr="001C6B4F">
        <w:trPr>
          <w:trHeight w:val="1135"/>
        </w:trPr>
        <w:tc>
          <w:tcPr>
            <w:tcW w:w="7621" w:type="dxa"/>
          </w:tcPr>
          <w:p w:rsidR="005B520A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5B520A" w:rsidRPr="00C06685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5B520A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5B520A" w:rsidRDefault="005B520A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520A" w:rsidRDefault="005B520A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B520A" w:rsidRDefault="005B520A" w:rsidP="005B5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СОЧИНЕНИЕ 16</w:t>
      </w:r>
    </w:p>
    <w:p w:rsidR="005B520A" w:rsidRDefault="005B520A" w:rsidP="005B5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РАССКАЗУ Л.Н. ТОЛСТОГО «ПОСЛЕ БАЛА»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5B520A" w:rsidRPr="00C06685" w:rsidTr="001C6B4F">
        <w:trPr>
          <w:trHeight w:val="1135"/>
        </w:trPr>
        <w:tc>
          <w:tcPr>
            <w:tcW w:w="7621" w:type="dxa"/>
          </w:tcPr>
          <w:p w:rsidR="005B520A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5B520A" w:rsidRPr="00C06685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5B520A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5B520A" w:rsidRDefault="005B520A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520A" w:rsidRDefault="005B520A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B520A" w:rsidRDefault="00594F94" w:rsidP="005B5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СОЧИНЕНИЕ 17</w:t>
      </w:r>
      <w:r w:rsidR="005B5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20A" w:rsidRDefault="005B520A" w:rsidP="005B520A">
      <w:pPr>
        <w:spacing w:after="0"/>
        <w:jc w:val="center"/>
        <w:rPr>
          <w:rFonts w:ascii="Times New Roman" w:hAnsi="Times New Roman"/>
          <w:b/>
          <w:caps/>
          <w:szCs w:val="20"/>
        </w:rPr>
      </w:pPr>
      <w:r w:rsidRPr="005B520A">
        <w:rPr>
          <w:rFonts w:ascii="Times New Roman" w:hAnsi="Times New Roman"/>
          <w:b/>
          <w:caps/>
          <w:szCs w:val="20"/>
        </w:rPr>
        <w:t xml:space="preserve">литературно-критический анализ одного из стихотворений </w:t>
      </w:r>
    </w:p>
    <w:p w:rsidR="005B520A" w:rsidRPr="005B520A" w:rsidRDefault="005B520A" w:rsidP="005B520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520A">
        <w:rPr>
          <w:rFonts w:ascii="Times New Roman" w:hAnsi="Times New Roman"/>
          <w:b/>
          <w:caps/>
          <w:szCs w:val="20"/>
        </w:rPr>
        <w:t>Тургенева, Тютчева, Фета, Некрасова, А.К. Толстого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5B520A" w:rsidRPr="00C06685" w:rsidTr="001C6B4F">
        <w:trPr>
          <w:trHeight w:val="1135"/>
        </w:trPr>
        <w:tc>
          <w:tcPr>
            <w:tcW w:w="7621" w:type="dxa"/>
          </w:tcPr>
          <w:p w:rsidR="005B520A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7164" w:type="dxa"/>
          </w:tcPr>
          <w:p w:rsidR="005B520A" w:rsidRPr="00C06685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5B520A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520A" w:rsidRPr="00C06685" w:rsidRDefault="005B520A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</w:t>
            </w:r>
          </w:p>
        </w:tc>
      </w:tr>
    </w:tbl>
    <w:p w:rsidR="005B520A" w:rsidRDefault="005B520A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520A" w:rsidRDefault="005B520A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102B03" w:rsidRDefault="00102B03" w:rsidP="00102B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итоговая </w:t>
      </w:r>
      <w:r w:rsidRPr="0070673D">
        <w:rPr>
          <w:rFonts w:ascii="Times New Roman" w:hAnsi="Times New Roman" w:cs="Times New Roman"/>
          <w:b/>
          <w:caps/>
          <w:sz w:val="24"/>
          <w:szCs w:val="24"/>
        </w:rPr>
        <w:t>проверочная работа</w:t>
      </w:r>
    </w:p>
    <w:p w:rsidR="00102B03" w:rsidRPr="00102B03" w:rsidRDefault="00102B03" w:rsidP="0010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03">
        <w:rPr>
          <w:rFonts w:ascii="Times New Roman" w:hAnsi="Times New Roman" w:cs="Times New Roman"/>
          <w:b/>
          <w:caps/>
          <w:sz w:val="24"/>
          <w:szCs w:val="24"/>
        </w:rPr>
        <w:t>ц</w:t>
      </w:r>
      <w:r w:rsidRPr="00102B03">
        <w:rPr>
          <w:rFonts w:ascii="Times New Roman" w:hAnsi="Times New Roman" w:cs="Times New Roman"/>
          <w:b/>
          <w:sz w:val="24"/>
          <w:szCs w:val="24"/>
        </w:rPr>
        <w:t xml:space="preserve">ели: контроль уровня знаний </w:t>
      </w:r>
      <w:proofErr w:type="gramStart"/>
      <w:r w:rsidRPr="00102B03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Pr="00102B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02B03">
        <w:rPr>
          <w:rFonts w:ascii="Times New Roman" w:hAnsi="Times New Roman" w:cs="Times New Roman"/>
          <w:b/>
          <w:sz w:val="24"/>
          <w:szCs w:val="24"/>
        </w:rPr>
        <w:t xml:space="preserve"> класса;</w:t>
      </w:r>
      <w:r w:rsidR="00CD7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B03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b/>
          <w:sz w:val="24"/>
          <w:szCs w:val="24"/>
        </w:rPr>
        <w:t>уровня готовности к обучению в 9</w:t>
      </w:r>
      <w:r w:rsidRPr="00102B03">
        <w:rPr>
          <w:rFonts w:ascii="Times New Roman" w:hAnsi="Times New Roman" w:cs="Times New Roman"/>
          <w:b/>
          <w:sz w:val="24"/>
          <w:szCs w:val="24"/>
        </w:rPr>
        <w:t xml:space="preserve"> классе;</w:t>
      </w:r>
    </w:p>
    <w:p w:rsidR="00102B03" w:rsidRPr="00C06685" w:rsidRDefault="00102B03" w:rsidP="0010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03">
        <w:rPr>
          <w:rFonts w:ascii="Times New Roman" w:hAnsi="Times New Roman" w:cs="Times New Roman"/>
          <w:b/>
          <w:sz w:val="24"/>
          <w:szCs w:val="24"/>
        </w:rPr>
        <w:t>подготовка к коррекционной работе в конце года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551"/>
        <w:gridCol w:w="7655"/>
        <w:gridCol w:w="2410"/>
        <w:gridCol w:w="1275"/>
        <w:gridCol w:w="1276"/>
      </w:tblGrid>
      <w:tr w:rsidR="00102B03" w:rsidRPr="003A493B" w:rsidTr="00CD75BA">
        <w:trPr>
          <w:trHeight w:val="731"/>
        </w:trPr>
        <w:tc>
          <w:tcPr>
            <w:tcW w:w="644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способы действий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1276" w:type="dxa"/>
          </w:tcPr>
          <w:p w:rsidR="00102B03" w:rsidRPr="003A493B" w:rsidRDefault="00102B03" w:rsidP="00CD75BA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оценка учит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102B03" w:rsidRPr="003A493B" w:rsidTr="00CD75BA">
        <w:trPr>
          <w:cantSplit/>
          <w:trHeight w:val="1134"/>
        </w:trPr>
        <w:tc>
          <w:tcPr>
            <w:tcW w:w="644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Знание теории лит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ратурных родов и жанров</w:t>
            </w:r>
          </w:p>
        </w:tc>
        <w:tc>
          <w:tcPr>
            <w:tcW w:w="765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 особенности родов литературы:</w:t>
            </w:r>
          </w:p>
          <w:p w:rsidR="00102B03" w:rsidRPr="003A493B" w:rsidRDefault="00102B03" w:rsidP="00102B03">
            <w:pPr>
              <w:pStyle w:val="a7"/>
              <w:numPr>
                <w:ilvl w:val="0"/>
                <w:numId w:val="4"/>
              </w:numPr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Охарактеризуйте</w:t>
            </w:r>
            <w:proofErr w:type="spellEnd"/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роды</w:t>
            </w:r>
            <w:proofErr w:type="spellEnd"/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  <w:proofErr w:type="spellEnd"/>
          </w:p>
          <w:p w:rsidR="00102B03" w:rsidRPr="003A493B" w:rsidRDefault="00102B03" w:rsidP="001C6B4F">
            <w:pPr>
              <w:pStyle w:val="a7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эпос</w:t>
            </w:r>
            <w:proofErr w:type="spellEnd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proofErr w:type="spellEnd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  <w:proofErr w:type="spellEnd"/>
          </w:p>
          <w:p w:rsidR="00102B03" w:rsidRPr="00102B03" w:rsidRDefault="00102B03" w:rsidP="001C6B4F">
            <w:pPr>
              <w:pStyle w:val="a7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2B03" w:rsidRPr="00102B03" w:rsidRDefault="00102B03" w:rsidP="00102B0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26" w:right="1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2B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Назовите по </w:t>
            </w:r>
            <w:proofErr w:type="spellStart"/>
            <w:proofErr w:type="gramStart"/>
            <w:r w:rsidRPr="00102B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одному-два</w:t>
            </w:r>
            <w:proofErr w:type="spellEnd"/>
            <w:proofErr w:type="gramEnd"/>
            <w:r w:rsidRPr="00102B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произведения:</w:t>
            </w:r>
          </w:p>
          <w:p w:rsidR="00102B03" w:rsidRPr="003A493B" w:rsidRDefault="00102B03" w:rsidP="00102B0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26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_______________________________________________________________________________________________________________</w:t>
            </w:r>
          </w:p>
          <w:p w:rsidR="00102B03" w:rsidRPr="003A493B" w:rsidRDefault="00102B03" w:rsidP="00102B0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26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_______________________________________________________________________________________________________________</w:t>
            </w:r>
          </w:p>
          <w:p w:rsidR="00102B03" w:rsidRPr="003A493B" w:rsidRDefault="00102B03" w:rsidP="00102B0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26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_______________________________________________________________________________________________________________</w:t>
            </w:r>
          </w:p>
          <w:p w:rsidR="00102B03" w:rsidRPr="00102B03" w:rsidRDefault="00102B03" w:rsidP="00102B03">
            <w:pPr>
              <w:pStyle w:val="a7"/>
              <w:numPr>
                <w:ilvl w:val="0"/>
                <w:numId w:val="4"/>
              </w:numPr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B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какому принципу расположены названия этих жанров эпоса</w:t>
            </w:r>
            <w:r w:rsidRPr="00102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1)рассказ; 2)повесть; 3)роман; 4)роман-эпопея</w:t>
            </w:r>
          </w:p>
          <w:p w:rsidR="00102B03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B03" w:rsidRPr="00214CF5" w:rsidRDefault="00102B03" w:rsidP="001C6B4F">
            <w:pPr>
              <w:pStyle w:val="a7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14C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3 б (по 1б за характеристику рода)</w:t>
            </w:r>
          </w:p>
          <w:p w:rsidR="00102B03" w:rsidRPr="00214CF5" w:rsidRDefault="00102B03" w:rsidP="001C6B4F">
            <w:pPr>
              <w:pStyle w:val="a7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02B03" w:rsidRPr="00214CF5" w:rsidRDefault="00102B03" w:rsidP="001C6B4F">
            <w:pPr>
              <w:pStyle w:val="a7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14C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3 б (по 1б за произведение)</w:t>
            </w:r>
          </w:p>
          <w:p w:rsidR="00102B03" w:rsidRPr="00214CF5" w:rsidRDefault="00102B03" w:rsidP="001C6B4F">
            <w:pPr>
              <w:pStyle w:val="a7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02B03" w:rsidRPr="00214CF5" w:rsidRDefault="00102B03" w:rsidP="001C6B4F">
            <w:pPr>
              <w:pStyle w:val="a7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3. 2 б </w:t>
            </w:r>
            <w:proofErr w:type="spellStart"/>
            <w:r w:rsidRPr="00214CF5">
              <w:rPr>
                <w:rFonts w:ascii="Times New Roman" w:hAnsi="Times New Roman" w:cs="Times New Roman"/>
                <w:i w:val="0"/>
                <w:sz w:val="24"/>
                <w:szCs w:val="24"/>
              </w:rPr>
              <w:t>за</w:t>
            </w:r>
            <w:proofErr w:type="spellEnd"/>
            <w:r w:rsidRPr="00214C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14CF5">
              <w:rPr>
                <w:rFonts w:ascii="Times New Roman" w:hAnsi="Times New Roman" w:cs="Times New Roman"/>
                <w:i w:val="0"/>
                <w:sz w:val="24"/>
                <w:szCs w:val="24"/>
              </w:rPr>
              <w:t>связный</w:t>
            </w:r>
            <w:proofErr w:type="spellEnd"/>
            <w:r w:rsidRPr="00214C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14CF5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127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3" w:rsidRPr="003A493B" w:rsidTr="00CD75BA">
        <w:tc>
          <w:tcPr>
            <w:tcW w:w="644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</w:t>
            </w:r>
            <w:proofErr w:type="gramEnd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направлений;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знание литературно-художественных ос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бенностей изученных или самостоятельно прочитанных литер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турных произведений</w:t>
            </w:r>
          </w:p>
        </w:tc>
        <w:tc>
          <w:tcPr>
            <w:tcW w:w="7655" w:type="dxa"/>
          </w:tcPr>
          <w:p w:rsidR="00102B03" w:rsidRPr="003A493B" w:rsidRDefault="00102B03" w:rsidP="001C6B4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Вспомните особенности литературных направлений:</w:t>
            </w:r>
          </w:p>
          <w:p w:rsidR="00102B03" w:rsidRPr="00102B03" w:rsidRDefault="00102B03" w:rsidP="00102B0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2B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Сформулируйте особенности следующих литературно-художественных направлений:</w:t>
            </w:r>
          </w:p>
          <w:p w:rsidR="00102B03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классицизм, романтизм, сентиментализм, реализм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102B03" w:rsidRDefault="00102B03" w:rsidP="00102B0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2B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Приведите по 1 — 2 примера произведений этих литературно-художественных направлений</w:t>
            </w:r>
          </w:p>
          <w:p w:rsidR="00102B03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12 б (по 3б за </w:t>
            </w:r>
            <w:r w:rsidRPr="00214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определение)</w:t>
            </w: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sz w:val="24"/>
                <w:szCs w:val="24"/>
              </w:rPr>
              <w:t>2. 8 б (по 2 б за пример для каждого направл</w:t>
            </w:r>
            <w:r w:rsidRPr="00214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CF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27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3" w:rsidRPr="003A493B" w:rsidTr="00CD75BA">
        <w:tc>
          <w:tcPr>
            <w:tcW w:w="644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Знание  сюжетных  и </w:t>
            </w:r>
            <w:proofErr w:type="spellStart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внесюжетных</w:t>
            </w:r>
            <w:proofErr w:type="spellEnd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ментов композиции литературного прои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765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 элементы композиции литературного произведения: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Вставьте недостающие элементы композиции: 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1)пролог; 2)завязка; 3)____________________________; 4)___________________________; 5)_______________________________; 6)_______________; 7)</w:t>
            </w:r>
          </w:p>
        </w:tc>
        <w:tc>
          <w:tcPr>
            <w:tcW w:w="2410" w:type="dxa"/>
          </w:tcPr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sz w:val="24"/>
                <w:szCs w:val="24"/>
              </w:rPr>
              <w:t>5 б (по 1 б за элемент)</w:t>
            </w:r>
          </w:p>
        </w:tc>
        <w:tc>
          <w:tcPr>
            <w:tcW w:w="127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3" w:rsidRPr="003A493B" w:rsidTr="00CD75BA">
        <w:tc>
          <w:tcPr>
            <w:tcW w:w="644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гуманистического и исторического мир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воззрения;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 и 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принципов русской литературы</w:t>
            </w:r>
          </w:p>
        </w:tc>
        <w:tc>
          <w:tcPr>
            <w:tcW w:w="765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Вспомните особенности мировоззрения писателей от Возрожд</w:t>
            </w: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до </w:t>
            </w:r>
            <w:r w:rsidRPr="003A4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1. Гуманизм. Что означает этот термин в литературе и искусс</w:t>
            </w: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__________________________________________________________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2.Назовите русских писателей - гуманистов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3. Как вы понимаете выражение «принцип историзма в литер</w:t>
            </w: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туре»?</w:t>
            </w:r>
            <w:r w:rsidR="00B71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sz w:val="24"/>
                <w:szCs w:val="24"/>
              </w:rPr>
              <w:t>1. 5 б за опред</w:t>
            </w:r>
            <w:r w:rsidRPr="00214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CF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sz w:val="24"/>
                <w:szCs w:val="24"/>
              </w:rPr>
              <w:t>2. 5 б за ответ</w:t>
            </w: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 б за связный ответ</w:t>
            </w:r>
          </w:p>
        </w:tc>
        <w:tc>
          <w:tcPr>
            <w:tcW w:w="127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3" w:rsidRPr="003A493B" w:rsidTr="00CD75BA">
        <w:tc>
          <w:tcPr>
            <w:tcW w:w="644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proofErr w:type="gramStart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но-выразитель</w:t>
            </w:r>
            <w:proofErr w:type="spellEnd"/>
            <w:proofErr w:type="gramEnd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</w:t>
            </w:r>
          </w:p>
        </w:tc>
        <w:tc>
          <w:tcPr>
            <w:tcW w:w="7655" w:type="dxa"/>
          </w:tcPr>
          <w:p w:rsidR="00102B03" w:rsidRPr="003A493B" w:rsidRDefault="00102B03" w:rsidP="001C6B4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 тропы (изобразительные приёмы):</w:t>
            </w:r>
          </w:p>
          <w:p w:rsidR="00102B03" w:rsidRPr="003A493B" w:rsidRDefault="00B71880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  <w:r w:rsidR="00102B03" w:rsidRPr="003A4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B03" w:rsidRPr="003A493B">
              <w:rPr>
                <w:rFonts w:ascii="Times New Roman" w:hAnsi="Times New Roman" w:cs="Times New Roman"/>
                <w:sz w:val="24"/>
                <w:szCs w:val="24"/>
              </w:rPr>
              <w:t>литота</w:t>
            </w:r>
            <w:proofErr w:type="gramStart"/>
            <w:r w:rsidR="00102B03"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02B03" w:rsidRPr="003A493B">
              <w:rPr>
                <w:rFonts w:ascii="Times New Roman" w:hAnsi="Times New Roman" w:cs="Times New Roman"/>
                <w:sz w:val="24"/>
                <w:szCs w:val="24"/>
              </w:rPr>
              <w:t xml:space="preserve"> эпитет, метафора, антитеза, олицетворение</w:t>
            </w:r>
          </w:p>
          <w:p w:rsidR="00102B03" w:rsidRDefault="00B71880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1880" w:rsidRPr="003A493B" w:rsidRDefault="00B71880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sz w:val="24"/>
                <w:szCs w:val="24"/>
              </w:rPr>
              <w:t>12 б (по 2 б за формулировку)</w:t>
            </w:r>
          </w:p>
        </w:tc>
        <w:tc>
          <w:tcPr>
            <w:tcW w:w="127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3" w:rsidRPr="003A493B" w:rsidTr="00CD75BA">
        <w:tc>
          <w:tcPr>
            <w:tcW w:w="644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Владение приемами и навыками составл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ния характеристики литературного героя</w:t>
            </w:r>
          </w:p>
        </w:tc>
        <w:tc>
          <w:tcPr>
            <w:tcW w:w="7655" w:type="dxa"/>
          </w:tcPr>
          <w:p w:rsidR="00102B03" w:rsidRPr="003A493B" w:rsidRDefault="00102B03" w:rsidP="001C6B4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героя литературного произведения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Расскажите о литературном персонаже по плану: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1)Название произведения, жанр, автор.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2)Социальное положение персонажа (семья, воспитание), взаим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отношения с обществом или другими персонажами.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3)Основные события, в которых участвует персонаж;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4)Черты характера персонажа; как они проявляются в его посту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ках, портрете, пейзажах?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5)Отношение автора к персонажу.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6)Моё отношение к персонажу.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Персонаж выберите самостоятельно.</w:t>
            </w:r>
          </w:p>
          <w:p w:rsidR="00102B03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Можете использовать СВОЙ план рассказа</w:t>
            </w:r>
            <w:proofErr w:type="gramEnd"/>
            <w:r w:rsidR="00B7188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</w:t>
            </w:r>
            <w:r w:rsidR="00B718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18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1880" w:rsidRPr="003A493B" w:rsidRDefault="00B71880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б.</w:t>
            </w: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3" w:rsidRPr="003A493B" w:rsidTr="00CD75BA">
        <w:tc>
          <w:tcPr>
            <w:tcW w:w="644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Владение приемами и навыками написания отзыва о произвед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93B">
              <w:rPr>
                <w:rFonts w:ascii="Times New Roman" w:hAnsi="Times New Roman" w:cs="Times New Roman"/>
                <w:sz w:val="24"/>
                <w:szCs w:val="24"/>
              </w:rPr>
              <w:t>нии художественной литературы</w:t>
            </w:r>
          </w:p>
        </w:tc>
        <w:tc>
          <w:tcPr>
            <w:tcW w:w="7655" w:type="dxa"/>
          </w:tcPr>
          <w:p w:rsidR="00102B03" w:rsidRPr="003A493B" w:rsidRDefault="00102B03" w:rsidP="001C6B4F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Отзыв о литературном произведении</w:t>
            </w:r>
          </w:p>
          <w:p w:rsidR="00102B03" w:rsidRPr="003A493B" w:rsidRDefault="00102B03" w:rsidP="001C6B4F">
            <w:p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Напишите небольшой отзыв о литературном произведении. Произведение выберите самостоятельно.</w:t>
            </w:r>
          </w:p>
          <w:p w:rsidR="00B71880" w:rsidRDefault="00B71880" w:rsidP="00B71880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03" w:rsidRPr="003A493B" w:rsidRDefault="00102B03" w:rsidP="001C6B4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б</w:t>
            </w:r>
          </w:p>
        </w:tc>
        <w:tc>
          <w:tcPr>
            <w:tcW w:w="127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3" w:rsidRPr="003A493B" w:rsidTr="00CD75BA">
        <w:tc>
          <w:tcPr>
            <w:tcW w:w="644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3B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B03" w:rsidRPr="00214CF5" w:rsidRDefault="00102B03" w:rsidP="001C6B4F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 б = 100 %</w:t>
            </w:r>
          </w:p>
        </w:tc>
        <w:tc>
          <w:tcPr>
            <w:tcW w:w="1275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B03" w:rsidRPr="003A493B" w:rsidRDefault="00102B03" w:rsidP="001C6B4F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B03" w:rsidRDefault="00102B03" w:rsidP="004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03" w:rsidRDefault="00102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4F94" w:rsidRDefault="00594F94" w:rsidP="00803833">
      <w:pPr>
        <w:tabs>
          <w:tab w:val="center" w:pos="7285"/>
          <w:tab w:val="left" w:pos="8852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сочинение 18</w:t>
      </w:r>
    </w:p>
    <w:p w:rsidR="0047392C" w:rsidRPr="00B71880" w:rsidRDefault="00594F94" w:rsidP="00594F94">
      <w:pPr>
        <w:tabs>
          <w:tab w:val="center" w:pos="7285"/>
          <w:tab w:val="left" w:pos="8852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чья-то маленькая хитрость</w:t>
      </w:r>
    </w:p>
    <w:p w:rsidR="0047392C" w:rsidRPr="00B71880" w:rsidRDefault="0047392C" w:rsidP="0047392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1880">
        <w:rPr>
          <w:rFonts w:ascii="Times New Roman" w:hAnsi="Times New Roman" w:cs="Times New Roman"/>
          <w:b/>
          <w:caps/>
          <w:sz w:val="24"/>
          <w:szCs w:val="24"/>
        </w:rPr>
        <w:t>С</w:t>
      </w:r>
      <w:r w:rsidR="008F56F3">
        <w:rPr>
          <w:rFonts w:ascii="Times New Roman" w:hAnsi="Times New Roman" w:cs="Times New Roman"/>
          <w:b/>
          <w:caps/>
          <w:sz w:val="24"/>
          <w:szCs w:val="24"/>
        </w:rPr>
        <w:t>очинение-с</w:t>
      </w:r>
      <w:r w:rsidRPr="00B71880">
        <w:rPr>
          <w:rFonts w:ascii="Times New Roman" w:hAnsi="Times New Roman" w:cs="Times New Roman"/>
          <w:b/>
          <w:caps/>
          <w:sz w:val="24"/>
          <w:szCs w:val="24"/>
        </w:rPr>
        <w:t>ЕКРЕТ ДЛЯ БУДУЩЕГО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47392C" w:rsidRPr="00C06685" w:rsidTr="0047392C">
        <w:tc>
          <w:tcPr>
            <w:tcW w:w="7621" w:type="dxa"/>
          </w:tcPr>
          <w:p w:rsidR="0047392C" w:rsidRPr="00C06685" w:rsidRDefault="0047392C" w:rsidP="0047392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164" w:type="dxa"/>
          </w:tcPr>
          <w:p w:rsidR="0047392C" w:rsidRPr="00C06685" w:rsidRDefault="0047392C" w:rsidP="00473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7392C" w:rsidRPr="00C06685" w:rsidRDefault="0047392C" w:rsidP="004739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47392C" w:rsidRPr="00C06685" w:rsidRDefault="0047392C" w:rsidP="0047392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7392C" w:rsidRDefault="0047392C" w:rsidP="0047392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47392C" w:rsidSect="0047392C">
          <w:footerReference w:type="even" r:id="rId7"/>
          <w:footerReference w:type="default" r:id="rId8"/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</w:p>
    <w:p w:rsidR="0047392C" w:rsidRPr="00C06685" w:rsidRDefault="0047392C" w:rsidP="0047392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92C" w:rsidRPr="00C06685" w:rsidRDefault="0047392C" w:rsidP="0047392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92C" w:rsidRDefault="0047392C" w:rsidP="0047392C">
      <w:pPr>
        <w:rPr>
          <w:rFonts w:ascii="Times New Roman" w:hAnsi="Times New Roman" w:cs="Times New Roman"/>
          <w:sz w:val="28"/>
          <w:szCs w:val="28"/>
        </w:rPr>
        <w:sectPr w:rsidR="0047392C" w:rsidSect="0047392C">
          <w:type w:val="continuous"/>
          <w:pgSz w:w="16838" w:h="11906" w:orient="landscape"/>
          <w:pgMar w:top="851" w:right="1134" w:bottom="0" w:left="1134" w:header="709" w:footer="709" w:gutter="0"/>
          <w:cols w:num="2" w:space="708"/>
          <w:docGrid w:linePitch="360"/>
        </w:sectPr>
      </w:pPr>
    </w:p>
    <w:p w:rsidR="00803833" w:rsidRPr="00B71880" w:rsidRDefault="00803833" w:rsidP="0080383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1880">
        <w:rPr>
          <w:rFonts w:ascii="Times New Roman" w:hAnsi="Times New Roman" w:cs="Times New Roman"/>
          <w:b/>
          <w:sz w:val="24"/>
          <w:szCs w:val="24"/>
        </w:rPr>
        <w:lastRenderedPageBreak/>
        <w:t>РЕФЛЕКСИВНОЕ</w:t>
      </w:r>
      <w:r w:rsidRPr="00B71880">
        <w:rPr>
          <w:rFonts w:ascii="Times New Roman" w:hAnsi="Times New Roman" w:cs="Times New Roman"/>
          <w:sz w:val="24"/>
          <w:szCs w:val="24"/>
        </w:rPr>
        <w:t xml:space="preserve"> </w:t>
      </w:r>
      <w:r w:rsidRPr="00B71880">
        <w:rPr>
          <w:rFonts w:ascii="Times New Roman" w:hAnsi="Times New Roman" w:cs="Times New Roman"/>
          <w:b/>
          <w:caps/>
          <w:sz w:val="24"/>
          <w:szCs w:val="24"/>
        </w:rPr>
        <w:t>сочинение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7164"/>
      </w:tblGrid>
      <w:tr w:rsidR="00803833" w:rsidRPr="00C06685" w:rsidTr="001C6B4F">
        <w:tc>
          <w:tcPr>
            <w:tcW w:w="7621" w:type="dxa"/>
          </w:tcPr>
          <w:p w:rsidR="00803833" w:rsidRDefault="00803833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3833" w:rsidRPr="00C06685" w:rsidRDefault="00803833" w:rsidP="00803833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164" w:type="dxa"/>
          </w:tcPr>
          <w:p w:rsidR="00803833" w:rsidRPr="00C06685" w:rsidRDefault="00803833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3833" w:rsidRPr="00C06685" w:rsidRDefault="00803833" w:rsidP="001C6B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</w:t>
            </w:r>
          </w:p>
          <w:p w:rsidR="00803833" w:rsidRDefault="00803833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066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3833" w:rsidRPr="00C06685" w:rsidRDefault="00803833" w:rsidP="001C6B4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03833" w:rsidRDefault="00803833" w:rsidP="00803833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03833" w:rsidRPr="00594F94" w:rsidRDefault="00803833" w:rsidP="0080383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bCs/>
        </w:rPr>
      </w:pPr>
      <w:r w:rsidRPr="00594F94">
        <w:rPr>
          <w:rFonts w:ascii="Times New Roman" w:hAnsi="Times New Roman" w:cs="Times New Roman"/>
          <w:b/>
          <w:bCs/>
          <w:kern w:val="32"/>
        </w:rPr>
        <w:lastRenderedPageBreak/>
        <w:t>Приложение 1</w:t>
      </w:r>
    </w:p>
    <w:p w:rsidR="00594F94" w:rsidRPr="00594F94" w:rsidRDefault="00594F94" w:rsidP="00594F9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594F94">
        <w:rPr>
          <w:rFonts w:ascii="Times New Roman" w:hAnsi="Times New Roman" w:cs="Times New Roman"/>
          <w:b/>
          <w:bCs/>
        </w:rPr>
        <w:t>АНАЛИЗ ХУДОЖЕСТВЕННОГО ПРОИЗВЕДЕНИЯ</w:t>
      </w:r>
    </w:p>
    <w:p w:rsidR="00594F94" w:rsidRPr="00594F94" w:rsidRDefault="00594F94" w:rsidP="00594F9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u w:val="single"/>
        </w:rPr>
        <w:sectPr w:rsidR="00594F94" w:rsidRPr="00594F94" w:rsidSect="00594F94"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594F94" w:rsidRPr="00594F94" w:rsidRDefault="00594F94" w:rsidP="00594F9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94F94">
        <w:rPr>
          <w:rFonts w:ascii="Times New Roman" w:hAnsi="Times New Roman" w:cs="Times New Roman"/>
          <w:b/>
          <w:bCs/>
          <w:caps/>
          <w:u w:val="single"/>
        </w:rPr>
        <w:lastRenderedPageBreak/>
        <w:t xml:space="preserve">Схема анализа лирического (поэтического) произведения </w:t>
      </w:r>
    </w:p>
    <w:p w:rsidR="00594F94" w:rsidRPr="00F63AC3" w:rsidRDefault="00594F94" w:rsidP="00744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F63AC3">
        <w:rPr>
          <w:rFonts w:ascii="Times New Roman" w:hAnsi="Times New Roman" w:cs="Times New Roman"/>
          <w:bCs/>
        </w:rPr>
        <w:t xml:space="preserve">Анализ лирического произведения – это один из вариантов сочинения. Как правило, темы такого рода выглядят примерно так: «Стихотворение А.А. Блока «Незнакомка»: восприятие, истолкование, оценка». </w:t>
      </w:r>
      <w:proofErr w:type="gramStart"/>
      <w:r w:rsidRPr="00F63AC3">
        <w:rPr>
          <w:rFonts w:ascii="Times New Roman" w:hAnsi="Times New Roman" w:cs="Times New Roman"/>
          <w:bCs/>
        </w:rPr>
        <w:t>В самой формулировке заложено то, что необходимо вам сделать для раскрытия идейно-тематического содержания и художественных особенностей лирического произведения: 1) рассказать о своём восприятии произведения; 2) истолковать, то есть приблизиться к авторскому замыслу, разгадать идею, заложенную в произведении; 3) выразить своё эмоциональное отношение к произведению, рассказать о том, что затронуло, удивило вас, обратило ваше внимание.</w:t>
      </w:r>
      <w:proofErr w:type="gramEnd"/>
      <w:r w:rsidRPr="00F63AC3">
        <w:rPr>
          <w:rFonts w:ascii="Times New Roman" w:hAnsi="Times New Roman" w:cs="Times New Roman"/>
          <w:bCs/>
        </w:rPr>
        <w:t xml:space="preserve"> Вот примерная схема анализа лирического произведения. </w:t>
      </w:r>
    </w:p>
    <w:p w:rsidR="00594F94" w:rsidRPr="00F63AC3" w:rsidRDefault="00594F94" w:rsidP="00744CC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F63AC3">
        <w:rPr>
          <w:rFonts w:ascii="Times New Roman" w:hAnsi="Times New Roman" w:cs="Times New Roman"/>
          <w:i w:val="0"/>
          <w:sz w:val="22"/>
          <w:szCs w:val="22"/>
        </w:rPr>
        <w:t>История</w:t>
      </w:r>
      <w:proofErr w:type="spellEnd"/>
      <w:r w:rsidRPr="00F63AC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F63AC3">
        <w:rPr>
          <w:rFonts w:ascii="Times New Roman" w:hAnsi="Times New Roman" w:cs="Times New Roman"/>
          <w:i w:val="0"/>
          <w:sz w:val="22"/>
          <w:szCs w:val="22"/>
        </w:rPr>
        <w:t>создания</w:t>
      </w:r>
      <w:proofErr w:type="spellEnd"/>
      <w:r w:rsidRPr="00F63AC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F63AC3">
        <w:rPr>
          <w:rFonts w:ascii="Times New Roman" w:hAnsi="Times New Roman" w:cs="Times New Roman"/>
          <w:i w:val="0"/>
          <w:sz w:val="22"/>
          <w:szCs w:val="22"/>
        </w:rPr>
        <w:t>произведения</w:t>
      </w:r>
      <w:proofErr w:type="spellEnd"/>
      <w:r w:rsidRPr="00F63AC3">
        <w:rPr>
          <w:rFonts w:ascii="Times New Roman" w:hAnsi="Times New Roman" w:cs="Times New Roman"/>
          <w:i w:val="0"/>
          <w:sz w:val="22"/>
          <w:szCs w:val="22"/>
        </w:rPr>
        <w:t>:</w:t>
      </w:r>
    </w:p>
    <w:p w:rsidR="00594F94" w:rsidRPr="00F63AC3" w:rsidRDefault="00594F94" w:rsidP="00744C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63AC3">
        <w:rPr>
          <w:rFonts w:ascii="Times New Roman" w:hAnsi="Times New Roman" w:cs="Times New Roman"/>
          <w:i w:val="0"/>
          <w:sz w:val="22"/>
          <w:szCs w:val="22"/>
          <w:lang w:val="ru-RU"/>
        </w:rPr>
        <w:t>факты из биографии автора, связанные с созданием поэтического произведения</w:t>
      </w:r>
      <w:r w:rsidR="00F63AC3">
        <w:rPr>
          <w:rFonts w:ascii="Times New Roman" w:hAnsi="Times New Roman" w:cs="Times New Roman"/>
          <w:i w:val="0"/>
          <w:sz w:val="22"/>
          <w:szCs w:val="22"/>
          <w:lang w:val="ru-RU"/>
        </w:rPr>
        <w:t>;</w:t>
      </w:r>
    </w:p>
    <w:p w:rsidR="00594F94" w:rsidRPr="00F63AC3" w:rsidRDefault="00594F94" w:rsidP="00744C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63AC3">
        <w:rPr>
          <w:rFonts w:ascii="Times New Roman" w:hAnsi="Times New Roman" w:cs="Times New Roman"/>
          <w:i w:val="0"/>
          <w:sz w:val="22"/>
          <w:szCs w:val="22"/>
          <w:lang w:val="ru-RU"/>
        </w:rPr>
        <w:t>место п</w:t>
      </w:r>
      <w:r w:rsidR="00F63AC3">
        <w:rPr>
          <w:rFonts w:ascii="Times New Roman" w:hAnsi="Times New Roman" w:cs="Times New Roman"/>
          <w:i w:val="0"/>
          <w:sz w:val="22"/>
          <w:szCs w:val="22"/>
          <w:lang w:val="ru-RU"/>
        </w:rPr>
        <w:t>роизведения в творчестве автора;</w:t>
      </w:r>
    </w:p>
    <w:p w:rsidR="00594F94" w:rsidRPr="00F63AC3" w:rsidRDefault="00594F94" w:rsidP="00744C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63AC3">
        <w:rPr>
          <w:rFonts w:ascii="Times New Roman" w:hAnsi="Times New Roman" w:cs="Times New Roman"/>
          <w:i w:val="0"/>
          <w:sz w:val="22"/>
          <w:szCs w:val="22"/>
          <w:lang w:val="ru-RU"/>
        </w:rPr>
        <w:t>кому посвящено стихотворение (прототипы и адресаты произведения)</w:t>
      </w:r>
    </w:p>
    <w:p w:rsidR="00594F94" w:rsidRPr="00F63AC3" w:rsidRDefault="00594F94" w:rsidP="00744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Жанр стихотворения. Признаки жанра (жанров).</w:t>
      </w:r>
    </w:p>
    <w:p w:rsidR="00594F94" w:rsidRPr="00F63AC3" w:rsidRDefault="00594F94" w:rsidP="00744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Название произведения (если есть) и его смысл.</w:t>
      </w:r>
    </w:p>
    <w:p w:rsidR="00594F94" w:rsidRPr="00F63AC3" w:rsidRDefault="00594F94" w:rsidP="00744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Образ лирического героя. Его близость автору.</w:t>
      </w:r>
    </w:p>
    <w:p w:rsidR="00594F94" w:rsidRPr="00F63AC3" w:rsidRDefault="00594F94" w:rsidP="00744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Идейно-тематическое содержание:</w:t>
      </w:r>
    </w:p>
    <w:p w:rsidR="00594F94" w:rsidRPr="00F63AC3" w:rsidRDefault="00594F94" w:rsidP="00744CC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F63AC3">
        <w:rPr>
          <w:rFonts w:ascii="Times New Roman" w:hAnsi="Times New Roman" w:cs="Times New Roman"/>
          <w:i w:val="0"/>
          <w:sz w:val="22"/>
          <w:szCs w:val="22"/>
        </w:rPr>
        <w:t>ведущая</w:t>
      </w:r>
      <w:proofErr w:type="spellEnd"/>
      <w:r w:rsidRPr="00F63AC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F63AC3">
        <w:rPr>
          <w:rFonts w:ascii="Times New Roman" w:hAnsi="Times New Roman" w:cs="Times New Roman"/>
          <w:i w:val="0"/>
          <w:sz w:val="22"/>
          <w:szCs w:val="22"/>
        </w:rPr>
        <w:t>тема</w:t>
      </w:r>
      <w:proofErr w:type="spellEnd"/>
      <w:r w:rsidRPr="00F63AC3">
        <w:rPr>
          <w:rFonts w:ascii="Times New Roman" w:hAnsi="Times New Roman" w:cs="Times New Roman"/>
          <w:i w:val="0"/>
          <w:sz w:val="22"/>
          <w:szCs w:val="22"/>
        </w:rPr>
        <w:t>;</w:t>
      </w:r>
    </w:p>
    <w:p w:rsidR="00594F94" w:rsidRPr="00F63AC3" w:rsidRDefault="00594F94" w:rsidP="00744CC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F63AC3">
        <w:rPr>
          <w:rFonts w:ascii="Times New Roman" w:hAnsi="Times New Roman" w:cs="Times New Roman"/>
          <w:i w:val="0"/>
          <w:sz w:val="22"/>
          <w:szCs w:val="22"/>
        </w:rPr>
        <w:t>идея</w:t>
      </w:r>
      <w:proofErr w:type="spellEnd"/>
      <w:r w:rsidRPr="00F63AC3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proofErr w:type="spellStart"/>
      <w:r w:rsidRPr="00F63AC3">
        <w:rPr>
          <w:rFonts w:ascii="Times New Roman" w:hAnsi="Times New Roman" w:cs="Times New Roman"/>
          <w:i w:val="0"/>
          <w:sz w:val="22"/>
          <w:szCs w:val="22"/>
        </w:rPr>
        <w:t>основная</w:t>
      </w:r>
      <w:proofErr w:type="spellEnd"/>
      <w:r w:rsidRPr="00F63AC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F63AC3">
        <w:rPr>
          <w:rFonts w:ascii="Times New Roman" w:hAnsi="Times New Roman" w:cs="Times New Roman"/>
          <w:i w:val="0"/>
          <w:sz w:val="22"/>
          <w:szCs w:val="22"/>
        </w:rPr>
        <w:t>мысль</w:t>
      </w:r>
      <w:proofErr w:type="spellEnd"/>
      <w:r w:rsidRPr="00F63AC3">
        <w:rPr>
          <w:rFonts w:ascii="Times New Roman" w:hAnsi="Times New Roman" w:cs="Times New Roman"/>
          <w:i w:val="0"/>
          <w:sz w:val="22"/>
          <w:szCs w:val="22"/>
        </w:rPr>
        <w:t xml:space="preserve">) </w:t>
      </w:r>
      <w:proofErr w:type="spellStart"/>
      <w:r w:rsidRPr="00F63AC3">
        <w:rPr>
          <w:rFonts w:ascii="Times New Roman" w:hAnsi="Times New Roman" w:cs="Times New Roman"/>
          <w:i w:val="0"/>
          <w:sz w:val="22"/>
          <w:szCs w:val="22"/>
        </w:rPr>
        <w:t>произведения</w:t>
      </w:r>
      <w:proofErr w:type="spellEnd"/>
    </w:p>
    <w:p w:rsidR="00594F94" w:rsidRPr="00F63AC3" w:rsidRDefault="00594F94" w:rsidP="00744CC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63AC3">
        <w:rPr>
          <w:rFonts w:ascii="Times New Roman" w:hAnsi="Times New Roman" w:cs="Times New Roman"/>
          <w:i w:val="0"/>
          <w:sz w:val="22"/>
          <w:szCs w:val="22"/>
          <w:lang w:val="ru-RU"/>
        </w:rPr>
        <w:t>развитие мысли автора (лирического героя)</w:t>
      </w:r>
    </w:p>
    <w:p w:rsidR="00594F94" w:rsidRPr="00F63AC3" w:rsidRDefault="00594F94" w:rsidP="00744CC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63AC3">
        <w:rPr>
          <w:rFonts w:ascii="Times New Roman" w:hAnsi="Times New Roman" w:cs="Times New Roman"/>
          <w:i w:val="0"/>
          <w:sz w:val="22"/>
          <w:szCs w:val="22"/>
          <w:lang w:val="ru-RU"/>
        </w:rPr>
        <w:t>эмоциональная окраска (направленность) произведения и способы её передачи</w:t>
      </w:r>
    </w:p>
    <w:p w:rsidR="00594F94" w:rsidRPr="00F63AC3" w:rsidRDefault="00594F94" w:rsidP="00744C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Художественные особенности:</w:t>
      </w:r>
    </w:p>
    <w:p w:rsidR="00594F94" w:rsidRPr="00F63AC3" w:rsidRDefault="00594F94" w:rsidP="00744CCC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художественные приёмы и их значение;</w:t>
      </w:r>
      <w:r w:rsidRPr="00F63AC3">
        <w:rPr>
          <w:rFonts w:ascii="Times New Roman" w:hAnsi="Times New Roman" w:cs="Times New Roman"/>
        </w:rPr>
        <w:tab/>
      </w:r>
    </w:p>
    <w:p w:rsidR="00594F94" w:rsidRPr="00F63AC3" w:rsidRDefault="00594F94" w:rsidP="00744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ключевые слова и образы, связанные с идеей произведения;</w:t>
      </w:r>
    </w:p>
    <w:p w:rsidR="00594F94" w:rsidRPr="00F63AC3" w:rsidRDefault="00594F94" w:rsidP="00744CCC">
      <w:pPr>
        <w:tabs>
          <w:tab w:val="left" w:pos="3270"/>
          <w:tab w:val="center" w:pos="51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приёмы звукописи;</w:t>
      </w:r>
      <w:r w:rsidRPr="00F63AC3">
        <w:rPr>
          <w:rFonts w:ascii="Times New Roman" w:hAnsi="Times New Roman" w:cs="Times New Roman"/>
        </w:rPr>
        <w:tab/>
      </w:r>
      <w:r w:rsidRPr="00F63AC3">
        <w:rPr>
          <w:rFonts w:ascii="Times New Roman" w:hAnsi="Times New Roman" w:cs="Times New Roman"/>
        </w:rPr>
        <w:tab/>
      </w:r>
    </w:p>
    <w:p w:rsidR="00594F94" w:rsidRPr="00F63AC3" w:rsidRDefault="00594F94" w:rsidP="00744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наличие/отсутствие деления на строфы;</w:t>
      </w:r>
    </w:p>
    <w:p w:rsidR="00594F94" w:rsidRPr="00F63AC3" w:rsidRDefault="00594F94" w:rsidP="00744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особенности ритмики стихотворения: стихотворный размер, рифмы, рифмовки и их связь с идейным замыслом автора.</w:t>
      </w:r>
    </w:p>
    <w:p w:rsidR="00594F94" w:rsidRPr="00F63AC3" w:rsidRDefault="00594F94" w:rsidP="00744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63AC3">
        <w:rPr>
          <w:rFonts w:ascii="Times New Roman" w:hAnsi="Times New Roman" w:cs="Times New Roman"/>
        </w:rPr>
        <w:t>7. Ваше читательское восприятие произведения.</w:t>
      </w:r>
    </w:p>
    <w:p w:rsidR="00594F94" w:rsidRPr="00594F94" w:rsidRDefault="00594F94" w:rsidP="00594F94">
      <w:pPr>
        <w:spacing w:after="0" w:line="240" w:lineRule="auto"/>
        <w:rPr>
          <w:rFonts w:ascii="Times New Roman" w:hAnsi="Times New Roman" w:cs="Times New Roman"/>
          <w:bCs/>
        </w:rPr>
      </w:pPr>
    </w:p>
    <w:p w:rsidR="00594F94" w:rsidRPr="00594F94" w:rsidRDefault="00594F94" w:rsidP="00594F9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94F94">
        <w:rPr>
          <w:rFonts w:ascii="Times New Roman" w:hAnsi="Times New Roman" w:cs="Times New Roman"/>
          <w:b/>
          <w:bCs/>
          <w:caps/>
          <w:u w:val="single"/>
        </w:rPr>
        <w:lastRenderedPageBreak/>
        <w:t>Схема анализа эпического произведения</w:t>
      </w:r>
    </w:p>
    <w:p w:rsidR="00594F94" w:rsidRPr="00594F94" w:rsidRDefault="00594F94" w:rsidP="00594F9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94F94">
        <w:rPr>
          <w:rFonts w:ascii="Times New Roman" w:hAnsi="Times New Roman" w:cs="Times New Roman"/>
          <w:b/>
          <w:bCs/>
          <w:caps/>
          <w:u w:val="single"/>
        </w:rPr>
        <w:t xml:space="preserve"> (рассказа, повести …)</w:t>
      </w:r>
    </w:p>
    <w:p w:rsidR="00594F94" w:rsidRPr="00744CCC" w:rsidRDefault="00594F94" w:rsidP="00744CC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744CCC">
        <w:rPr>
          <w:rFonts w:ascii="Times New Roman" w:hAnsi="Times New Roman" w:cs="Times New Roman"/>
          <w:i w:val="0"/>
          <w:sz w:val="22"/>
          <w:szCs w:val="22"/>
        </w:rPr>
        <w:t>История</w:t>
      </w:r>
      <w:proofErr w:type="spellEnd"/>
      <w:r w:rsidRPr="00744CC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744CCC">
        <w:rPr>
          <w:rFonts w:ascii="Times New Roman" w:hAnsi="Times New Roman" w:cs="Times New Roman"/>
          <w:i w:val="0"/>
          <w:sz w:val="22"/>
          <w:szCs w:val="22"/>
        </w:rPr>
        <w:t>создания</w:t>
      </w:r>
      <w:proofErr w:type="spellEnd"/>
      <w:r w:rsidRPr="00744CC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744CCC">
        <w:rPr>
          <w:rFonts w:ascii="Times New Roman" w:hAnsi="Times New Roman" w:cs="Times New Roman"/>
          <w:i w:val="0"/>
          <w:sz w:val="22"/>
          <w:szCs w:val="22"/>
        </w:rPr>
        <w:t>произведения</w:t>
      </w:r>
      <w:proofErr w:type="spellEnd"/>
      <w:r w:rsidRPr="00744CCC">
        <w:rPr>
          <w:rFonts w:ascii="Times New Roman" w:hAnsi="Times New Roman" w:cs="Times New Roman"/>
          <w:i w:val="0"/>
          <w:sz w:val="22"/>
          <w:szCs w:val="22"/>
        </w:rPr>
        <w:t>:</w:t>
      </w:r>
    </w:p>
    <w:p w:rsidR="00594F94" w:rsidRPr="00744CCC" w:rsidRDefault="00594F94" w:rsidP="00744C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 xml:space="preserve">факты из биографии автора, связанные с созданием данного произведения. </w:t>
      </w:r>
    </w:p>
    <w:p w:rsidR="00594F94" w:rsidRPr="00744CCC" w:rsidRDefault="00594F94" w:rsidP="00744C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связь произведения с исторической эпохой его создания;</w:t>
      </w:r>
    </w:p>
    <w:p w:rsidR="00594F94" w:rsidRPr="00744CCC" w:rsidRDefault="00594F94" w:rsidP="00744C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 xml:space="preserve">место произведения в творчестве автора. </w:t>
      </w:r>
    </w:p>
    <w:p w:rsidR="00594F94" w:rsidRPr="00744CCC" w:rsidRDefault="00594F94" w:rsidP="00744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Жанр произведения. Признаки жанра (жанров).</w:t>
      </w:r>
    </w:p>
    <w:p w:rsidR="00594F94" w:rsidRPr="00744CCC" w:rsidRDefault="00594F94" w:rsidP="00744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Название произведения и его смысл.</w:t>
      </w:r>
    </w:p>
    <w:p w:rsidR="00594F94" w:rsidRPr="00744CCC" w:rsidRDefault="00594F94" w:rsidP="00744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От чьего лица ведётся повествование? Почему? (Зачем?)</w:t>
      </w:r>
    </w:p>
    <w:p w:rsidR="00594F94" w:rsidRPr="00744CCC" w:rsidRDefault="00594F94" w:rsidP="00744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Тема и идея произведения. Проблематика.</w:t>
      </w:r>
    </w:p>
    <w:p w:rsidR="00594F94" w:rsidRPr="00744CCC" w:rsidRDefault="00594F94" w:rsidP="00744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Сюжет (сюжетные линии) произведения. Конфликт. Ключевые эпизоды.</w:t>
      </w:r>
    </w:p>
    <w:p w:rsidR="00594F94" w:rsidRPr="00744CCC" w:rsidRDefault="00594F94" w:rsidP="00744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Система образов произведения:</w:t>
      </w:r>
    </w:p>
    <w:p w:rsidR="00594F94" w:rsidRPr="00744CCC" w:rsidRDefault="00594F94" w:rsidP="00744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персонажи произведения (главные, второстепенные; положительные, отрицательные);</w:t>
      </w:r>
    </w:p>
    <w:p w:rsidR="00594F94" w:rsidRPr="00744CCC" w:rsidRDefault="00594F94" w:rsidP="00744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ономастика (особенности имён и фамилий персонажей);</w:t>
      </w:r>
    </w:p>
    <w:p w:rsidR="00594F94" w:rsidRPr="00744CCC" w:rsidRDefault="00594F94" w:rsidP="00744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поступки персонажей и их мотивация;</w:t>
      </w:r>
    </w:p>
    <w:p w:rsidR="00594F94" w:rsidRPr="00744CCC" w:rsidRDefault="00594F94" w:rsidP="00744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предметно-бытовые детали, характеризующие персонаж;</w:t>
      </w:r>
    </w:p>
    <w:p w:rsidR="00594F94" w:rsidRPr="00744CCC" w:rsidRDefault="00594F94" w:rsidP="00744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связь персонажа с общественным окружением;</w:t>
      </w:r>
    </w:p>
    <w:p w:rsidR="00594F94" w:rsidRPr="00744CCC" w:rsidRDefault="00594F94" w:rsidP="00744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отношение к герою произведения других персонажей;</w:t>
      </w:r>
    </w:p>
    <w:p w:rsidR="00594F94" w:rsidRPr="00744CCC" w:rsidRDefault="00594F94" w:rsidP="00744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44CCC">
        <w:rPr>
          <w:rFonts w:ascii="Times New Roman" w:hAnsi="Times New Roman" w:cs="Times New Roman"/>
        </w:rPr>
        <w:t>самохарактеристика</w:t>
      </w:r>
      <w:proofErr w:type="spellEnd"/>
      <w:r w:rsidRPr="00744CCC">
        <w:rPr>
          <w:rFonts w:ascii="Times New Roman" w:hAnsi="Times New Roman" w:cs="Times New Roman"/>
        </w:rPr>
        <w:t xml:space="preserve"> персонажей;</w:t>
      </w:r>
    </w:p>
    <w:p w:rsidR="00594F94" w:rsidRPr="00744CCC" w:rsidRDefault="00594F94" w:rsidP="00744C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авторское отношение к персонажам и способы его выражения.</w:t>
      </w:r>
    </w:p>
    <w:p w:rsidR="00594F94" w:rsidRPr="00744CCC" w:rsidRDefault="00594F94" w:rsidP="00744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 xml:space="preserve">Композиция произведения: </w:t>
      </w:r>
    </w:p>
    <w:p w:rsidR="00594F94" w:rsidRPr="00744CCC" w:rsidRDefault="00594F94" w:rsidP="00744C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деление текста произведения на части, смысл такого деления;</w:t>
      </w:r>
    </w:p>
    <w:p w:rsidR="00594F94" w:rsidRPr="00744CCC" w:rsidRDefault="00594F94" w:rsidP="00744C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наличие прологов, эпилогов, посвящений и их смысл;</w:t>
      </w:r>
    </w:p>
    <w:p w:rsidR="00594F94" w:rsidRPr="00744CCC" w:rsidRDefault="00594F94" w:rsidP="00744C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наличие вставных эпизодов и лирических отступлений и их смысл;</w:t>
      </w:r>
    </w:p>
    <w:p w:rsidR="00594F94" w:rsidRPr="00744CCC" w:rsidRDefault="00594F94" w:rsidP="00744C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наличие эпиграфов и их смысл;</w:t>
      </w:r>
    </w:p>
    <w:p w:rsidR="00594F94" w:rsidRPr="00744CCC" w:rsidRDefault="00594F94" w:rsidP="00744C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наличие лирических отступлений и их смысл.</w:t>
      </w:r>
    </w:p>
    <w:p w:rsidR="00594F94" w:rsidRPr="00744CCC" w:rsidRDefault="00594F94" w:rsidP="00744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Как выражена (и выражена ли) авторская позиция? Присутствует ли авторское видение решения поставленных в произведении проблем?</w:t>
      </w:r>
    </w:p>
    <w:p w:rsidR="00594F94" w:rsidRPr="00744CCC" w:rsidRDefault="00594F94" w:rsidP="00744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Художественные средства, приёмы, раскрывающие идею произведения.</w:t>
      </w:r>
    </w:p>
    <w:p w:rsidR="00594F94" w:rsidRPr="00744CCC" w:rsidRDefault="00594F94" w:rsidP="00744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44CCC">
        <w:rPr>
          <w:rFonts w:ascii="Times New Roman" w:hAnsi="Times New Roman" w:cs="Times New Roman"/>
        </w:rPr>
        <w:t>Особенности языка произведения.</w:t>
      </w:r>
    </w:p>
    <w:p w:rsidR="00594F94" w:rsidRPr="002F7B1B" w:rsidRDefault="00594F94" w:rsidP="00594F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594F94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47392C" w:rsidRPr="00B71880" w:rsidRDefault="00594F94" w:rsidP="00594F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7392C" w:rsidRPr="00B71880" w:rsidRDefault="0047392C" w:rsidP="00473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80">
        <w:rPr>
          <w:rFonts w:ascii="Times New Roman" w:hAnsi="Times New Roman" w:cs="Times New Roman"/>
          <w:b/>
          <w:sz w:val="24"/>
          <w:szCs w:val="24"/>
        </w:rPr>
        <w:t>ПРОВЕРКА СОЧИНЕНИЯ (оценочный лист)</w:t>
      </w:r>
    </w:p>
    <w:tbl>
      <w:tblPr>
        <w:tblStyle w:val="a5"/>
        <w:tblpPr w:leftFromText="180" w:rightFromText="180" w:vertAnchor="page" w:horzAnchor="margin" w:tblpY="2261"/>
        <w:tblW w:w="15559" w:type="dxa"/>
        <w:tblLayout w:type="fixed"/>
        <w:tblLook w:val="04A0"/>
      </w:tblPr>
      <w:tblGrid>
        <w:gridCol w:w="675"/>
        <w:gridCol w:w="1736"/>
        <w:gridCol w:w="1134"/>
        <w:gridCol w:w="992"/>
        <w:gridCol w:w="1276"/>
        <w:gridCol w:w="1134"/>
        <w:gridCol w:w="1134"/>
        <w:gridCol w:w="850"/>
        <w:gridCol w:w="675"/>
        <w:gridCol w:w="885"/>
        <w:gridCol w:w="992"/>
        <w:gridCol w:w="1099"/>
        <w:gridCol w:w="993"/>
        <w:gridCol w:w="992"/>
        <w:gridCol w:w="992"/>
      </w:tblGrid>
      <w:tr w:rsidR="0047392C" w:rsidRPr="00B71880" w:rsidTr="00A67D6E">
        <w:trPr>
          <w:trHeight w:val="555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8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7392C" w:rsidRPr="00B71880" w:rsidRDefault="0047392C" w:rsidP="004739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7392C" w:rsidRPr="00B71880" w:rsidRDefault="0047392C" w:rsidP="004739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вый</w:t>
            </w:r>
            <w:proofErr w:type="gramEnd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 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47392C" w:rsidRPr="00B71880" w:rsidTr="00A67D6E">
        <w:trPr>
          <w:trHeight w:val="555"/>
        </w:trPr>
        <w:tc>
          <w:tcPr>
            <w:tcW w:w="675" w:type="dxa"/>
            <w:vMerge w:val="restart"/>
          </w:tcPr>
          <w:p w:rsidR="0047392C" w:rsidRPr="00B71880" w:rsidRDefault="0047392C" w:rsidP="0047392C">
            <w:pPr>
              <w:ind w:left="-426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вие содержания с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чинения теме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(без в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полнения данного пункта с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чинение оценивае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ся 0 %)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Полнота соч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7392C" w:rsidRPr="00B71880" w:rsidRDefault="0047392C" w:rsidP="00473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вильное деление на части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7392C" w:rsidRPr="00B71880" w:rsidRDefault="0047392C" w:rsidP="00473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ческая связь между част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ми и предлож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47392C" w:rsidRPr="00B71880" w:rsidRDefault="0047392C" w:rsidP="00473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ность фактов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Правильность р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гатство р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3"/>
            <w:tcBorders>
              <w:bottom w:val="nil"/>
            </w:tcBorders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738"/>
        </w:trPr>
        <w:tc>
          <w:tcPr>
            <w:tcW w:w="675" w:type="dxa"/>
            <w:vMerge/>
          </w:tcPr>
          <w:p w:rsidR="0047392C" w:rsidRPr="00B71880" w:rsidRDefault="0047392C" w:rsidP="0047392C">
            <w:pPr>
              <w:ind w:left="-426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чие всех частей соч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нота соде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жания ка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дой части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вильное употребл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ние слов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строение предлож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кая связь м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жду сл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ность авто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ского замы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ность реал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зации авто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ского замы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чие эп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823"/>
        </w:trPr>
        <w:tc>
          <w:tcPr>
            <w:tcW w:w="675" w:type="dxa"/>
            <w:vMerge/>
          </w:tcPr>
          <w:p w:rsidR="0047392C" w:rsidRPr="00B71880" w:rsidRDefault="0047392C" w:rsidP="0047392C">
            <w:pPr>
              <w:ind w:left="-426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992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1276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1134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20 б</w:t>
            </w:r>
          </w:p>
        </w:tc>
        <w:tc>
          <w:tcPr>
            <w:tcW w:w="1134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20 б</w:t>
            </w:r>
          </w:p>
        </w:tc>
        <w:tc>
          <w:tcPr>
            <w:tcW w:w="850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675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885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992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1099" w:type="dxa"/>
            <w:tcBorders>
              <w:top w:val="nil"/>
            </w:tcBorders>
          </w:tcPr>
          <w:p w:rsidR="0047392C" w:rsidRPr="00B71880" w:rsidRDefault="0047392C" w:rsidP="004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993" w:type="dxa"/>
            <w:tcBorders>
              <w:top w:val="nil"/>
            </w:tcBorders>
          </w:tcPr>
          <w:p w:rsidR="0047392C" w:rsidRPr="00B71880" w:rsidRDefault="0047392C" w:rsidP="0047392C">
            <w:pPr>
              <w:ind w:firstLin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992" w:type="dxa"/>
            <w:tcBorders>
              <w:top w:val="nil"/>
            </w:tcBorders>
          </w:tcPr>
          <w:p w:rsidR="0047392C" w:rsidRPr="00B71880" w:rsidRDefault="0047392C" w:rsidP="0047392C">
            <w:pPr>
              <w:ind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992" w:type="dxa"/>
            <w:tcBorders>
              <w:top w:val="nil"/>
            </w:tcBorders>
          </w:tcPr>
          <w:p w:rsidR="0047392C" w:rsidRPr="00B71880" w:rsidRDefault="0047392C" w:rsidP="0047392C">
            <w:pPr>
              <w:ind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100 б = 100%</w:t>
            </w:r>
          </w:p>
          <w:p w:rsidR="0047392C" w:rsidRPr="00B71880" w:rsidRDefault="0047392C" w:rsidP="0047392C">
            <w:pPr>
              <w:ind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(+ 9 </w:t>
            </w:r>
            <w:proofErr w:type="spellStart"/>
            <w:proofErr w:type="gramStart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 </w:t>
            </w: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C" w:rsidRPr="00B71880" w:rsidTr="00A67D6E">
        <w:trPr>
          <w:trHeight w:val="397"/>
        </w:trPr>
        <w:tc>
          <w:tcPr>
            <w:tcW w:w="675" w:type="dxa"/>
          </w:tcPr>
          <w:p w:rsidR="0047392C" w:rsidRPr="00B71880" w:rsidRDefault="0047392C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92C" w:rsidRPr="00B71880" w:rsidRDefault="0047392C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94" w:rsidRPr="00B71880" w:rsidTr="00A67D6E">
        <w:trPr>
          <w:trHeight w:val="397"/>
        </w:trPr>
        <w:tc>
          <w:tcPr>
            <w:tcW w:w="675" w:type="dxa"/>
          </w:tcPr>
          <w:p w:rsidR="00594F94" w:rsidRPr="00B71880" w:rsidRDefault="00594F94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94" w:rsidRPr="00B71880" w:rsidTr="00A67D6E">
        <w:trPr>
          <w:trHeight w:val="397"/>
        </w:trPr>
        <w:tc>
          <w:tcPr>
            <w:tcW w:w="675" w:type="dxa"/>
          </w:tcPr>
          <w:p w:rsidR="00594F94" w:rsidRPr="00B71880" w:rsidRDefault="00594F94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94" w:rsidRPr="00B71880" w:rsidTr="00A67D6E">
        <w:trPr>
          <w:trHeight w:val="397"/>
        </w:trPr>
        <w:tc>
          <w:tcPr>
            <w:tcW w:w="675" w:type="dxa"/>
          </w:tcPr>
          <w:p w:rsidR="00594F94" w:rsidRPr="00B71880" w:rsidRDefault="00594F94" w:rsidP="0047392C">
            <w:pPr>
              <w:ind w:left="-426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94" w:rsidRPr="00B71880" w:rsidRDefault="00594F94" w:rsidP="004739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2C" w:rsidRPr="00B71880" w:rsidRDefault="0047392C" w:rsidP="00473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92C" w:rsidRPr="00B71880" w:rsidRDefault="0047392C" w:rsidP="004739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92C" w:rsidRPr="00B71880" w:rsidRDefault="0047392C" w:rsidP="0047392C">
      <w:pPr>
        <w:rPr>
          <w:rFonts w:ascii="Times New Roman" w:hAnsi="Times New Roman" w:cs="Times New Roman"/>
          <w:b/>
          <w:sz w:val="24"/>
          <w:szCs w:val="24"/>
        </w:rPr>
      </w:pPr>
      <w:r w:rsidRPr="00B718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392C" w:rsidRPr="00B71880" w:rsidRDefault="00594F94" w:rsidP="004739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7392C" w:rsidRPr="00B71880" w:rsidRDefault="0047392C" w:rsidP="00473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80">
        <w:rPr>
          <w:rFonts w:ascii="Times New Roman" w:hAnsi="Times New Roman" w:cs="Times New Roman"/>
          <w:b/>
          <w:sz w:val="24"/>
          <w:szCs w:val="24"/>
        </w:rPr>
        <w:t>ПРОВЕРКА ЧТЕНИЯ НАИЗУСТЬ</w:t>
      </w:r>
      <w:r w:rsidR="00B71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880" w:rsidRPr="00B71880">
        <w:rPr>
          <w:rFonts w:ascii="Times New Roman" w:hAnsi="Times New Roman" w:cs="Times New Roman"/>
          <w:b/>
          <w:sz w:val="24"/>
          <w:szCs w:val="24"/>
        </w:rPr>
        <w:t>(оценочный лист)</w:t>
      </w:r>
    </w:p>
    <w:tbl>
      <w:tblPr>
        <w:tblStyle w:val="a5"/>
        <w:tblW w:w="15276" w:type="dxa"/>
        <w:tblLayout w:type="fixed"/>
        <w:tblLook w:val="04A0"/>
      </w:tblPr>
      <w:tblGrid>
        <w:gridCol w:w="1056"/>
        <w:gridCol w:w="4645"/>
        <w:gridCol w:w="1353"/>
        <w:gridCol w:w="1908"/>
        <w:gridCol w:w="2203"/>
        <w:gridCol w:w="1843"/>
        <w:gridCol w:w="1134"/>
        <w:gridCol w:w="1134"/>
      </w:tblGrid>
      <w:tr w:rsidR="0047392C" w:rsidRPr="00B71880" w:rsidTr="0047392C">
        <w:tc>
          <w:tcPr>
            <w:tcW w:w="1056" w:type="dxa"/>
            <w:vMerge w:val="restart"/>
            <w:tcBorders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8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5" w:type="dxa"/>
            <w:vMerge w:val="restart"/>
            <w:tcBorders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для проверки</w:t>
            </w:r>
          </w:p>
        </w:tc>
        <w:tc>
          <w:tcPr>
            <w:tcW w:w="5464" w:type="dxa"/>
            <w:gridSpan w:val="3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передачи</w:t>
            </w:r>
          </w:p>
        </w:tc>
        <w:tc>
          <w:tcPr>
            <w:tcW w:w="1843" w:type="dxa"/>
            <w:tcBorders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Артистизм (передача голосом н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строения ЛГ)</w:t>
            </w:r>
          </w:p>
        </w:tc>
        <w:tc>
          <w:tcPr>
            <w:tcW w:w="1134" w:type="dxa"/>
            <w:tcBorders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0D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вый</w:t>
            </w:r>
            <w:proofErr w:type="spellEnd"/>
            <w:proofErr w:type="gramEnd"/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tcBorders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Оце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47392C" w:rsidRPr="00B71880" w:rsidTr="0047392C">
        <w:tc>
          <w:tcPr>
            <w:tcW w:w="1056" w:type="dxa"/>
            <w:vMerge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слов в пре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ложении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 (эмоционал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ная окраска предложения, конец предл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жения, вопрос, перечисления, обращения …)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  <w:tcBorders>
              <w:top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08" w:type="dxa"/>
            <w:tcBorders>
              <w:top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3" w:type="dxa"/>
            <w:tcBorders>
              <w:top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2C" w:rsidRPr="00B71880" w:rsidTr="0047392C">
        <w:tc>
          <w:tcPr>
            <w:tcW w:w="1056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5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2C" w:rsidRPr="00B71880" w:rsidRDefault="0047392C" w:rsidP="0047392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92C" w:rsidRPr="00B71880" w:rsidRDefault="0047392C" w:rsidP="0047392C">
      <w:pPr>
        <w:rPr>
          <w:sz w:val="24"/>
          <w:szCs w:val="24"/>
        </w:rPr>
      </w:pPr>
    </w:p>
    <w:p w:rsidR="00CC17D5" w:rsidRPr="00B71880" w:rsidRDefault="00CC17D5">
      <w:pPr>
        <w:rPr>
          <w:sz w:val="24"/>
          <w:szCs w:val="24"/>
        </w:rPr>
      </w:pPr>
    </w:p>
    <w:sectPr w:rsidR="00CC17D5" w:rsidRPr="00B71880" w:rsidSect="00473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2C" w:rsidRDefault="004739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2C" w:rsidRDefault="0047392C" w:rsidP="0047392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92C" w:rsidRDefault="0047392C" w:rsidP="0047392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2C" w:rsidRDefault="0047392C" w:rsidP="0047392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A312736"/>
    <w:multiLevelType w:val="hybridMultilevel"/>
    <w:tmpl w:val="F13E91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D65129"/>
    <w:multiLevelType w:val="hybridMultilevel"/>
    <w:tmpl w:val="479C9178"/>
    <w:lvl w:ilvl="0" w:tplc="BC32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4C4E"/>
    <w:multiLevelType w:val="hybridMultilevel"/>
    <w:tmpl w:val="3C0E6846"/>
    <w:lvl w:ilvl="0" w:tplc="422E3A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21559"/>
    <w:multiLevelType w:val="hybridMultilevel"/>
    <w:tmpl w:val="FB581F24"/>
    <w:lvl w:ilvl="0" w:tplc="A3C65DB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29538DC"/>
    <w:multiLevelType w:val="hybridMultilevel"/>
    <w:tmpl w:val="2604E9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FF6453"/>
    <w:multiLevelType w:val="hybridMultilevel"/>
    <w:tmpl w:val="37BEB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552246"/>
    <w:multiLevelType w:val="hybridMultilevel"/>
    <w:tmpl w:val="2D9C0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F83E4C"/>
    <w:multiLevelType w:val="hybridMultilevel"/>
    <w:tmpl w:val="3F82E1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641ADC"/>
    <w:multiLevelType w:val="hybridMultilevel"/>
    <w:tmpl w:val="2A905258"/>
    <w:lvl w:ilvl="0" w:tplc="F75C4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5B3968"/>
    <w:multiLevelType w:val="hybridMultilevel"/>
    <w:tmpl w:val="92E62916"/>
    <w:lvl w:ilvl="0" w:tplc="02F02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5B28CE"/>
    <w:multiLevelType w:val="hybridMultilevel"/>
    <w:tmpl w:val="295AAA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92C"/>
    <w:rsid w:val="000E082F"/>
    <w:rsid w:val="00102B03"/>
    <w:rsid w:val="00214CF5"/>
    <w:rsid w:val="002D33C6"/>
    <w:rsid w:val="0047392C"/>
    <w:rsid w:val="00594F94"/>
    <w:rsid w:val="005B520A"/>
    <w:rsid w:val="005E7441"/>
    <w:rsid w:val="00744CCC"/>
    <w:rsid w:val="007876F2"/>
    <w:rsid w:val="00803833"/>
    <w:rsid w:val="008F56F3"/>
    <w:rsid w:val="00A67D6E"/>
    <w:rsid w:val="00B71880"/>
    <w:rsid w:val="00CC17D5"/>
    <w:rsid w:val="00CD3236"/>
    <w:rsid w:val="00CD75BA"/>
    <w:rsid w:val="00F63AC3"/>
    <w:rsid w:val="00F7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3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739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3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47392C"/>
  </w:style>
  <w:style w:type="paragraph" w:styleId="a7">
    <w:name w:val="List Paragraph"/>
    <w:basedOn w:val="a"/>
    <w:uiPriority w:val="34"/>
    <w:qFormat/>
    <w:rsid w:val="0047392C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8">
    <w:name w:val="Body Text"/>
    <w:basedOn w:val="a"/>
    <w:link w:val="a9"/>
    <w:semiHidden/>
    <w:unhideWhenUsed/>
    <w:rsid w:val="0047392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7392C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aa">
    <w:name w:val="Содержимое таблицы"/>
    <w:basedOn w:val="a"/>
    <w:rsid w:val="0047392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51</Pages>
  <Words>15793</Words>
  <Characters>90021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2014-07-30T12:20:00Z</dcterms:created>
  <dcterms:modified xsi:type="dcterms:W3CDTF">2014-07-30T13:38:00Z</dcterms:modified>
</cp:coreProperties>
</file>