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352" w:rsidRDefault="00421352" w:rsidP="00421352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FD3ED1">
        <w:rPr>
          <w:rFonts w:ascii="Comic Sans MS" w:hAnsi="Comic Sans MS" w:cs="Times New Roman"/>
          <w:sz w:val="28"/>
          <w:szCs w:val="28"/>
        </w:rPr>
        <w:t xml:space="preserve">Частное общеобразовательное учреждение – средняя общеобразовательная школа «Развитие» </w:t>
      </w:r>
      <w:proofErr w:type="gramStart"/>
      <w:r w:rsidRPr="00FD3ED1">
        <w:rPr>
          <w:rFonts w:ascii="Comic Sans MS" w:hAnsi="Comic Sans MS" w:cs="Times New Roman"/>
          <w:sz w:val="28"/>
          <w:szCs w:val="28"/>
        </w:rPr>
        <w:t>г</w:t>
      </w:r>
      <w:proofErr w:type="gramEnd"/>
      <w:r w:rsidRPr="00FD3ED1">
        <w:rPr>
          <w:rFonts w:ascii="Comic Sans MS" w:hAnsi="Comic Sans MS" w:cs="Times New Roman"/>
          <w:sz w:val="28"/>
          <w:szCs w:val="28"/>
        </w:rPr>
        <w:t>. Армавира</w:t>
      </w:r>
    </w:p>
    <w:p w:rsidR="00421352" w:rsidRPr="00FD3ED1" w:rsidRDefault="00421352" w:rsidP="00421352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__________________________________________________________________________________</w:t>
      </w:r>
    </w:p>
    <w:p w:rsidR="00421352" w:rsidRPr="00557E8A" w:rsidRDefault="00421352" w:rsidP="00421352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557E8A">
        <w:rPr>
          <w:rFonts w:ascii="Comic Sans MS" w:hAnsi="Comic Sans MS" w:cs="Times New Roman"/>
          <w:sz w:val="28"/>
          <w:szCs w:val="28"/>
        </w:rPr>
        <w:t xml:space="preserve">(из опыта работы </w:t>
      </w:r>
      <w:proofErr w:type="spellStart"/>
      <w:r w:rsidRPr="00557E8A">
        <w:rPr>
          <w:rFonts w:ascii="Comic Sans MS" w:hAnsi="Comic Sans MS" w:cs="Times New Roman"/>
          <w:sz w:val="28"/>
          <w:szCs w:val="28"/>
        </w:rPr>
        <w:t>пилотной</w:t>
      </w:r>
      <w:proofErr w:type="spellEnd"/>
      <w:r w:rsidRPr="00557E8A">
        <w:rPr>
          <w:rFonts w:ascii="Comic Sans MS" w:hAnsi="Comic Sans MS" w:cs="Times New Roman"/>
          <w:sz w:val="28"/>
          <w:szCs w:val="28"/>
        </w:rPr>
        <w:t xml:space="preserve"> школы)</w:t>
      </w:r>
    </w:p>
    <w:tbl>
      <w:tblPr>
        <w:tblStyle w:val="a3"/>
        <w:tblW w:w="0" w:type="auto"/>
        <w:tblInd w:w="6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23"/>
      </w:tblGrid>
      <w:tr w:rsidR="00421352" w:rsidTr="00B350B9">
        <w:tc>
          <w:tcPr>
            <w:tcW w:w="7023" w:type="dxa"/>
          </w:tcPr>
          <w:p w:rsidR="00421352" w:rsidRDefault="00421352" w:rsidP="00B350B9">
            <w:pPr>
              <w:jc w:val="center"/>
              <w:rPr>
                <w:rFonts w:ascii="Comic Sans MS" w:hAnsi="Comic Sans MS" w:cs="Times New Roman"/>
                <w:b/>
                <w:sz w:val="56"/>
                <w:szCs w:val="56"/>
              </w:rPr>
            </w:pPr>
          </w:p>
          <w:p w:rsidR="00421352" w:rsidRDefault="00421352" w:rsidP="00B350B9">
            <w:pPr>
              <w:jc w:val="center"/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-3960135</wp:posOffset>
                  </wp:positionH>
                  <wp:positionV relativeFrom="paragraph">
                    <wp:posOffset>133865</wp:posOffset>
                  </wp:positionV>
                  <wp:extent cx="2968746" cy="2792627"/>
                  <wp:effectExtent l="19050" t="0" r="3054" b="0"/>
                  <wp:wrapNone/>
                  <wp:docPr id="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6" cy="279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21352" w:rsidRPr="00557E8A" w:rsidRDefault="00421352" w:rsidP="00B350B9">
            <w:pPr>
              <w:jc w:val="center"/>
              <w:rPr>
                <w:rFonts w:ascii="Comic Sans MS" w:hAnsi="Comic Sans MS" w:cs="Times New Roman"/>
                <w:b/>
                <w:sz w:val="56"/>
                <w:szCs w:val="56"/>
              </w:rPr>
            </w:pPr>
            <w:r>
              <w:rPr>
                <w:rFonts w:ascii="Comic Sans MS" w:hAnsi="Comic Sans MS" w:cs="Times New Roman"/>
                <w:b/>
                <w:sz w:val="56"/>
                <w:szCs w:val="56"/>
              </w:rPr>
              <w:t>СБОРНИК</w:t>
            </w:r>
          </w:p>
          <w:p w:rsidR="00421352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r>
              <w:rPr>
                <w:rFonts w:ascii="Comic Sans MS" w:hAnsi="Comic Sans MS" w:cs="Times New Roman"/>
                <w:sz w:val="48"/>
                <w:szCs w:val="48"/>
              </w:rPr>
              <w:t>самостоятельных и</w:t>
            </w:r>
            <w:r w:rsidRPr="00557E8A">
              <w:rPr>
                <w:rFonts w:ascii="Comic Sans MS" w:hAnsi="Comic Sans MS" w:cs="Times New Roman"/>
                <w:sz w:val="48"/>
                <w:szCs w:val="48"/>
              </w:rPr>
              <w:t xml:space="preserve"> </w:t>
            </w:r>
          </w:p>
          <w:p w:rsidR="00421352" w:rsidRPr="00557E8A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bookmarkStart w:id="0" w:name="_GoBack"/>
            <w:bookmarkEnd w:id="0"/>
            <w:r w:rsidRPr="00557E8A">
              <w:rPr>
                <w:rFonts w:ascii="Comic Sans MS" w:hAnsi="Comic Sans MS" w:cs="Times New Roman"/>
                <w:sz w:val="48"/>
                <w:szCs w:val="48"/>
              </w:rPr>
              <w:t>проверочных работ</w:t>
            </w:r>
          </w:p>
          <w:p w:rsidR="00421352" w:rsidRPr="00557E8A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r w:rsidRPr="00557E8A">
              <w:rPr>
                <w:rFonts w:ascii="Comic Sans MS" w:hAnsi="Comic Sans MS" w:cs="Times New Roman"/>
                <w:sz w:val="48"/>
                <w:szCs w:val="48"/>
              </w:rPr>
              <w:t xml:space="preserve">по </w:t>
            </w:r>
            <w:r>
              <w:rPr>
                <w:rFonts w:ascii="Comic Sans MS" w:hAnsi="Comic Sans MS" w:cs="Times New Roman"/>
                <w:sz w:val="48"/>
                <w:szCs w:val="48"/>
              </w:rPr>
              <w:t>литературе</w:t>
            </w:r>
          </w:p>
          <w:p w:rsidR="00421352" w:rsidRPr="00557E8A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proofErr w:type="spellStart"/>
            <w:r>
              <w:rPr>
                <w:rFonts w:ascii="Comic Sans MS" w:hAnsi="Comic Sans MS" w:cs="Times New Roman"/>
                <w:sz w:val="48"/>
                <w:szCs w:val="48"/>
              </w:rPr>
              <w:t>учени</w:t>
            </w:r>
            <w:proofErr w:type="spellEnd"/>
            <w:r>
              <w:rPr>
                <w:rFonts w:ascii="Comic Sans MS" w:hAnsi="Comic Sans MS" w:cs="Times New Roman"/>
                <w:sz w:val="48"/>
                <w:szCs w:val="48"/>
              </w:rPr>
              <w:t>__ 11</w:t>
            </w:r>
            <w:r w:rsidRPr="00557E8A">
              <w:rPr>
                <w:rFonts w:ascii="Comic Sans MS" w:hAnsi="Comic Sans MS" w:cs="Times New Roman"/>
                <w:sz w:val="48"/>
                <w:szCs w:val="48"/>
              </w:rPr>
              <w:t xml:space="preserve"> класса</w:t>
            </w:r>
          </w:p>
          <w:p w:rsidR="00421352" w:rsidRPr="00557E8A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r w:rsidRPr="00557E8A">
              <w:rPr>
                <w:rFonts w:ascii="Comic Sans MS" w:hAnsi="Comic Sans MS" w:cs="Times New Roman"/>
                <w:sz w:val="48"/>
                <w:szCs w:val="48"/>
              </w:rPr>
              <w:t>____________________</w:t>
            </w:r>
          </w:p>
          <w:p w:rsidR="00421352" w:rsidRPr="00865DB5" w:rsidRDefault="00421352" w:rsidP="00B350B9">
            <w:pPr>
              <w:jc w:val="center"/>
              <w:rPr>
                <w:rFonts w:ascii="Comic Sans MS" w:hAnsi="Comic Sans MS" w:cs="Times New Roman"/>
                <w:sz w:val="48"/>
                <w:szCs w:val="48"/>
              </w:rPr>
            </w:pPr>
            <w:r w:rsidRPr="00557E8A">
              <w:rPr>
                <w:rFonts w:ascii="Comic Sans MS" w:hAnsi="Comic Sans MS" w:cs="Times New Roman"/>
                <w:sz w:val="48"/>
                <w:szCs w:val="48"/>
              </w:rPr>
              <w:t>_____________________</w:t>
            </w:r>
          </w:p>
        </w:tc>
      </w:tr>
    </w:tbl>
    <w:p w:rsidR="00421352" w:rsidRDefault="00421352" w:rsidP="00421352">
      <w:pPr>
        <w:spacing w:line="240" w:lineRule="auto"/>
        <w:ind w:left="5245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>Часть 2</w:t>
      </w:r>
    </w:p>
    <w:p w:rsidR="00421352" w:rsidRPr="00557E8A" w:rsidRDefault="00421352" w:rsidP="00421352">
      <w:pPr>
        <w:spacing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 w:rsidRPr="00557E8A">
        <w:rPr>
          <w:rFonts w:ascii="Comic Sans MS" w:hAnsi="Comic Sans MS" w:cs="Times New Roman"/>
          <w:b/>
          <w:sz w:val="28"/>
          <w:szCs w:val="28"/>
        </w:rPr>
        <w:t>Система развивающего обучения Д.Б. Эльконина – В.В. Давыдова</w:t>
      </w:r>
    </w:p>
    <w:p w:rsidR="00421352" w:rsidRDefault="00421352" w:rsidP="00421352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2013 – 2014</w:t>
      </w:r>
      <w:r w:rsidRPr="00557E8A">
        <w:rPr>
          <w:rFonts w:ascii="Comic Sans MS" w:hAnsi="Comic Sans MS" w:cs="Times New Roman"/>
          <w:sz w:val="28"/>
          <w:szCs w:val="28"/>
        </w:rPr>
        <w:t xml:space="preserve"> учебный год</w:t>
      </w:r>
    </w:p>
    <w:p w:rsidR="00421352" w:rsidRDefault="00421352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br w:type="page"/>
      </w:r>
    </w:p>
    <w:p w:rsidR="00421352" w:rsidRPr="000475A7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75A7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ЧАСТЬ ВТОРАЯ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421352" w:rsidSect="00421352"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numPr>
          <w:ilvl w:val="1"/>
          <w:numId w:val="23"/>
        </w:numPr>
        <w:shd w:val="clear" w:color="auto" w:fill="A6A6A6" w:themeFill="background1" w:themeFillShade="A6"/>
        <w:tabs>
          <w:tab w:val="clear" w:pos="1440"/>
          <w:tab w:val="num" w:pos="1134"/>
        </w:tabs>
        <w:autoSpaceDE w:val="0"/>
        <w:autoSpaceDN w:val="0"/>
        <w:adjustRightInd w:val="0"/>
        <w:spacing w:after="0" w:line="240" w:lineRule="auto"/>
        <w:ind w:left="0"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5745">
        <w:rPr>
          <w:rFonts w:ascii="Times New Roman" w:hAnsi="Times New Roman" w:cs="Times New Roman"/>
          <w:b/>
          <w:bCs/>
          <w:sz w:val="24"/>
          <w:szCs w:val="24"/>
        </w:rPr>
        <w:t>Алексей Николаевич Толстой</w:t>
      </w:r>
    </w:p>
    <w:p w:rsidR="00421352" w:rsidRPr="00465745" w:rsidRDefault="00421352" w:rsidP="00421352">
      <w:pPr>
        <w:pStyle w:val="a4"/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1882 – 1945 </w:t>
      </w:r>
    </w:p>
    <w:p w:rsidR="00421352" w:rsidRPr="00465745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Роман </w:t>
      </w:r>
      <w:r w:rsidRPr="00465745">
        <w:rPr>
          <w:rFonts w:ascii="Times New Roman" w:hAnsi="Times New Roman" w:cs="Times New Roman"/>
          <w:b/>
          <w:bCs/>
          <w:sz w:val="24"/>
          <w:szCs w:val="24"/>
        </w:rPr>
        <w:t>«П</w:t>
      </w:r>
      <w:r>
        <w:rPr>
          <w:rFonts w:ascii="Times New Roman" w:hAnsi="Times New Roman" w:cs="Times New Roman"/>
          <w:b/>
          <w:bCs/>
          <w:sz w:val="24"/>
          <w:szCs w:val="24"/>
        </w:rPr>
        <w:t>етр</w:t>
      </w:r>
      <w:proofErr w:type="gramStart"/>
      <w:r w:rsidRPr="00465745">
        <w:rPr>
          <w:rFonts w:ascii="Times New Roman" w:hAnsi="Times New Roman" w:cs="Times New Roman"/>
          <w:b/>
          <w:bCs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ервый</w:t>
      </w:r>
      <w:r w:rsidRPr="0046574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13335</wp:posOffset>
            </wp:positionV>
            <wp:extent cx="1564640" cy="2179320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39">
        <w:rPr>
          <w:rFonts w:ascii="Times New Roman" w:hAnsi="Times New Roman" w:cs="Times New Roman"/>
          <w:bCs/>
          <w:sz w:val="24"/>
          <w:szCs w:val="24"/>
        </w:rPr>
        <w:t>Расскажите об истории создания романа.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D39">
        <w:rPr>
          <w:rFonts w:ascii="Times New Roman" w:hAnsi="Times New Roman" w:cs="Times New Roman"/>
          <w:bCs/>
          <w:sz w:val="24"/>
          <w:szCs w:val="24"/>
        </w:rPr>
        <w:t>Определите авторскую задачу. Арг</w:t>
      </w:r>
      <w:r w:rsidRPr="007A4D39">
        <w:rPr>
          <w:rFonts w:ascii="Times New Roman" w:hAnsi="Times New Roman" w:cs="Times New Roman"/>
          <w:bCs/>
          <w:sz w:val="24"/>
          <w:szCs w:val="24"/>
        </w:rPr>
        <w:t>у</w:t>
      </w:r>
      <w:r w:rsidRPr="007A4D39">
        <w:rPr>
          <w:rFonts w:ascii="Times New Roman" w:hAnsi="Times New Roman" w:cs="Times New Roman"/>
          <w:bCs/>
          <w:sz w:val="24"/>
          <w:szCs w:val="24"/>
        </w:rPr>
        <w:t>ментируйте.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D39">
        <w:rPr>
          <w:rFonts w:ascii="Times New Roman" w:hAnsi="Times New Roman" w:cs="Times New Roman"/>
          <w:bCs/>
          <w:sz w:val="24"/>
          <w:szCs w:val="24"/>
        </w:rPr>
        <w:t>Прочитайте части 1 – 5 первой главы первой книги. Зачем они введены в повествование? Почему с них начин</w:t>
      </w:r>
      <w:r w:rsidRPr="007A4D39">
        <w:rPr>
          <w:rFonts w:ascii="Times New Roman" w:hAnsi="Times New Roman" w:cs="Times New Roman"/>
          <w:bCs/>
          <w:sz w:val="24"/>
          <w:szCs w:val="24"/>
        </w:rPr>
        <w:t>а</w:t>
      </w:r>
      <w:r w:rsidRPr="007A4D39">
        <w:rPr>
          <w:rFonts w:ascii="Times New Roman" w:hAnsi="Times New Roman" w:cs="Times New Roman"/>
          <w:bCs/>
          <w:sz w:val="24"/>
          <w:szCs w:val="24"/>
        </w:rPr>
        <w:t>ется роман?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D39">
        <w:rPr>
          <w:rFonts w:ascii="Times New Roman" w:hAnsi="Times New Roman" w:cs="Times New Roman"/>
          <w:bCs/>
          <w:sz w:val="24"/>
          <w:szCs w:val="24"/>
        </w:rPr>
        <w:t>Перечитайте части 6, 12, 16 – 19 первой главы первой книги и части 1,6 второй главы первой книги. Какое значение имеют эти части в романе?</w:t>
      </w:r>
    </w:p>
    <w:p w:rsidR="00421352" w:rsidRPr="007A4D39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A4D39">
        <w:rPr>
          <w:rFonts w:ascii="Times New Roman" w:hAnsi="Times New Roman" w:cs="Times New Roman"/>
          <w:bCs/>
          <w:sz w:val="24"/>
          <w:szCs w:val="24"/>
        </w:rPr>
        <w:t>Каким</w:t>
      </w:r>
      <w:proofErr w:type="gramEnd"/>
      <w:r w:rsidRPr="007A4D39">
        <w:rPr>
          <w:rFonts w:ascii="Times New Roman" w:hAnsi="Times New Roman" w:cs="Times New Roman"/>
          <w:bCs/>
          <w:sz w:val="24"/>
          <w:szCs w:val="24"/>
        </w:rPr>
        <w:t xml:space="preserve"> предстает в романе образ Петра? Сравните с историческими описаниями и фактами.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D39">
        <w:rPr>
          <w:rFonts w:ascii="Times New Roman" w:hAnsi="Times New Roman" w:cs="Times New Roman"/>
          <w:bCs/>
          <w:sz w:val="24"/>
          <w:szCs w:val="24"/>
        </w:rPr>
        <w:t>Каково отношение автора к заглавному герою? Аргументируйте примерами из романа.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A4D39">
        <w:rPr>
          <w:rFonts w:ascii="Times New Roman" w:hAnsi="Times New Roman" w:cs="Times New Roman"/>
          <w:bCs/>
          <w:sz w:val="24"/>
          <w:szCs w:val="24"/>
        </w:rPr>
        <w:t>Какими</w:t>
      </w:r>
      <w:proofErr w:type="gramEnd"/>
      <w:r w:rsidRPr="007A4D39">
        <w:rPr>
          <w:rFonts w:ascii="Times New Roman" w:hAnsi="Times New Roman" w:cs="Times New Roman"/>
          <w:bCs/>
          <w:sz w:val="24"/>
          <w:szCs w:val="24"/>
        </w:rPr>
        <w:t xml:space="preserve"> предстают в романе петровские преобразования? Сравните с историческими фактами.</w:t>
      </w:r>
    </w:p>
    <w:p w:rsidR="00421352" w:rsidRPr="007A4D39" w:rsidRDefault="00421352" w:rsidP="00421352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D39">
        <w:rPr>
          <w:rFonts w:ascii="Times New Roman" w:hAnsi="Times New Roman" w:cs="Times New Roman"/>
          <w:bCs/>
          <w:sz w:val="24"/>
          <w:szCs w:val="24"/>
        </w:rPr>
        <w:t xml:space="preserve">Каково отношение автора к преобразованиям Петра </w:t>
      </w:r>
      <w:r w:rsidRPr="007A4D39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7A4D39">
        <w:rPr>
          <w:rFonts w:ascii="Times New Roman" w:hAnsi="Times New Roman" w:cs="Times New Roman"/>
          <w:bCs/>
          <w:sz w:val="24"/>
          <w:szCs w:val="24"/>
        </w:rPr>
        <w:t>? Аргумент</w:t>
      </w:r>
      <w:r w:rsidRPr="007A4D39">
        <w:rPr>
          <w:rFonts w:ascii="Times New Roman" w:hAnsi="Times New Roman" w:cs="Times New Roman"/>
          <w:bCs/>
          <w:sz w:val="24"/>
          <w:szCs w:val="24"/>
        </w:rPr>
        <w:t>и</w:t>
      </w:r>
      <w:r w:rsidRPr="007A4D39">
        <w:rPr>
          <w:rFonts w:ascii="Times New Roman" w:hAnsi="Times New Roman" w:cs="Times New Roman"/>
          <w:bCs/>
          <w:sz w:val="24"/>
          <w:szCs w:val="24"/>
        </w:rPr>
        <w:t>руйте.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numPr>
          <w:ilvl w:val="1"/>
          <w:numId w:val="23"/>
        </w:numPr>
        <w:shd w:val="clear" w:color="auto" w:fill="A6A6A6" w:themeFill="background1" w:themeFillShade="A6"/>
        <w:tabs>
          <w:tab w:val="clear" w:pos="1440"/>
          <w:tab w:val="num" w:pos="1276"/>
        </w:tabs>
        <w:autoSpaceDE w:val="0"/>
        <w:autoSpaceDN w:val="0"/>
        <w:adjustRightInd w:val="0"/>
        <w:spacing w:after="0" w:line="240" w:lineRule="auto"/>
        <w:ind w:left="0"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D39">
        <w:rPr>
          <w:rFonts w:ascii="Times New Roman" w:hAnsi="Times New Roman" w:cs="Times New Roman"/>
          <w:b/>
          <w:bCs/>
          <w:sz w:val="24"/>
          <w:szCs w:val="24"/>
        </w:rPr>
        <w:t>Михаил Афанасьевич Булгаков</w:t>
      </w:r>
    </w:p>
    <w:p w:rsidR="00421352" w:rsidRPr="007A4D39" w:rsidRDefault="00421352" w:rsidP="00421352">
      <w:pPr>
        <w:pStyle w:val="a4"/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1891 – 1940 </w:t>
      </w:r>
    </w:p>
    <w:p w:rsidR="00421352" w:rsidRPr="007A4D39" w:rsidRDefault="00421352" w:rsidP="00421352">
      <w:pPr>
        <w:shd w:val="clear" w:color="auto" w:fill="D9D9D9" w:themeFill="background1" w:themeFillShade="D9"/>
        <w:tabs>
          <w:tab w:val="num" w:pos="1276"/>
        </w:tabs>
        <w:autoSpaceDE w:val="0"/>
        <w:autoSpaceDN w:val="0"/>
        <w:adjustRightInd w:val="0"/>
        <w:spacing w:after="0" w:line="240" w:lineRule="auto"/>
        <w:ind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А) Пьеса </w:t>
      </w:r>
      <w:r w:rsidRPr="007A4D39">
        <w:rPr>
          <w:rFonts w:ascii="Times New Roman" w:hAnsi="Times New Roman" w:cs="Times New Roman"/>
          <w:b/>
          <w:bCs/>
          <w:sz w:val="24"/>
          <w:szCs w:val="24"/>
        </w:rPr>
        <w:t>«Д</w:t>
      </w:r>
      <w:r>
        <w:rPr>
          <w:rFonts w:ascii="Times New Roman" w:hAnsi="Times New Roman" w:cs="Times New Roman"/>
          <w:b/>
          <w:bCs/>
          <w:sz w:val="24"/>
          <w:szCs w:val="24"/>
        </w:rPr>
        <w:t>ни</w:t>
      </w:r>
      <w:r w:rsidRPr="007A4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A4D39">
        <w:rPr>
          <w:rFonts w:ascii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биных</w:t>
      </w:r>
      <w:proofErr w:type="spellEnd"/>
      <w:r w:rsidRPr="007A4D39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21352" w:rsidRPr="0007784D" w:rsidRDefault="00421352" w:rsidP="00421352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Расскажите об истории создания пь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сы: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а) С чем было связано решение Булгакова написать пьесу по мот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вам романа «Белая гвардия»?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б) Как менялись замысел пьесы и ее названия?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62865</wp:posOffset>
            </wp:positionV>
            <wp:extent cx="2370455" cy="189103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bCs/>
          <w:sz w:val="24"/>
          <w:szCs w:val="24"/>
        </w:rPr>
        <w:t>в) В чем принципиальное различие идеи пь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сы и идеи романа?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Какова композ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ция пьес</w:t>
      </w:r>
      <w:r>
        <w:rPr>
          <w:rFonts w:ascii="Times New Roman" w:hAnsi="Times New Roman" w:cs="Times New Roman"/>
          <w:bCs/>
          <w:sz w:val="24"/>
          <w:szCs w:val="24"/>
        </w:rPr>
        <w:t xml:space="preserve">ы? Что можно сказать 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хронотопах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произведения? Какие исторические моменты</w:t>
      </w:r>
      <w:r w:rsidRPr="00E14F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нашли отражение в пь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се?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пьеса начинается с эпизода бе</w:t>
      </w:r>
      <w:r w:rsidRPr="0007784D">
        <w:rPr>
          <w:rFonts w:ascii="Times New Roman" w:hAnsi="Times New Roman" w:cs="Times New Roman"/>
          <w:bCs/>
          <w:sz w:val="24"/>
          <w:szCs w:val="24"/>
        </w:rPr>
        <w:t>г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ства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Тальберга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Что меняется в доме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Турбиных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после его отъезда?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Можно ли считать роль Елены главной в пьесе? Почему? Как она относится к повышенному вниманию к себе со стороны мужчин?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Какое место среди персонажей занимает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Лариосик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Кого из героев классической русской литературы он напоминает?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каких эпизодах пьесы раскрывается характер Алексея Турбина? Как решение Алексеем участи юнкеров сказывается на его собственной судьбе? Почему герой погибает?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(В романе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«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Белая гвардия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»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Турбин выживает).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 из персонажей пьесы, по вашему мнению, кажется ли</w:t>
      </w:r>
      <w:r w:rsidRPr="0007784D">
        <w:rPr>
          <w:rFonts w:ascii="Times New Roman" w:hAnsi="Times New Roman" w:cs="Times New Roman"/>
          <w:bCs/>
          <w:sz w:val="24"/>
          <w:szCs w:val="24"/>
        </w:rPr>
        <w:t>ш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ним в доме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Турбиных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Почему?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Какую роль в пьесе играют Шервинский,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Студзинский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Мышлаевский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Как они переживают крах белого движения? Какой выбор для себя делает каждый из них? </w:t>
      </w:r>
    </w:p>
    <w:p w:rsidR="00421352" w:rsidRPr="0007784D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В чем смысл финала пьесы? Как вы думаете, почему финал понравился Сталину?</w:t>
      </w:r>
    </w:p>
    <w:p w:rsidR="00421352" w:rsidRDefault="00421352" w:rsidP="00421352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Кого в пьесе можно считать настоящим патриотом? Почему вы так думаете?</w:t>
      </w:r>
    </w:p>
    <w:p w:rsidR="00421352" w:rsidRDefault="00421352" w:rsidP="0042135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21352" w:rsidRPr="00E14FCB" w:rsidRDefault="00421352" w:rsidP="00421352">
      <w:pPr>
        <w:pStyle w:val="a4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4FCB">
        <w:rPr>
          <w:rFonts w:ascii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lastRenderedPageBreak/>
        <w:t>2. Б) Пьеса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«Бег»</w:t>
      </w:r>
    </w:p>
    <w:p w:rsidR="00421352" w:rsidRPr="0007784D" w:rsidRDefault="00421352" w:rsidP="0042135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известно об истории написания и попыток постановки пьесы при жизни писателя? Каким было первоначальное название пьесы? Чьи воспоминания легли в основу «Бега»?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Почему пьеса разделена не на явления, а на «сны»?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особенность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хронотопа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пьесы?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Можно ли утверждать, что эпизоды бегства белых из России свидетельствуют об их духовном поражении?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 из персонажей вам наиболее симпатичен, а кто антип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тичен? Почему?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соотносятся в пьесе военные эпизоды в России со сценами мирной жизни в Константинополе и Париже? Как раскрыв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ются характеры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Чарноты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Корзухина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Хлудова,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Голубкова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 ходу сюжета?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Какое решение в финале пьесы принимает Голубков? Поч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Чарнота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не одобряет этого решения?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смысл финальных фраз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Голубкова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Серафимы?</w:t>
      </w:r>
    </w:p>
    <w:p w:rsidR="00421352" w:rsidRPr="0007784D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Кого в этой пьесе можно назвать истинным патриотом? В чём, по вашему мнению, проявляется патриотизм?</w:t>
      </w:r>
    </w:p>
    <w:p w:rsidR="00421352" w:rsidRDefault="00421352" w:rsidP="0042135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Согласны ли вы с утверждением, что «Бег» – это пьеса о любви и ненависти?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E14FCB" w:rsidRDefault="00421352" w:rsidP="00421352">
      <w:pPr>
        <w:pStyle w:val="a4"/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4FCB">
        <w:rPr>
          <w:rFonts w:ascii="Times New Roman" w:hAnsi="Times New Roman" w:cs="Times New Roman"/>
          <w:b/>
          <w:bCs/>
          <w:sz w:val="24"/>
          <w:szCs w:val="24"/>
        </w:rPr>
        <w:t>В) Повесть «Собачье сердце»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Это острый памфлет на современность.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Печатать ни в коем случае нельзя.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Л.Б. Каменев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Вряд ли найдётся в мире хоть один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человек, который бы предъявил властям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образец сатиры дозволенной.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М.А. Булгаков.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«Жизнь господина де Мольера»</w:t>
      </w:r>
    </w:p>
    <w:p w:rsidR="00421352" w:rsidRPr="0007784D" w:rsidRDefault="00421352" w:rsidP="00421352">
      <w:pPr>
        <w:pStyle w:val="a4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Какие сатирические произведения Булгакова вам известны? Какое место среди них занимает (по проблематике и характеру изображения действительности) повесть «Собачье сердце»?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Какое произведение Булгакова похоже по замыслу и фабуле на «Собачье сердце»? Какие ещё произведения русской и </w:t>
      </w: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зарубе</w:t>
      </w:r>
      <w:r w:rsidRPr="0007784D">
        <w:rPr>
          <w:rFonts w:ascii="Times New Roman" w:hAnsi="Times New Roman" w:cs="Times New Roman"/>
          <w:bCs/>
          <w:sz w:val="24"/>
          <w:szCs w:val="24"/>
        </w:rPr>
        <w:t>ж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ной литературы можно соотнести с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булгаковской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повестью?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 чем, по вашему мнению, был связан более чем шестидес</w:t>
      </w:r>
      <w:r w:rsidRPr="0007784D">
        <w:rPr>
          <w:rFonts w:ascii="Times New Roman" w:hAnsi="Times New Roman" w:cs="Times New Roman"/>
          <w:bCs/>
          <w:sz w:val="24"/>
          <w:szCs w:val="24"/>
        </w:rPr>
        <w:t>я</w:t>
      </w:r>
      <w:r w:rsidRPr="0007784D">
        <w:rPr>
          <w:rFonts w:ascii="Times New Roman" w:hAnsi="Times New Roman" w:cs="Times New Roman"/>
          <w:bCs/>
          <w:sz w:val="24"/>
          <w:szCs w:val="24"/>
        </w:rPr>
        <w:t>тилетний запрет на публикацию повести?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О чём размышляет Шарик в начале повести? Насколько близки его размышления автору? Чем Шарик не похож на других собак, описанных в литературе?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Каковы истоки фабулы повести? Почему Булгаков обращ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ется к фантастике и называет свою повесть «чудовищной истор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ей»? Зачем потребовалось превращение собаки в человека? Каков политический подтекст этого превращения?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На кого из героев русской литературы похож профессор Преображенский?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 род занятий профессора Преображенского? Объясн</w:t>
      </w:r>
      <w:r w:rsidRPr="0007784D">
        <w:rPr>
          <w:rFonts w:ascii="Times New Roman" w:hAnsi="Times New Roman" w:cs="Times New Roman"/>
          <w:bCs/>
          <w:sz w:val="24"/>
          <w:szCs w:val="24"/>
        </w:rPr>
        <w:t>я</w:t>
      </w:r>
      <w:r w:rsidRPr="0007784D">
        <w:rPr>
          <w:rFonts w:ascii="Times New Roman" w:hAnsi="Times New Roman" w:cs="Times New Roman"/>
          <w:bCs/>
          <w:sz w:val="24"/>
          <w:szCs w:val="24"/>
        </w:rPr>
        <w:t>ется ли в повести, благодаря чему профессор стал «мировым свет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лом»? Почему он не опасается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Швондера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Профессор Преображенский, по вашему мнению, вызывает скорее симпатию или антипатию у читателя?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Использует ли Булгаков приёмы комического при создании образа профессора?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Каковы убеждения Филиппа Филипповича? За что он, по его же словам, «не любит пролетариата»? Какие фразы профессора можно считать афористическими?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меняется по ходу сюжета поведение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Шарика-Шарикова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– с того момента, как он попал в дом профессора, до назначения на пост заведующего подотделом очистки?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вы думаете, почему в очеловеченной собаке проснулось тёмное, агрессивное начало? Какие поступки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Шарикова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об этом свидетельствуют?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Кто виноват в изменении характера и поведения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Шарикова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Мог ли из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Шарикова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получиться порядочный человек без влияния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Швондера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Литературный критик М.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Золотоносов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считает, что «Прео</w:t>
      </w:r>
      <w:r w:rsidRPr="0007784D">
        <w:rPr>
          <w:rFonts w:ascii="Times New Roman" w:hAnsi="Times New Roman" w:cs="Times New Roman"/>
          <w:bCs/>
          <w:sz w:val="24"/>
          <w:szCs w:val="24"/>
        </w:rPr>
        <w:t>б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раженский в создании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Шарикова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виноват не меньше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Швондера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»? Согласны ли вы с этим утверждением?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какой момент профессор принимает решение об обратном превращении? Почему он не делает этого раньше? 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Каково значение имён и фамилий в повести? Есть ли в пр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изведении символические даты?</w:t>
      </w:r>
    </w:p>
    <w:p w:rsidR="00421352" w:rsidRPr="0007784D" w:rsidRDefault="00421352" w:rsidP="00421352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чём философский смысл повести? Можно ли считать её финал «хэппи-эндом»? Почему?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numPr>
          <w:ilvl w:val="0"/>
          <w:numId w:val="1"/>
        </w:num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ind w:left="0" w:hanging="1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4FCB">
        <w:rPr>
          <w:rFonts w:ascii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>Г) роман «Мастер и Маргарита»</w:t>
      </w:r>
      <w:r w:rsidRPr="00E14F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21352" w:rsidRPr="00225F34" w:rsidRDefault="00421352" w:rsidP="00421352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Проблематика и жанровая прир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ода романа «Мастер и Маргарита»</w:t>
      </w:r>
    </w:p>
    <w:p w:rsidR="00421352" w:rsidRPr="0007784D" w:rsidRDefault="00421352" w:rsidP="00421352">
      <w:pPr>
        <w:pStyle w:val="a4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создавался роман? Что вам известно об эволюции а</w:t>
      </w:r>
      <w:r w:rsidRPr="0007784D">
        <w:rPr>
          <w:rFonts w:ascii="Times New Roman" w:hAnsi="Times New Roman" w:cs="Times New Roman"/>
          <w:bCs/>
          <w:sz w:val="24"/>
          <w:szCs w:val="24"/>
        </w:rPr>
        <w:t>в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торского замысла? 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Сколько известно редакций романа? 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Где и когда впервые был опубликован роман «Мастер и Маргарита»?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Сколько сюжетных линий в романе, какие проблемы зан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мают центральное место в каждой из них? 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Чем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необычен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хронотоп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«Мастера и Маргариты»? Какой композиционный приём положен в основу произведения?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Попробуйте определить жанр романа. </w:t>
      </w:r>
    </w:p>
    <w:p w:rsidR="00421352" w:rsidRPr="0007784D" w:rsidRDefault="00421352" w:rsidP="00421352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Какими были варианты названия произведения? В чём смысл окончательного названия романа? Какие значения имеет слово 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07784D">
        <w:rPr>
          <w:rFonts w:ascii="Times New Roman" w:hAnsi="Times New Roman" w:cs="Times New Roman"/>
          <w:bCs/>
          <w:sz w:val="24"/>
          <w:szCs w:val="24"/>
        </w:rPr>
        <w:t>мастер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»? </w:t>
      </w:r>
      <w:r w:rsidRPr="0007784D">
        <w:rPr>
          <w:rFonts w:ascii="Times New Roman" w:hAnsi="Times New Roman" w:cs="Times New Roman"/>
          <w:bCs/>
          <w:sz w:val="24"/>
          <w:szCs w:val="24"/>
        </w:rPr>
        <w:t>Каково происхождение имени Маргариты?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</w:t>
      </w: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. Значение и место «</w:t>
      </w:r>
      <w:proofErr w:type="spellStart"/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ершалаимских</w:t>
      </w:r>
      <w:proofErr w:type="spellEnd"/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глав» </w:t>
      </w:r>
      <w:r w:rsidRPr="00225F34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(гл. 2, 16, 25, 26, 32, эпилог)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Человека никто не может сделать 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более свободным, 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>чем  сам  он  свободен  внутренне.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sz w:val="24"/>
          <w:szCs w:val="24"/>
        </w:rPr>
        <w:t>А.И. Герцен</w:t>
      </w:r>
    </w:p>
    <w:p w:rsidR="00421352" w:rsidRPr="0007784D" w:rsidRDefault="00421352" w:rsidP="00421352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 какой целью Булгаков использовал прием «романа в 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мане»? 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Кто является повествователем истории о Понтии Пилате 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сходство и различие романа мастера и евангельских рассказов? Почему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утверждает, что описанные в Евангел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ях события никогда не происходили?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Кто, по словам мастера, является главным героем его ром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на? Почему? 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Что означает имя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Чем похож и не похож герой на евангельского Иисуса?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ведет себя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во время допроса? Чего он боится?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смысл беседы Пилата 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об истине? Как это понятие развивает арестованный? Выпишите четыре определения и</w:t>
      </w:r>
      <w:r w:rsidRPr="0007784D">
        <w:rPr>
          <w:rFonts w:ascii="Times New Roman" w:hAnsi="Times New Roman" w:cs="Times New Roman"/>
          <w:bCs/>
          <w:sz w:val="24"/>
          <w:szCs w:val="24"/>
        </w:rPr>
        <w:t>с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тины из 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ершалаимских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» </w:t>
      </w:r>
      <w:r w:rsidRPr="0007784D">
        <w:rPr>
          <w:rFonts w:ascii="Times New Roman" w:hAnsi="Times New Roman" w:cs="Times New Roman"/>
          <w:bCs/>
          <w:sz w:val="24"/>
          <w:szCs w:val="24"/>
        </w:rPr>
        <w:t>глав.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Когда и почему Пилат принимает решение в пользу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Что это за решение?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 какой причине Пилат отказывается от своего решения? Чего он боится? Почему мысль о бессмертии вызывает у него то</w:t>
      </w:r>
      <w:r w:rsidRPr="0007784D">
        <w:rPr>
          <w:rFonts w:ascii="Times New Roman" w:hAnsi="Times New Roman" w:cs="Times New Roman"/>
          <w:bCs/>
          <w:sz w:val="24"/>
          <w:szCs w:val="24"/>
        </w:rPr>
        <w:t>с</w:t>
      </w:r>
      <w:r w:rsidRPr="0007784D">
        <w:rPr>
          <w:rFonts w:ascii="Times New Roman" w:hAnsi="Times New Roman" w:cs="Times New Roman"/>
          <w:bCs/>
          <w:sz w:val="24"/>
          <w:szCs w:val="24"/>
        </w:rPr>
        <w:t>ку?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в романе мастера объясняется предательство Иуды?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На какой поступок решается Пилат, пытаясь смягчить муки совести?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Что говорит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распятый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 пороках человека?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ведет себя Левий Матвей, узнав о неотвратимости гиб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ли 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Выполняет ли он последний долг перед учителем?</w:t>
      </w:r>
    </w:p>
    <w:p w:rsidR="00421352" w:rsidRPr="0007784D" w:rsidRDefault="00421352" w:rsidP="004213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Кем и как Пилат наказан за трусость? Кем и почему он пр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щен? Кто еще из героев мировой литературы так наказан?</w:t>
      </w:r>
    </w:p>
    <w:p w:rsidR="00421352" w:rsidRPr="0007784D" w:rsidRDefault="00421352" w:rsidP="00421352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15.Каким эпизодом завершается роман мастера? В чем смысл этого эпизода?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225F34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III</w:t>
      </w: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. Судьба Мастера и его романа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Юродствуй, веруй, молись!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Будь  одинок,  как  перст!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…Словно  быкам  –  хлыст,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Вечен  богам  крест.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И.А.Бродский</w:t>
      </w:r>
    </w:p>
    <w:p w:rsidR="00421352" w:rsidRPr="0007784D" w:rsidRDefault="00421352" w:rsidP="0042135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каком эпизоде впервые появляется мастер? С чем связано его нахождение в клинике Стравинского?</w:t>
      </w:r>
    </w:p>
    <w:p w:rsidR="00421352" w:rsidRPr="0007784D" w:rsidRDefault="00421352" w:rsidP="00421352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 мастер в романе не назван по имени? Какой смысл вложен в слово «мастер»? Почему сам герой противопоставляет слова 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07784D">
        <w:rPr>
          <w:rFonts w:ascii="Times New Roman" w:hAnsi="Times New Roman" w:cs="Times New Roman"/>
          <w:bCs/>
          <w:sz w:val="24"/>
          <w:szCs w:val="24"/>
        </w:rPr>
        <w:t>писатель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» 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07784D">
        <w:rPr>
          <w:rFonts w:ascii="Times New Roman" w:hAnsi="Times New Roman" w:cs="Times New Roman"/>
          <w:bCs/>
          <w:sz w:val="24"/>
          <w:szCs w:val="24"/>
        </w:rPr>
        <w:t>мастер</w:t>
      </w:r>
      <w:r w:rsidRPr="0007784D">
        <w:rPr>
          <w:rFonts w:ascii="Times New Roman" w:hAnsi="Times New Roman" w:cs="Times New Roman"/>
          <w:bCs/>
          <w:sz w:val="24"/>
          <w:szCs w:val="24"/>
          <w:lang w:val="en-US"/>
        </w:rPr>
        <w:t>»?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чём проявилась сила таланта мастера? Чем он отличается от писателей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МАССОЛИТа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Какие детали в романе свидетельс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вуют о противоположности «писателей» и мастера </w:t>
      </w: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(сравните, в ч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стности, описание обстановки в квартирах мастера и критика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Л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тунского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)?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МАССОЛИТе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определяется принадлежность человека к литературе? Каковы жизненные устремления писателей? О чём они мечтают? 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 из «писателей» прозревает по отношению к собстве</w:t>
      </w:r>
      <w:r w:rsidRPr="0007784D">
        <w:rPr>
          <w:rFonts w:ascii="Times New Roman" w:hAnsi="Times New Roman" w:cs="Times New Roman"/>
          <w:bCs/>
          <w:sz w:val="24"/>
          <w:szCs w:val="24"/>
        </w:rPr>
        <w:t>н</w:t>
      </w:r>
      <w:r w:rsidRPr="0007784D">
        <w:rPr>
          <w:rFonts w:ascii="Times New Roman" w:hAnsi="Times New Roman" w:cs="Times New Roman"/>
          <w:bCs/>
          <w:sz w:val="24"/>
          <w:szCs w:val="24"/>
        </w:rPr>
        <w:t>ному таланту и почему?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мастер и Иван Бездомный проникаются доверием друг к другу? Что их объединило?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Восстановите по тексту романа прошлое мастера. Какие с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бытия, на ваш взгляд, сыграли решающую роль в жизни героя?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Что означает фраза мастера о своём романе: «И я вышел в жизнь, держа его в руках, и тогда моя жизнь кончилась»? 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литературный мир Москвы встретил публикацию части романа? Почему? Что опасного для себя они увидели в романе ма</w:t>
      </w:r>
      <w:r w:rsidRPr="0007784D">
        <w:rPr>
          <w:rFonts w:ascii="Times New Roman" w:hAnsi="Times New Roman" w:cs="Times New Roman"/>
          <w:bCs/>
          <w:sz w:val="24"/>
          <w:szCs w:val="24"/>
        </w:rPr>
        <w:t>с</w:t>
      </w:r>
      <w:r w:rsidRPr="0007784D">
        <w:rPr>
          <w:rFonts w:ascii="Times New Roman" w:hAnsi="Times New Roman" w:cs="Times New Roman"/>
          <w:bCs/>
          <w:sz w:val="24"/>
          <w:szCs w:val="24"/>
        </w:rPr>
        <w:t>тера?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Какое место 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МАССОЛИТе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занимал Берлиоз? Почему, по вашему мнению, именно Берлиоз и Бездомный оказываются сл</w:t>
      </w:r>
      <w:r w:rsidRPr="0007784D">
        <w:rPr>
          <w:rFonts w:ascii="Times New Roman" w:hAnsi="Times New Roman" w:cs="Times New Roman"/>
          <w:bCs/>
          <w:sz w:val="24"/>
          <w:szCs w:val="24"/>
        </w:rPr>
        <w:t>у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шателями романа? Как Берлиоз отреагировал на историю допроса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Иешуа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За что наказан Берлиоз?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Можно ли сравнить МАССОЛИТ с «храмом старой веры» из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ершалаимских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глав?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Какую роль в судьбе мастера сыграл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Алоизий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Могарыч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Что говорит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 нём мастер?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со временем мастер объяснил себе нападки на его 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ман?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 мастер сжёг роман? Что сломило его? Почему он заявляет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Воланду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, что роман ненавистен ему?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Маргарита пытается помочь мастеру? Почему она чу</w:t>
      </w:r>
      <w:r w:rsidRPr="0007784D">
        <w:rPr>
          <w:rFonts w:ascii="Times New Roman" w:hAnsi="Times New Roman" w:cs="Times New Roman"/>
          <w:bCs/>
          <w:sz w:val="24"/>
          <w:szCs w:val="24"/>
        </w:rPr>
        <w:t>в</w:t>
      </w:r>
      <w:r w:rsidRPr="0007784D">
        <w:rPr>
          <w:rFonts w:ascii="Times New Roman" w:hAnsi="Times New Roman" w:cs="Times New Roman"/>
          <w:bCs/>
          <w:sz w:val="24"/>
          <w:szCs w:val="24"/>
        </w:rPr>
        <w:t>ствует свою вину?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произошло в ту ночь, когда Маргарита покинула маст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ра? Можно ли, опираясь на текст романа, доказать, что мастер по</w:t>
      </w:r>
      <w:r w:rsidRPr="0007784D">
        <w:rPr>
          <w:rFonts w:ascii="Times New Roman" w:hAnsi="Times New Roman" w:cs="Times New Roman"/>
          <w:bCs/>
          <w:sz w:val="24"/>
          <w:szCs w:val="24"/>
        </w:rPr>
        <w:t>д</w:t>
      </w:r>
      <w:r w:rsidRPr="0007784D">
        <w:rPr>
          <w:rFonts w:ascii="Times New Roman" w:hAnsi="Times New Roman" w:cs="Times New Roman"/>
          <w:bCs/>
          <w:sz w:val="24"/>
          <w:szCs w:val="24"/>
        </w:rPr>
        <w:t>вергся аресту?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спасает мастера и его роман? Как вы пон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маете слова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«Рукописи не горят»?</w:t>
      </w:r>
    </w:p>
    <w:p w:rsidR="00421352" w:rsidRPr="0007784D" w:rsidRDefault="00421352" w:rsidP="0042135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Почему, по вашему мнению, мастер «не заслужил света», но заслужил покой? Почему в то же время герой не наказан «тьмой», подобно Берлиозу?  Как изображён дарованный мастеру покой?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1352" w:rsidRPr="00225F34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IV. </w:t>
      </w: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Маргарита</w:t>
      </w:r>
    </w:p>
    <w:p w:rsidR="00421352" w:rsidRPr="0007784D" w:rsidRDefault="00421352" w:rsidP="0042135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Когда мы впервые в романе узнаём о Маргарите? Какое вп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чатление складывается у читателя о героине после рассказа маст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ра?</w:t>
      </w:r>
    </w:p>
    <w:p w:rsidR="00421352" w:rsidRPr="0007784D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рассказывает автор о героине в 19 главе? В какой м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мент жизни мы застаём Маргариту?</w:t>
      </w:r>
    </w:p>
    <w:p w:rsidR="00421352" w:rsidRPr="0007784D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Маргарита решилась на сделку с нечистой силой? Что изменилось в Маргарите после того, как она стала ведьмой?</w:t>
      </w:r>
    </w:p>
    <w:p w:rsidR="00421352" w:rsidRPr="0007784D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Каково ваше отношение к Маргарите? Заслужила ли она п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кой вместе с мастером? Почему?</w:t>
      </w:r>
    </w:p>
    <w:p w:rsidR="00421352" w:rsidRPr="0007784D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ведёт себя Маргарита во время великого бала у Сатаны? Что приходится ей вытерпеть и пережить?</w:t>
      </w:r>
    </w:p>
    <w:p w:rsidR="00421352" w:rsidRPr="0007784D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Почему, на ваш взгляд, Маргарита попросила за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Фриду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, а не за мастера? Какие качества характера она при этом проявила?</w:t>
      </w:r>
    </w:p>
    <w:p w:rsidR="00421352" w:rsidRDefault="00421352" w:rsidP="0042135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Справедлив ли Булгаков, называя отношения мастера и Маргариты «настоящей, верной, вечной любовью»?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V</w:t>
      </w:r>
      <w:r w:rsidRPr="00225F34">
        <w:rPr>
          <w:rFonts w:ascii="Times New Roman" w:hAnsi="Times New Roman" w:cs="Times New Roman"/>
          <w:b/>
          <w:bCs/>
          <w:sz w:val="24"/>
          <w:szCs w:val="24"/>
          <w:u w:val="single"/>
        </w:rPr>
        <w:t>. Чёрная магия и её разоблачение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>А  я  –  лишь  части  часть,  которая  была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>В начале</w:t>
      </w:r>
      <w:proofErr w:type="gramEnd"/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той же тьмы, что свет произвела,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>Надменный свет, что спорить стал с рожденья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25F34">
        <w:rPr>
          <w:rFonts w:ascii="Times New Roman" w:hAnsi="Times New Roman" w:cs="Times New Roman"/>
          <w:bCs/>
          <w:i/>
          <w:iCs/>
          <w:sz w:val="24"/>
          <w:szCs w:val="24"/>
        </w:rPr>
        <w:t>С   могучей   ночью,   матерью   творенья.</w:t>
      </w:r>
    </w:p>
    <w:p w:rsidR="00421352" w:rsidRPr="00225F34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225F34">
        <w:rPr>
          <w:rFonts w:ascii="Times New Roman" w:hAnsi="Times New Roman" w:cs="Times New Roman"/>
          <w:bCs/>
          <w:i/>
          <w:sz w:val="24"/>
          <w:szCs w:val="24"/>
        </w:rPr>
        <w:t xml:space="preserve">И.В.Гёте. </w:t>
      </w:r>
      <w:r w:rsidRPr="00225F34">
        <w:rPr>
          <w:rFonts w:ascii="Times New Roman" w:hAnsi="Times New Roman" w:cs="Times New Roman"/>
          <w:bCs/>
          <w:i/>
          <w:sz w:val="24"/>
          <w:szCs w:val="24"/>
          <w:lang w:val="en-US"/>
        </w:rPr>
        <w:t>«</w:t>
      </w:r>
      <w:r w:rsidRPr="00225F34">
        <w:rPr>
          <w:rFonts w:ascii="Times New Roman" w:hAnsi="Times New Roman" w:cs="Times New Roman"/>
          <w:bCs/>
          <w:i/>
          <w:sz w:val="24"/>
          <w:szCs w:val="24"/>
        </w:rPr>
        <w:t>Фауст</w:t>
      </w:r>
      <w:r w:rsidRPr="00225F34">
        <w:rPr>
          <w:rFonts w:ascii="Times New Roman" w:hAnsi="Times New Roman" w:cs="Times New Roman"/>
          <w:bCs/>
          <w:i/>
          <w:sz w:val="24"/>
          <w:szCs w:val="24"/>
          <w:lang w:val="en-US"/>
        </w:rPr>
        <w:t>»</w:t>
      </w:r>
    </w:p>
    <w:p w:rsidR="00421352" w:rsidRPr="0007784D" w:rsidRDefault="00421352" w:rsidP="0042135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В чём смысл эпиграфа к роману? В какой степени он может быть отнесён на счёт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его свиты?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Можно ли однозначно утверждать, добро или зло творит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Почему? Какую позицию занимает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по отношению к проблеме добра и зла?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Каково происхождение образа и имени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Каково происхождение имён и образов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Коровьева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Азазелло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Геллы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кота Бегемота?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 какой целью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прибыл в Москву?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Перечислите всех, кто стал жертвой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его свиты. За что они наказаны? </w:t>
      </w:r>
    </w:p>
    <w:tbl>
      <w:tblPr>
        <w:tblW w:w="7088" w:type="dxa"/>
        <w:tblInd w:w="108" w:type="dxa"/>
        <w:tblLayout w:type="fixed"/>
        <w:tblLook w:val="0000"/>
      </w:tblPr>
      <w:tblGrid>
        <w:gridCol w:w="803"/>
        <w:gridCol w:w="3450"/>
        <w:gridCol w:w="2835"/>
      </w:tblGrid>
      <w:tr w:rsidR="00421352" w:rsidRPr="0007784D" w:rsidTr="00B350B9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</w:t>
            </w:r>
            <w:proofErr w:type="spellEnd"/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/</w:t>
            </w:r>
            <w:proofErr w:type="spellStart"/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Имя жертвы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78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За что наказаны</w:t>
            </w:r>
          </w:p>
        </w:tc>
      </w:tr>
      <w:tr w:rsidR="00421352" w:rsidRPr="0007784D" w:rsidTr="00B350B9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21352" w:rsidRPr="0007784D" w:rsidTr="00B350B9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21352" w:rsidRPr="0007784D" w:rsidTr="00B350B9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21352" w:rsidRPr="0007784D" w:rsidTr="00B350B9">
        <w:trPr>
          <w:trHeight w:val="1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21352" w:rsidRPr="0007784D" w:rsidRDefault="00421352" w:rsidP="00B35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Всегда ли справедлив суд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Можно ли считать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ланда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олицетворением высшей справедливости?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Какую задачу ставил перед собой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Воланд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, давая представл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ние в театре Варьете? 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чём смысл финальных сцен романа, когда сгорают дом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Грибоедова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, магазин и нехорошая квартира?</w:t>
      </w:r>
    </w:p>
    <w:p w:rsidR="00421352" w:rsidRPr="0007784D" w:rsidRDefault="00421352" w:rsidP="00421352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Какова символика чисел в романе?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pStyle w:val="a4"/>
        <w:numPr>
          <w:ilvl w:val="1"/>
          <w:numId w:val="23"/>
        </w:numPr>
        <w:shd w:val="clear" w:color="auto" w:fill="A6A6A6" w:themeFill="background1" w:themeFillShade="A6"/>
        <w:tabs>
          <w:tab w:val="clear" w:pos="1440"/>
        </w:tabs>
        <w:spacing w:after="0" w:line="240" w:lineRule="auto"/>
        <w:ind w:left="0"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</w:rPr>
        <w:t xml:space="preserve">Илья Ильф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5320CE">
        <w:rPr>
          <w:rFonts w:ascii="Times New Roman" w:hAnsi="Times New Roman" w:cs="Times New Roman"/>
          <w:b/>
          <w:bCs/>
          <w:sz w:val="24"/>
          <w:szCs w:val="24"/>
        </w:rPr>
        <w:t>Иехиел-Лейб</w:t>
      </w:r>
      <w:proofErr w:type="spellEnd"/>
      <w:r w:rsidRPr="005320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20CE">
        <w:rPr>
          <w:rFonts w:ascii="Times New Roman" w:hAnsi="Times New Roman" w:cs="Times New Roman"/>
          <w:b/>
          <w:bCs/>
          <w:sz w:val="24"/>
          <w:szCs w:val="24"/>
        </w:rPr>
        <w:t>Арьевич</w:t>
      </w:r>
      <w:proofErr w:type="spellEnd"/>
      <w:r w:rsidRPr="005320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20CE">
        <w:rPr>
          <w:rFonts w:ascii="Times New Roman" w:hAnsi="Times New Roman" w:cs="Times New Roman"/>
          <w:b/>
          <w:bCs/>
          <w:sz w:val="24"/>
          <w:szCs w:val="24"/>
        </w:rPr>
        <w:t>Файнзильберг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1897 – 1937) </w:t>
      </w:r>
      <w:r w:rsidRPr="00225F34">
        <w:rPr>
          <w:rFonts w:ascii="Times New Roman" w:hAnsi="Times New Roman" w:cs="Times New Roman"/>
          <w:b/>
          <w:bCs/>
          <w:sz w:val="24"/>
          <w:szCs w:val="24"/>
        </w:rPr>
        <w:t>и Евгений Петров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320CE">
        <w:rPr>
          <w:rFonts w:ascii="Times New Roman" w:hAnsi="Times New Roman" w:cs="Times New Roman"/>
          <w:b/>
          <w:bCs/>
          <w:sz w:val="24"/>
          <w:szCs w:val="24"/>
        </w:rPr>
        <w:t>Евгений Петрович Катаев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320CE">
        <w:rPr>
          <w:rFonts w:ascii="Times New Roman" w:hAnsi="Times New Roman" w:cs="Times New Roman"/>
          <w:b/>
          <w:bCs/>
          <w:sz w:val="24"/>
          <w:szCs w:val="24"/>
        </w:rPr>
        <w:t>1903—1942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421352" w:rsidRPr="00225F34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F34">
        <w:rPr>
          <w:rFonts w:ascii="Times New Roman" w:hAnsi="Times New Roman" w:cs="Times New Roman"/>
          <w:b/>
          <w:bCs/>
          <w:sz w:val="24"/>
          <w:szCs w:val="24"/>
        </w:rPr>
        <w:t>«Двенадцать стульев» и «Золотой теленок»</w:t>
      </w:r>
    </w:p>
    <w:p w:rsidR="00421352" w:rsidRPr="0007784D" w:rsidRDefault="00421352" w:rsidP="0042135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Какое место в литературном процессе 1920 – 1930-х гг. з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нимает творчество Ильфа и Петрова? Какие произведения Ильфа и Петрова вам известны?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Насколько остра сатира в романах «12 стульев» и «Золотой телёнок»? Почему эти романы не оказались под запретом, как большинство других советских сатирических произведений?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Признаки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каких жанров обнаруживаются в романах Ильфа и Петрова?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Каких героев русской и зарубежной литературы можно сч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тать «предшественниками» Ост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апа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Бендера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читателю известно об Остапе? Почему авторы мало с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общают о прошлом героя?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Какова завязка романа «Двенадцать стульев»? Где начинае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>ся действие романа?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Можно ли считать Кису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Воробьянинова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антиподом Остапа? Почему? Кто, на ваш взгляд, умнее и благороднее из них? Каковы жизненные цели обоих героев?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каких эпизодах раскрывается характер Ипполита Матве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вича?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 какой целью авторы «отправляют» героев в путешествие по стране?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чём секрет обаяния Остапа? Почему его мошенническая сущность не вызывает отвращения у читателя?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позволяет Остапу подчинять далеко не наивных людей своему влиянию?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696595</wp:posOffset>
            </wp:positionV>
            <wp:extent cx="2244090" cy="1569085"/>
            <wp:effectExtent l="19050" t="0" r="3810" b="0"/>
            <wp:wrapSquare wrapText="bothSides"/>
            <wp:docPr id="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Ю. Щеглов писал, что Остап Бендер играет «роль розги для жуликов 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дураков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». Есть ли среди  жертв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Бендера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честные, благ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родные, добродетельные люди? Осознанно ли Остап вершит справедливый суд над моше</w:t>
      </w:r>
      <w:r w:rsidRPr="0007784D">
        <w:rPr>
          <w:rFonts w:ascii="Times New Roman" w:hAnsi="Times New Roman" w:cs="Times New Roman"/>
          <w:bCs/>
          <w:sz w:val="24"/>
          <w:szCs w:val="24"/>
        </w:rPr>
        <w:t>н</w:t>
      </w:r>
      <w:r w:rsidRPr="0007784D">
        <w:rPr>
          <w:rFonts w:ascii="Times New Roman" w:hAnsi="Times New Roman" w:cs="Times New Roman"/>
          <w:bCs/>
          <w:sz w:val="24"/>
          <w:szCs w:val="24"/>
        </w:rPr>
        <w:t>никами?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 из второст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пенных героев «Двенадцати стульев» пр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влёк ваше внимание? Чем?</w:t>
      </w:r>
      <w:r w:rsidRPr="00CD59D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Есть ли в романе «Двенадцать стульев» эпизоды, в которых раскрывается н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расчётливая, «романтическая» сущность Остапа?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каких эпизодах особенно подчёркнут актёрский талант героя?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Всегда ли Остапу сопутствует удача?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история со стульями завершается попыткой убийс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>ва Остапа и крахом?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чём смысл названия романа «Золотой телёнок»?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изменилось в главном герое?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При каких обстоятельствах знакомятся Шура Балаганов и Остап Бендер?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Чем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Паниковский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похож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Воробьянинова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С какой целью Остап взял с собой откровенно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низкого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, трусливого и наглого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П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никовского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Какую роль при Остапе, Шуре 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Паниковском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играл Адам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Козлевич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Можно ли утверждать, что он в известной степени пр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тивостоит своим товарищам?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Что поразило Остапа при первой встрече с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Корейко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Александру Ивановичу удалось стать мультимиллион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ром в социалистическом государстве?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Какие явления советской действительности высмеяны в св</w:t>
      </w:r>
      <w:r w:rsidRPr="0007784D">
        <w:rPr>
          <w:rFonts w:ascii="Times New Roman" w:hAnsi="Times New Roman" w:cs="Times New Roman"/>
          <w:bCs/>
          <w:sz w:val="24"/>
          <w:szCs w:val="24"/>
        </w:rPr>
        <w:t>я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зи с историей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Корейко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попыткой Остапа возглавить контору «Р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га и копыта»?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Кто из второстепенных героев романа «Золотой телёнок», по вашему мнению, наделён ярким, запоминающимся характером?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 после смерти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Паниковского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распадается компания главных героев?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меняется в жизни Остапа с того момента, как он остаё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>ся один?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Какова роль в романе истории влюблённости Остапа 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З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сю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Насколько оправдан эпизод с отправкой с трудом добытого миллиона в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Наркомфин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Остапу не удалось осуществить свои мечты, связа</w:t>
      </w:r>
      <w:r w:rsidRPr="0007784D">
        <w:rPr>
          <w:rFonts w:ascii="Times New Roman" w:hAnsi="Times New Roman" w:cs="Times New Roman"/>
          <w:bCs/>
          <w:sz w:val="24"/>
          <w:szCs w:val="24"/>
        </w:rPr>
        <w:t>н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ные с деньгами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Корейко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Чем завершается роман?</w:t>
      </w:r>
    </w:p>
    <w:p w:rsidR="00421352" w:rsidRPr="0007784D" w:rsidRDefault="00421352" w:rsidP="0042135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Выпишите из романов «Двенадцать стульев» и «Золотой т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лёнок» крылатые выражения.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numPr>
          <w:ilvl w:val="1"/>
          <w:numId w:val="23"/>
        </w:numPr>
        <w:shd w:val="clear" w:color="auto" w:fill="A6A6A6" w:themeFill="background1" w:themeFillShade="A6"/>
        <w:tabs>
          <w:tab w:val="clear" w:pos="1440"/>
        </w:tabs>
        <w:spacing w:after="0" w:line="240" w:lineRule="auto"/>
        <w:ind w:left="0"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668">
        <w:rPr>
          <w:rFonts w:ascii="Times New Roman" w:hAnsi="Times New Roman" w:cs="Times New Roman"/>
          <w:b/>
          <w:bCs/>
          <w:sz w:val="24"/>
          <w:szCs w:val="24"/>
        </w:rPr>
        <w:t>Владимир Владимирович Набоков</w:t>
      </w:r>
    </w:p>
    <w:p w:rsidR="00421352" w:rsidRPr="00F04668" w:rsidRDefault="00421352" w:rsidP="00421352">
      <w:pPr>
        <w:pStyle w:val="a4"/>
        <w:shd w:val="clear" w:color="auto" w:fill="A6A6A6" w:themeFill="background1" w:themeFillShade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1899 – 1977 </w:t>
      </w:r>
    </w:p>
    <w:p w:rsidR="00421352" w:rsidRPr="00F04668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668">
        <w:rPr>
          <w:rFonts w:ascii="Times New Roman" w:hAnsi="Times New Roman" w:cs="Times New Roman"/>
          <w:b/>
          <w:bCs/>
          <w:sz w:val="24"/>
          <w:szCs w:val="24"/>
        </w:rPr>
        <w:t>«О</w:t>
      </w:r>
      <w:r>
        <w:rPr>
          <w:rFonts w:ascii="Times New Roman" w:hAnsi="Times New Roman" w:cs="Times New Roman"/>
          <w:b/>
          <w:bCs/>
          <w:sz w:val="24"/>
          <w:szCs w:val="24"/>
        </w:rPr>
        <w:t>блако</w:t>
      </w:r>
      <w:r w:rsidRPr="00F04668">
        <w:rPr>
          <w:rFonts w:ascii="Times New Roman" w:hAnsi="Times New Roman" w:cs="Times New Roman"/>
          <w:b/>
          <w:bCs/>
          <w:sz w:val="24"/>
          <w:szCs w:val="24"/>
        </w:rPr>
        <w:t>. О</w:t>
      </w:r>
      <w:r>
        <w:rPr>
          <w:rFonts w:ascii="Times New Roman" w:hAnsi="Times New Roman" w:cs="Times New Roman"/>
          <w:b/>
          <w:bCs/>
          <w:sz w:val="24"/>
          <w:szCs w:val="24"/>
        </w:rPr>
        <w:t>зеро</w:t>
      </w:r>
      <w:r w:rsidRPr="00F04668">
        <w:rPr>
          <w:rFonts w:ascii="Times New Roman" w:hAnsi="Times New Roman" w:cs="Times New Roman"/>
          <w:b/>
          <w:bCs/>
          <w:sz w:val="24"/>
          <w:szCs w:val="24"/>
        </w:rPr>
        <w:t>. Б</w:t>
      </w:r>
      <w:r>
        <w:rPr>
          <w:rFonts w:ascii="Times New Roman" w:hAnsi="Times New Roman" w:cs="Times New Roman"/>
          <w:b/>
          <w:bCs/>
          <w:sz w:val="24"/>
          <w:szCs w:val="24"/>
        </w:rPr>
        <w:t>ашня</w:t>
      </w:r>
      <w:r w:rsidRPr="00F0466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21352" w:rsidRPr="0007784D" w:rsidRDefault="00421352" w:rsidP="00421352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17145</wp:posOffset>
            </wp:positionV>
            <wp:extent cx="1345565" cy="2155825"/>
            <wp:effectExtent l="19050" t="0" r="6985" b="0"/>
            <wp:wrapSquare wrapText="bothSides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bCs/>
          <w:sz w:val="24"/>
          <w:szCs w:val="24"/>
        </w:rPr>
        <w:t>Почему герой рассказа – русский? Чем еще он отличается от остальных перс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нажей?</w:t>
      </w:r>
      <w:r w:rsidRPr="00F0466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Когда для Василия Ивановича нач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нается «приглашение на казнь»?</w:t>
      </w:r>
      <w:r w:rsidRPr="00CD59D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За что Василий Иванович подвергае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>ся издевательствам со стороны попутчиков?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Как доказать, что все персонажи, за исключением Василия Ивановича, мари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нетки?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С чем ассоциируется в сознании В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силия Ивановича облако, озеро, башня? К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кова символика этих образов?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Почему Василию Ивановичу не позволили остаться? Почему он подчинился своим «палачам»?  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Какие чувства вызывает финал рассказа?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Где и когда в рассказе появляется автор?</w:t>
      </w:r>
    </w:p>
    <w:p w:rsidR="00421352" w:rsidRPr="0007784D" w:rsidRDefault="00421352" w:rsidP="0042135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Какие «трехчленные» образы встречаются в рассказе? В чем их символические значения?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В.В. НАБОКОВ. «ПРИГЛАШЕНИЕ НА КАЗНЬ»</w:t>
      </w:r>
    </w:p>
    <w:p w:rsidR="00421352" w:rsidRPr="0007784D" w:rsidRDefault="00421352" w:rsidP="00421352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роман начинается с объявления смертного пригов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ра? Чем интригует начало романа?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в первой главе подчеркивается абсурдность происход</w:t>
      </w:r>
      <w:r w:rsidRPr="0007784D">
        <w:rPr>
          <w:rFonts w:ascii="Times New Roman" w:hAnsi="Times New Roman" w:cs="Times New Roman"/>
          <w:bCs/>
          <w:sz w:val="24"/>
          <w:szCs w:val="24"/>
        </w:rPr>
        <w:t>я</w:t>
      </w:r>
      <w:r w:rsidRPr="0007784D">
        <w:rPr>
          <w:rFonts w:ascii="Times New Roman" w:hAnsi="Times New Roman" w:cs="Times New Roman"/>
          <w:bCs/>
          <w:sz w:val="24"/>
          <w:szCs w:val="24"/>
        </w:rPr>
        <w:t>щего? С какой целью?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вина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Как он сам относится к своему п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ложению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приговоренного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к смерти?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Что известно читателю о жизни героя до приговора? Была ли эта жизнь хуже пребывания в тюрьме?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в романе подчеркивается одиночество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Чем он отмечается от остальных персонажей?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в романе реально лишь то, что происходит в созн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нии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Как автор подчеркивает искусственность, бут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форию окружающего мира?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чем различие миров «там» и «тут»? Как это различие св</w:t>
      </w:r>
      <w:r w:rsidRPr="0007784D">
        <w:rPr>
          <w:rFonts w:ascii="Times New Roman" w:hAnsi="Times New Roman" w:cs="Times New Roman"/>
          <w:bCs/>
          <w:sz w:val="24"/>
          <w:szCs w:val="24"/>
        </w:rPr>
        <w:t>я</w:t>
      </w:r>
      <w:r w:rsidRPr="0007784D">
        <w:rPr>
          <w:rFonts w:ascii="Times New Roman" w:hAnsi="Times New Roman" w:cs="Times New Roman"/>
          <w:bCs/>
          <w:sz w:val="24"/>
          <w:szCs w:val="24"/>
        </w:rPr>
        <w:t>зано с душевной драмой героя?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в роман вводится образ палача? Что можно сказать о характере месье Пьера? Почему палач стремится к дружбе со своей жертвой?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Какой вопрос постоянно волнует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Почему на этот вопрос никто не хочет отвечать?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Какими способами отсчитывается время в романе? Как о</w:t>
      </w:r>
      <w:r w:rsidRPr="0007784D">
        <w:rPr>
          <w:rFonts w:ascii="Times New Roman" w:hAnsi="Times New Roman" w:cs="Times New Roman"/>
          <w:bCs/>
          <w:sz w:val="24"/>
          <w:szCs w:val="24"/>
        </w:rPr>
        <w:t>т</w:t>
      </w:r>
      <w:r w:rsidRPr="0007784D">
        <w:rPr>
          <w:rFonts w:ascii="Times New Roman" w:hAnsi="Times New Roman" w:cs="Times New Roman"/>
          <w:bCs/>
          <w:sz w:val="24"/>
          <w:szCs w:val="24"/>
        </w:rPr>
        <w:t>счет времени связан с ожиданием казни?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Сколько раз и в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связи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с чем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обретает и утрачив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ет надежду на спасение?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Какую роль в жизни героя сыграли мать и жена? почему в романе подчеркивается похотливость этих женщин?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 какой целью мать рассказывает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Цинциннату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 «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нетках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»? 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Какие чувства к герою испытывает Эммочка? Почему она обещает его спасти, но не спасает?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относится к женщинам месье Пьер? Почему он любит рассуждать об эротических наслаждениях?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месье Пьера называют «маэстро»? С чем связана его популярность?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подчеркнута карикатурность образов директора тюр</w:t>
      </w:r>
      <w:r w:rsidRPr="0007784D">
        <w:rPr>
          <w:rFonts w:ascii="Times New Roman" w:hAnsi="Times New Roman" w:cs="Times New Roman"/>
          <w:bCs/>
          <w:sz w:val="24"/>
          <w:szCs w:val="24"/>
        </w:rPr>
        <w:t>ь</w:t>
      </w:r>
      <w:r w:rsidRPr="0007784D">
        <w:rPr>
          <w:rFonts w:ascii="Times New Roman" w:hAnsi="Times New Roman" w:cs="Times New Roman"/>
          <w:bCs/>
          <w:sz w:val="24"/>
          <w:szCs w:val="24"/>
        </w:rPr>
        <w:t>мы, адвоката, тюремщика? Чем отличается от них библиотекарь?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Какова роль в романе записей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Сопоставьте х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рактер записей в VIII и в XIX главах.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О чем герой пишет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Марфиньке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Почему ее возмущает пис</w:t>
      </w:r>
      <w:r w:rsidRPr="0007784D">
        <w:rPr>
          <w:rFonts w:ascii="Times New Roman" w:hAnsi="Times New Roman" w:cs="Times New Roman"/>
          <w:bCs/>
          <w:sz w:val="24"/>
          <w:szCs w:val="24"/>
        </w:rPr>
        <w:t>ь</w:t>
      </w:r>
      <w:r w:rsidRPr="0007784D">
        <w:rPr>
          <w:rFonts w:ascii="Times New Roman" w:hAnsi="Times New Roman" w:cs="Times New Roman"/>
          <w:bCs/>
          <w:sz w:val="24"/>
          <w:szCs w:val="24"/>
        </w:rPr>
        <w:t>мо мужа?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Какие события предвещают спасение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 Проан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лизируйте эпизоды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а) шахматной игры (гл. XIII);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б) спасения ночной бабочки;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в) обрушения тюрьмы;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г) казни.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смысл финала романа? Благодаря чему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Цинциннату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удалось избежать смерти и увидеть крушение жестокого бутафо</w:t>
      </w:r>
      <w:r w:rsidRPr="0007784D">
        <w:rPr>
          <w:rFonts w:ascii="Times New Roman" w:hAnsi="Times New Roman" w:cs="Times New Roman"/>
          <w:bCs/>
          <w:sz w:val="24"/>
          <w:szCs w:val="24"/>
        </w:rPr>
        <w:t>р</w:t>
      </w:r>
      <w:r w:rsidRPr="0007784D">
        <w:rPr>
          <w:rFonts w:ascii="Times New Roman" w:hAnsi="Times New Roman" w:cs="Times New Roman"/>
          <w:bCs/>
          <w:sz w:val="24"/>
          <w:szCs w:val="24"/>
        </w:rPr>
        <w:t>ного мира? Соотнесите финал романа с эпиграфом.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– при всей условности пространства романа – подчерк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вается то, что действие происходит где-то в России?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Чем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похож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не похож на романтического героя?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Что общего у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Цинцинната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князя Мышкина – главного г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роя романа Достоевского «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Идиот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»?</w:t>
      </w:r>
    </w:p>
    <w:p w:rsidR="00421352" w:rsidRPr="0007784D" w:rsidRDefault="00421352" w:rsidP="0042135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Какой вопрос вы задали бы В. В. Набокову после прочтения романа «Приглашение на казнь»?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pStyle w:val="a4"/>
        <w:numPr>
          <w:ilvl w:val="1"/>
          <w:numId w:val="23"/>
        </w:numPr>
        <w:shd w:val="clear" w:color="auto" w:fill="A6A6A6" w:themeFill="background1" w:themeFillShade="A6"/>
        <w:tabs>
          <w:tab w:val="clear" w:pos="1440"/>
        </w:tabs>
        <w:spacing w:after="0" w:line="240" w:lineRule="auto"/>
        <w:ind w:left="0" w:hanging="2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1470">
        <w:rPr>
          <w:rFonts w:ascii="Times New Roman" w:hAnsi="Times New Roman" w:cs="Times New Roman"/>
          <w:b/>
          <w:bCs/>
          <w:sz w:val="24"/>
          <w:szCs w:val="24"/>
        </w:rPr>
        <w:t>Михаил Александрович Шолохов</w:t>
      </w:r>
    </w:p>
    <w:p w:rsidR="00421352" w:rsidRPr="00521470" w:rsidRDefault="00421352" w:rsidP="00421352">
      <w:pPr>
        <w:pStyle w:val="a4"/>
        <w:shd w:val="clear" w:color="auto" w:fill="A6A6A6" w:themeFill="background1" w:themeFillShade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1905 – 1984 </w:t>
      </w:r>
    </w:p>
    <w:p w:rsidR="00421352" w:rsidRPr="00521470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1470">
        <w:rPr>
          <w:rFonts w:ascii="Times New Roman" w:hAnsi="Times New Roman" w:cs="Times New Roman"/>
          <w:b/>
          <w:bCs/>
          <w:sz w:val="24"/>
          <w:szCs w:val="24"/>
        </w:rPr>
        <w:t>Роман-эпопея «Тихий Дон»</w:t>
      </w:r>
    </w:p>
    <w:p w:rsidR="00421352" w:rsidRPr="0007784D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160020</wp:posOffset>
            </wp:positionV>
            <wp:extent cx="2862580" cy="2181860"/>
            <wp:effectExtent l="1905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bCs/>
          <w:sz w:val="24"/>
          <w:szCs w:val="24"/>
        </w:rPr>
        <w:t>Расск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жите об истории создания романа «Тихий Дон».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чем смысл названия романа?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этот роман является романом-эпопеей?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Приведите прим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ры широкого охвата пространства, времени и событий.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Какова историческая основа изображенных в романе событий?</w:t>
      </w:r>
    </w:p>
    <w:p w:rsidR="00421352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чьей точки зрения </w:t>
      </w:r>
      <w:r w:rsidRPr="0007784D">
        <w:rPr>
          <w:rFonts w:ascii="Times New Roman" w:hAnsi="Times New Roman" w:cs="Times New Roman"/>
          <w:bCs/>
          <w:sz w:val="24"/>
          <w:szCs w:val="24"/>
        </w:rPr>
        <w:t>показаны исторические события в романе?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чьей стороне автор?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В чем вы видите трагедию Григория Мелехова? </w:t>
      </w:r>
    </w:p>
    <w:p w:rsidR="00421352" w:rsidRPr="0007784D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Закономерен ли, с вашей точки зрения, трагический финал любви Григория и Аксиньи?</w:t>
      </w:r>
    </w:p>
    <w:p w:rsidR="00421352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Женские образы в романе. </w:t>
      </w:r>
      <w:r>
        <w:rPr>
          <w:rFonts w:ascii="Times New Roman" w:hAnsi="Times New Roman" w:cs="Times New Roman"/>
          <w:bCs/>
          <w:sz w:val="24"/>
          <w:szCs w:val="24"/>
        </w:rPr>
        <w:t xml:space="preserve">Кратко осветите каждый из них. </w:t>
      </w:r>
      <w:r w:rsidRPr="0007784D">
        <w:rPr>
          <w:rFonts w:ascii="Times New Roman" w:hAnsi="Times New Roman" w:cs="Times New Roman"/>
          <w:bCs/>
          <w:sz w:val="24"/>
          <w:szCs w:val="24"/>
        </w:rPr>
        <w:t>Какова их роль?</w:t>
      </w:r>
    </w:p>
    <w:p w:rsidR="00421352" w:rsidRDefault="00421352" w:rsidP="00421352">
      <w:pPr>
        <w:pStyle w:val="a4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F4C">
        <w:rPr>
          <w:rFonts w:ascii="Times New Roman" w:hAnsi="Times New Roman" w:cs="Times New Roman"/>
          <w:bCs/>
          <w:sz w:val="24"/>
          <w:szCs w:val="24"/>
        </w:rPr>
        <w:t>Проанализируйте по схеме любой эпизод романа-эпопеи.</w:t>
      </w: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DF6F4C" w:rsidRDefault="00421352" w:rsidP="0042135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DF6F4C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Образ праведника в современной русской литературе</w:t>
      </w:r>
    </w:p>
    <w:p w:rsidR="00421352" w:rsidRPr="00DF6F4C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Александр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саевич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олженицын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(1918 - 2008)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«М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атренин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двор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421352" w:rsidRPr="00DF6F4C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6F4C"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алентин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ригорьевич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аспутин (род. 1937)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«П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рощание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 xml:space="preserve"> 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терой</w:t>
      </w:r>
      <w:r w:rsidRPr="00DF6F4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21352" w:rsidRPr="0007784D" w:rsidRDefault="00421352" w:rsidP="00421352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2118360</wp:posOffset>
            </wp:positionV>
            <wp:extent cx="1905000" cy="1435100"/>
            <wp:effectExtent l="19050" t="0" r="0" b="0"/>
            <wp:wrapSquare wrapText="bothSides"/>
            <wp:docPr id="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438785</wp:posOffset>
            </wp:positionV>
            <wp:extent cx="1969135" cy="1934845"/>
            <wp:effectExtent l="19050" t="0" r="0" b="0"/>
            <wp:wrapSquare wrapText="bothSides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bCs/>
          <w:sz w:val="24"/>
          <w:szCs w:val="24"/>
        </w:rPr>
        <w:t>С чем, по вашему мнению, связано пробуждение интереса к проблемам нравственности в  советской литературе 60-х гг.? Затр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гивалась ли тема нравственности, национального русского характера в литературе сталинского врем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ни?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каких произведениях русской классической литературы сюжет основывался на ситуации выбора? Какие писатели 19 – 20 вв. делали праведника централ</w:t>
      </w:r>
      <w:r w:rsidRPr="0007784D">
        <w:rPr>
          <w:rFonts w:ascii="Times New Roman" w:hAnsi="Times New Roman" w:cs="Times New Roman"/>
          <w:bCs/>
          <w:sz w:val="24"/>
          <w:szCs w:val="24"/>
        </w:rPr>
        <w:t>ь</w:t>
      </w:r>
      <w:r w:rsidRPr="0007784D">
        <w:rPr>
          <w:rFonts w:ascii="Times New Roman" w:hAnsi="Times New Roman" w:cs="Times New Roman"/>
          <w:bCs/>
          <w:sz w:val="24"/>
          <w:szCs w:val="24"/>
        </w:rPr>
        <w:t>ным героем?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именно «деревенская проза» о</w:t>
      </w:r>
      <w:r w:rsidRPr="0007784D">
        <w:rPr>
          <w:rFonts w:ascii="Times New Roman" w:hAnsi="Times New Roman" w:cs="Times New Roman"/>
          <w:bCs/>
          <w:sz w:val="24"/>
          <w:szCs w:val="24"/>
        </w:rPr>
        <w:t>б</w:t>
      </w:r>
      <w:r w:rsidRPr="0007784D">
        <w:rPr>
          <w:rFonts w:ascii="Times New Roman" w:hAnsi="Times New Roman" w:cs="Times New Roman"/>
          <w:bCs/>
          <w:sz w:val="24"/>
          <w:szCs w:val="24"/>
        </w:rPr>
        <w:t>ратилась к проблеме праведности и нра</w:t>
      </w:r>
      <w:r w:rsidRPr="0007784D">
        <w:rPr>
          <w:rFonts w:ascii="Times New Roman" w:hAnsi="Times New Roman" w:cs="Times New Roman"/>
          <w:bCs/>
          <w:sz w:val="24"/>
          <w:szCs w:val="24"/>
        </w:rPr>
        <w:t>в</w:t>
      </w:r>
      <w:r w:rsidRPr="0007784D">
        <w:rPr>
          <w:rFonts w:ascii="Times New Roman" w:hAnsi="Times New Roman" w:cs="Times New Roman"/>
          <w:bCs/>
          <w:sz w:val="24"/>
          <w:szCs w:val="24"/>
        </w:rPr>
        <w:t>ственности?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Где происходит действие рассказа А.И. Солженицына «Матрёнин двор»?</w:t>
      </w:r>
    </w:p>
    <w:p w:rsidR="00421352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0F2E">
        <w:rPr>
          <w:rFonts w:ascii="Times New Roman" w:hAnsi="Times New Roman" w:cs="Times New Roman"/>
          <w:bCs/>
          <w:sz w:val="24"/>
          <w:szCs w:val="24"/>
        </w:rPr>
        <w:t>Прочитайте описание дома и двора Матрёны. На что пис</w:t>
      </w:r>
      <w:r w:rsidRPr="001E0F2E">
        <w:rPr>
          <w:rFonts w:ascii="Times New Roman" w:hAnsi="Times New Roman" w:cs="Times New Roman"/>
          <w:bCs/>
          <w:sz w:val="24"/>
          <w:szCs w:val="24"/>
        </w:rPr>
        <w:t>а</w:t>
      </w:r>
      <w:r w:rsidRPr="001E0F2E">
        <w:rPr>
          <w:rFonts w:ascii="Times New Roman" w:hAnsi="Times New Roman" w:cs="Times New Roman"/>
          <w:bCs/>
          <w:sz w:val="24"/>
          <w:szCs w:val="24"/>
        </w:rPr>
        <w:t>тель обращает внимание?</w:t>
      </w:r>
    </w:p>
    <w:p w:rsidR="00421352" w:rsidRPr="001E0F2E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0F2E">
        <w:rPr>
          <w:rFonts w:ascii="Times New Roman" w:hAnsi="Times New Roman" w:cs="Times New Roman"/>
          <w:bCs/>
          <w:sz w:val="24"/>
          <w:szCs w:val="24"/>
        </w:rPr>
        <w:t>Что известно о прошлом Матрёны? Можно ли считать её несчастливым человеком? Почему вы так думаете?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Матрёна – типичная героиня своей  эпохи или она – «и</w:t>
      </w:r>
      <w:r w:rsidRPr="0007784D">
        <w:rPr>
          <w:rFonts w:ascii="Times New Roman" w:hAnsi="Times New Roman" w:cs="Times New Roman"/>
          <w:bCs/>
          <w:sz w:val="24"/>
          <w:szCs w:val="24"/>
        </w:rPr>
        <w:t>с</w:t>
      </w:r>
      <w:r w:rsidRPr="0007784D">
        <w:rPr>
          <w:rFonts w:ascii="Times New Roman" w:hAnsi="Times New Roman" w:cs="Times New Roman"/>
          <w:bCs/>
          <w:sz w:val="24"/>
          <w:szCs w:val="24"/>
        </w:rPr>
        <w:t>ключение из правил»? Если второе, то в чём вы видите её исключ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тельность?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lastRenderedPageBreak/>
        <w:t>Как первоначально называлось произведение? Как это н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звание характеризует Матрёну?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Почему трагичен финал рассказа? Кто виновен в гибели г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роини?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Можно ли считать Распутина продолжателем традиций Солженицына? Почему?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чём идейное сходство и различие «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Матрёниного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двора» и «Прощания с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Матёрой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>»?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Какое событие положено в основу сюжета?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Кто населяет остров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Матёра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воспринимают жители острова известие о затоплении Матёры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о переселении?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Какие группы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персонажей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и по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какому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признаку можно в</w:t>
      </w:r>
      <w:r w:rsidRPr="0007784D">
        <w:rPr>
          <w:rFonts w:ascii="Times New Roman" w:hAnsi="Times New Roman" w:cs="Times New Roman"/>
          <w:bCs/>
          <w:sz w:val="24"/>
          <w:szCs w:val="24"/>
        </w:rPr>
        <w:t>ы</w:t>
      </w:r>
      <w:r w:rsidRPr="0007784D">
        <w:rPr>
          <w:rFonts w:ascii="Times New Roman" w:hAnsi="Times New Roman" w:cs="Times New Roman"/>
          <w:bCs/>
          <w:sz w:val="24"/>
          <w:szCs w:val="24"/>
        </w:rPr>
        <w:t>делить в повести?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Какова роль в произведении старика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Богодула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>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 противопоставляются деревенская и городская жизнь? Почему жизнь в городе, в условиях цивилизации, представляется одной из героинь неполноценной?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Чем </w:t>
      </w:r>
      <w:proofErr w:type="spellStart"/>
      <w:r w:rsidRPr="0007784D">
        <w:rPr>
          <w:rFonts w:ascii="Times New Roman" w:hAnsi="Times New Roman" w:cs="Times New Roman"/>
          <w:bCs/>
          <w:sz w:val="24"/>
          <w:szCs w:val="24"/>
        </w:rPr>
        <w:t>распутинские</w:t>
      </w:r>
      <w:proofErr w:type="spell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старухи отличаются от Матрёны?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Какие поступки персонажей вызывают возмущение? В к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кой мере свидетельствуют они о нравственном оскудении?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Прав ли Распутин, утверждая мысль о выхолащивании нра</w:t>
      </w:r>
      <w:r w:rsidRPr="0007784D">
        <w:rPr>
          <w:rFonts w:ascii="Times New Roman" w:hAnsi="Times New Roman" w:cs="Times New Roman"/>
          <w:bCs/>
          <w:sz w:val="24"/>
          <w:szCs w:val="24"/>
        </w:rPr>
        <w:t>в</w:t>
      </w:r>
      <w:r w:rsidRPr="0007784D">
        <w:rPr>
          <w:rFonts w:ascii="Times New Roman" w:hAnsi="Times New Roman" w:cs="Times New Roman"/>
          <w:bCs/>
          <w:sz w:val="24"/>
          <w:szCs w:val="24"/>
        </w:rPr>
        <w:t>ственности в условиях урбанистической жизни?</w:t>
      </w:r>
    </w:p>
    <w:p w:rsidR="00421352" w:rsidRPr="0007784D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Свидетельствует ли затопление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Матёры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о нравственном кризисе в государственном масштабе, или это всего лишь неизбе</w:t>
      </w:r>
      <w:r w:rsidRPr="0007784D">
        <w:rPr>
          <w:rFonts w:ascii="Times New Roman" w:hAnsi="Times New Roman" w:cs="Times New Roman"/>
          <w:bCs/>
          <w:sz w:val="24"/>
          <w:szCs w:val="24"/>
        </w:rPr>
        <w:t>ж</w:t>
      </w:r>
      <w:r w:rsidRPr="0007784D">
        <w:rPr>
          <w:rFonts w:ascii="Times New Roman" w:hAnsi="Times New Roman" w:cs="Times New Roman"/>
          <w:bCs/>
          <w:sz w:val="24"/>
          <w:szCs w:val="24"/>
        </w:rPr>
        <w:t>ное следствие технического прогресса?</w:t>
      </w:r>
    </w:p>
    <w:p w:rsidR="00421352" w:rsidRDefault="00421352" w:rsidP="0042135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В чём смысл финала повести?</w:t>
      </w:r>
    </w:p>
    <w:p w:rsidR="00421352" w:rsidRDefault="0042135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A2076C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hadow/>
          <w:sz w:val="24"/>
          <w:szCs w:val="24"/>
        </w:rPr>
      </w:pPr>
      <w:r w:rsidRPr="00A2076C">
        <w:rPr>
          <w:rFonts w:ascii="Times New Roman" w:hAnsi="Times New Roman" w:cs="Times New Roman"/>
          <w:b/>
          <w:shadow/>
          <w:sz w:val="24"/>
          <w:szCs w:val="24"/>
        </w:rPr>
        <w:t>Иосиф Александрович Бродский</w:t>
      </w:r>
    </w:p>
    <w:p w:rsidR="00421352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76C">
        <w:rPr>
          <w:rFonts w:ascii="Times New Roman" w:hAnsi="Times New Roman" w:cs="Times New Roman"/>
          <w:b/>
          <w:sz w:val="24"/>
          <w:szCs w:val="24"/>
        </w:rPr>
        <w:t>(1940 – 1996)</w:t>
      </w:r>
    </w:p>
    <w:p w:rsidR="00421352" w:rsidRPr="00A2076C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Лирика </w:t>
      </w:r>
    </w:p>
    <w:p w:rsidR="00421352" w:rsidRPr="00A2076C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076C">
        <w:rPr>
          <w:rFonts w:ascii="Times New Roman" w:hAnsi="Times New Roman" w:cs="Times New Roman"/>
          <w:b/>
          <w:sz w:val="24"/>
          <w:szCs w:val="24"/>
          <w:u w:val="single"/>
        </w:rPr>
        <w:t>Поэтические сборники:</w:t>
      </w:r>
      <w:r w:rsidRPr="00794E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115570</wp:posOffset>
            </wp:positionV>
            <wp:extent cx="1732915" cy="1509395"/>
            <wp:effectExtent l="19050" t="0" r="635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и поэмы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в пустыне</w:t>
      </w:r>
      <w:r w:rsidRPr="001E0F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прекрасной эпохи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речи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Англии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Римские элегии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стансы </w:t>
      </w:r>
      <w:proofErr w:type="gramStart"/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Августе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сонетов к Марии Стюарт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Стамбул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Урании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 папоротника</w:t>
      </w:r>
    </w:p>
    <w:p w:rsidR="00421352" w:rsidRPr="0007784D" w:rsidRDefault="00421352" w:rsidP="00421352">
      <w:pPr>
        <w:numPr>
          <w:ilvl w:val="0"/>
          <w:numId w:val="2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 с наводнением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1. Что вам известно о жизни и творчестве И.А. Бродского? Чьё влияние испытал Бродский как поэт? Какие события повлияли на его творческое становление?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Сдел</w:t>
      </w:r>
      <w:r w:rsidRPr="0007784D">
        <w:rPr>
          <w:rFonts w:ascii="Times New Roman" w:hAnsi="Times New Roman" w:cs="Times New Roman"/>
          <w:sz w:val="24"/>
          <w:szCs w:val="24"/>
        </w:rPr>
        <w:t>айте письменный анализ стихотворения «Пилигримы», оп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раясь на вопросы и задания. </w:t>
      </w:r>
    </w:p>
    <w:p w:rsidR="00421352" w:rsidRPr="00A2076C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76C">
        <w:rPr>
          <w:rFonts w:ascii="Times New Roman" w:hAnsi="Times New Roman" w:cs="Times New Roman"/>
          <w:b/>
          <w:sz w:val="24"/>
          <w:szCs w:val="24"/>
        </w:rPr>
        <w:t>Иосиф Александрович БРОДСКИЙ</w:t>
      </w:r>
    </w:p>
    <w:p w:rsidR="00421352" w:rsidRPr="00A2076C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76C">
        <w:rPr>
          <w:rFonts w:ascii="Times New Roman" w:hAnsi="Times New Roman" w:cs="Times New Roman"/>
          <w:b/>
          <w:sz w:val="24"/>
          <w:szCs w:val="24"/>
        </w:rPr>
        <w:t>ПИЛИГРИМЫ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Мои мечты и чувства в сотый раз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     Идут к тебе дорогой пилигримов.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      В. Шекспир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Мимо ристалищ, капищ,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мимо храмов и баров,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мимо шикарных кладбищ,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мимо больших базаров,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мира и горя мимо,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мимо Мекки и Рима,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синим солнцем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палимы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идут по земле пилигримы.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Увечны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они, горбаты,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голодны, полуодеты,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    глаза их полны заката,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сердца их полны рассвета.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За ними поют пустыни,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вспыхивают зарницы,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звезды горят над ними,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 хрипло кричат им птицы: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что мир останется прежним,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да, останется прежним,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ослепительно снежным,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 сомнительно нежным,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мир останется лживым,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мир останется вечным,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может быть, постижимым,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но все-таки бесконечным.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И, значит, не будет толка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от веры в себя да в Бога.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...И, значит, остались только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иллюзия и дорога.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 быть над землей закатам,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и быть над землей рассветам.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Удобрить ее солдатам.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 Одобрить ее поэтам.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  <w:u w:val="single"/>
        </w:rPr>
        <w:t>Вопросы и задания</w:t>
      </w:r>
      <w:r w:rsidRPr="0007784D">
        <w:rPr>
          <w:rFonts w:ascii="Times New Roman" w:hAnsi="Times New Roman" w:cs="Times New Roman"/>
          <w:sz w:val="24"/>
          <w:szCs w:val="24"/>
        </w:rPr>
        <w:t>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А) В каком возрасте поэт на</w:t>
      </w:r>
      <w:r>
        <w:rPr>
          <w:rFonts w:ascii="Times New Roman" w:hAnsi="Times New Roman" w:cs="Times New Roman"/>
          <w:sz w:val="24"/>
          <w:szCs w:val="24"/>
        </w:rPr>
        <w:t>писал стихотворение «Пилигримы»?</w:t>
      </w:r>
      <w:r w:rsidRPr="0007784D">
        <w:rPr>
          <w:rFonts w:ascii="Times New Roman" w:hAnsi="Times New Roman" w:cs="Times New Roman"/>
          <w:sz w:val="24"/>
          <w:szCs w:val="24"/>
        </w:rPr>
        <w:t xml:space="preserve"> Что даёт этот факт для понимания стихотворения?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Б) Что означает слово «пилигримы»? Каковы тема и идея стих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творения? Помогает ли эпиграф пониманию идеи произведения?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В) Как описаны в стихотворении пилигримы? Какие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приёмы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целью использует автор?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Г) Лирический герой стихотворения – один из пилигримов или сторонний наблюдатель? Как это доказать?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Д) Почему пилигримы изображены в постоянном движении? Какими языковыми средствами передано это движение?  Что симв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лизирует это движение? Почему пилигримы идут «мимо»? Мимо чего они проходят?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Е) Какими средствами создаётся образ мира? Какая характеристика даётся миру? Почему возникает этот образ в стихотворении?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Ж) Почему в стихотворении дважды подчёркнуто, что «мир останется прежним»? В каком смысле мир останется «всё-таки беск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нечным»?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З) Можно ли судить об отношении лирического героя к Богу?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чему утверждается, что «не будет толка от веры в себя да в Бога»?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И) Что означает фраза «…остались только иллюзия и дорога»?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К) Каково значение антитезы в заключительных строках стихотв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рения?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3. Прочитайте и прокомментируйте стихотворения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Рождественский романс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А.А. Ахматовой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Гладиаторы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«Ниоткуда с любовью,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надцатого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мартобря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…»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Художник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«…и при слове «грядущее» из русского языка…» (из цикла «Часть речи»)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Одиночество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Стихи под эпиграфом «То, что дозволено Юпитеру, не дозволено быку»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«Я входил вместо дикого зверя в клетку…»</w:t>
      </w:r>
    </w:p>
    <w:p w:rsidR="00421352" w:rsidRPr="0007784D" w:rsidRDefault="00421352" w:rsidP="00421352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Дружок </w:t>
      </w:r>
    </w:p>
    <w:p w:rsidR="00421352" w:rsidRDefault="00421352" w:rsidP="00421352">
      <w:pPr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br w:type="page"/>
      </w:r>
    </w:p>
    <w:p w:rsidR="00421352" w:rsidRDefault="00421352" w:rsidP="00421352">
      <w:pPr>
        <w:spacing w:after="0"/>
        <w:jc w:val="both"/>
        <w:rPr>
          <w:rFonts w:ascii="Times New Roman" w:hAnsi="Times New Roman" w:cs="Times New Roman"/>
          <w:b/>
          <w:caps/>
          <w:sz w:val="20"/>
          <w:szCs w:val="20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6D7E97" w:rsidRDefault="00421352" w:rsidP="00421352">
      <w:pPr>
        <w:shd w:val="clear" w:color="auto" w:fill="A6A6A6" w:themeFill="background1" w:themeFillShade="A6"/>
        <w:spacing w:after="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6D7E97">
        <w:rPr>
          <w:rFonts w:ascii="Times New Roman" w:hAnsi="Times New Roman" w:cs="Times New Roman"/>
          <w:b/>
          <w:caps/>
          <w:sz w:val="32"/>
          <w:szCs w:val="32"/>
        </w:rPr>
        <w:lastRenderedPageBreak/>
        <w:t>итоговые работы за 1</w:t>
      </w:r>
      <w:proofErr w:type="gramStart"/>
      <w:r w:rsidRPr="006D7E97"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 w:rsidRPr="006D7E97">
        <w:rPr>
          <w:rFonts w:ascii="Times New Roman" w:hAnsi="Times New Roman" w:cs="Times New Roman"/>
          <w:b/>
          <w:caps/>
          <w:sz w:val="32"/>
          <w:szCs w:val="32"/>
        </w:rPr>
        <w:t xml:space="preserve"> 2 полугодия</w:t>
      </w:r>
    </w:p>
    <w:p w:rsidR="00421352" w:rsidRPr="006D7E97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E97">
        <w:rPr>
          <w:rFonts w:ascii="Times New Roman" w:hAnsi="Times New Roman" w:cs="Times New Roman"/>
          <w:b/>
          <w:caps/>
          <w:sz w:val="24"/>
          <w:szCs w:val="24"/>
        </w:rPr>
        <w:t>ц</w:t>
      </w:r>
      <w:r w:rsidRPr="006D7E97">
        <w:rPr>
          <w:rFonts w:ascii="Times New Roman" w:hAnsi="Times New Roman" w:cs="Times New Roman"/>
          <w:b/>
          <w:sz w:val="24"/>
          <w:szCs w:val="24"/>
        </w:rPr>
        <w:t xml:space="preserve">ели: контроль уровня знаний на конец </w:t>
      </w:r>
      <w:r>
        <w:rPr>
          <w:rFonts w:ascii="Times New Roman" w:hAnsi="Times New Roman" w:cs="Times New Roman"/>
          <w:b/>
          <w:sz w:val="24"/>
          <w:szCs w:val="24"/>
        </w:rPr>
        <w:t>полугодий 11</w:t>
      </w:r>
      <w:r w:rsidRPr="006D7E97">
        <w:rPr>
          <w:rFonts w:ascii="Times New Roman" w:hAnsi="Times New Roman" w:cs="Times New Roman"/>
          <w:b/>
          <w:sz w:val="24"/>
          <w:szCs w:val="24"/>
        </w:rPr>
        <w:t xml:space="preserve"> класса;</w:t>
      </w:r>
    </w:p>
    <w:p w:rsidR="00421352" w:rsidRPr="006D7E97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E97">
        <w:rPr>
          <w:rFonts w:ascii="Times New Roman" w:hAnsi="Times New Roman" w:cs="Times New Roman"/>
          <w:b/>
          <w:sz w:val="24"/>
          <w:szCs w:val="24"/>
        </w:rPr>
        <w:t>подготовка к коррекционной работе в конце года</w:t>
      </w: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421352" w:rsidRDefault="00421352" w:rsidP="00421352">
      <w:pPr>
        <w:spacing w:after="0"/>
        <w:jc w:val="both"/>
        <w:rPr>
          <w:rFonts w:ascii="Times New Roman" w:hAnsi="Times New Roman" w:cs="Times New Roman"/>
          <w:b/>
          <w:caps/>
          <w:sz w:val="20"/>
          <w:szCs w:val="20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Итоговое полугодовое </w:t>
      </w: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t xml:space="preserve">классное сочинение </w:t>
      </w:r>
    </w:p>
    <w:p w:rsidR="00421352" w:rsidRPr="005422C4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t>по литературе начала ХХ века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Тему сочинения выберите из списка.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Составьте сложный план.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Напишите к каждому пункту плана тезисы.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Каждую часть основного текста стройте как сочинение-рассуждение.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Итоговое годовое </w:t>
      </w: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t xml:space="preserve">классное сочинение-размышление </w:t>
      </w:r>
    </w:p>
    <w:p w:rsidR="00421352" w:rsidRPr="005422C4" w:rsidRDefault="00421352" w:rsidP="00421352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422C4">
        <w:rPr>
          <w:rFonts w:ascii="Times New Roman" w:hAnsi="Times New Roman" w:cs="Times New Roman"/>
          <w:b/>
          <w:caps/>
          <w:sz w:val="28"/>
          <w:szCs w:val="28"/>
        </w:rPr>
        <w:t>о литературе 30-90-ых годов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Тему сочинения выберите из списка.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Составьте сложный план.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Напишите к каждому пункту плана тезисы.</w:t>
      </w:r>
    </w:p>
    <w:p w:rsidR="00421352" w:rsidRPr="005422C4" w:rsidRDefault="00421352" w:rsidP="00421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2C4">
        <w:rPr>
          <w:rFonts w:ascii="Times New Roman" w:hAnsi="Times New Roman" w:cs="Times New Roman"/>
          <w:sz w:val="28"/>
          <w:szCs w:val="28"/>
        </w:rPr>
        <w:t>Каждую часть основного текста стройте как сочинение-рассуждение.</w:t>
      </w:r>
    </w:p>
    <w:p w:rsidR="00421352" w:rsidRPr="005422C4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Cs/>
          <w:shadow/>
          <w:sz w:val="24"/>
          <w:szCs w:val="24"/>
        </w:rPr>
      </w:pPr>
      <w:r w:rsidRPr="0007784D">
        <w:rPr>
          <w:rFonts w:ascii="Times New Roman" w:hAnsi="Times New Roman" w:cs="Times New Roman"/>
          <w:bCs/>
          <w:shadow/>
          <w:sz w:val="24"/>
          <w:szCs w:val="24"/>
        </w:rPr>
        <w:br w:type="page"/>
      </w:r>
    </w:p>
    <w:p w:rsidR="00421352" w:rsidRDefault="00421352" w:rsidP="00421352">
      <w:pPr>
        <w:spacing w:after="0"/>
        <w:jc w:val="right"/>
        <w:rPr>
          <w:rFonts w:ascii="Times New Roman" w:hAnsi="Times New Roman" w:cs="Times New Roman"/>
          <w:b/>
          <w:bCs/>
          <w:kern w:val="32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062A1D" w:rsidRDefault="00421352" w:rsidP="00421352">
      <w:pPr>
        <w:spacing w:after="0"/>
        <w:jc w:val="right"/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</w:pPr>
      <w:r w:rsidRPr="00062A1D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1</w:t>
      </w:r>
    </w:p>
    <w:p w:rsidR="00421352" w:rsidRPr="00062A1D" w:rsidRDefault="00421352" w:rsidP="00421352">
      <w:pPr>
        <w:shd w:val="clear" w:color="auto" w:fill="A6A6A6" w:themeFill="background1" w:themeFillShade="A6"/>
        <w:spacing w:after="0"/>
        <w:jc w:val="center"/>
        <w:rPr>
          <w:rFonts w:ascii="Times New Roman" w:hAnsi="Times New Roman" w:cs="Times New Roman"/>
          <w:bCs/>
          <w:kern w:val="32"/>
          <w:sz w:val="24"/>
          <w:szCs w:val="24"/>
          <w:u w:val="single"/>
        </w:rPr>
      </w:pPr>
      <w:r w:rsidRPr="00062A1D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>ПЕРИОДИЗАЦИЯ РУССКОЙ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  <w:u w:val="single"/>
        </w:rPr>
        <w:t xml:space="preserve"> </w:t>
      </w:r>
      <w:r w:rsidRPr="00062A1D">
        <w:rPr>
          <w:rFonts w:ascii="Times New Roman" w:hAnsi="Times New Roman" w:cs="Times New Roman"/>
          <w:b/>
          <w:bCs/>
          <w:kern w:val="32"/>
          <w:sz w:val="24"/>
          <w:szCs w:val="24"/>
          <w:u w:val="single"/>
        </w:rPr>
        <w:t>ЛИТЕРАТУРЫ</w:t>
      </w:r>
    </w:p>
    <w:p w:rsidR="00421352" w:rsidRDefault="00421352" w:rsidP="00421352">
      <w:pPr>
        <w:spacing w:before="120" w:after="0" w:line="240" w:lineRule="auto"/>
        <w:jc w:val="center"/>
        <w:rPr>
          <w:rFonts w:ascii="Times New Roman" w:hAnsi="Times New Roman" w:cs="Times New Roman"/>
          <w:bCs/>
          <w:kern w:val="32"/>
          <w:sz w:val="24"/>
          <w:szCs w:val="24"/>
          <w:u w:val="single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062A1D" w:rsidRDefault="00421352" w:rsidP="00421352">
      <w:pPr>
        <w:spacing w:before="120" w:after="0" w:line="240" w:lineRule="auto"/>
        <w:jc w:val="center"/>
        <w:rPr>
          <w:rFonts w:ascii="Times New Roman" w:hAnsi="Times New Roman" w:cs="Times New Roman"/>
          <w:bCs/>
          <w:kern w:val="32"/>
          <w:sz w:val="24"/>
          <w:szCs w:val="24"/>
          <w:u w:val="single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  <w:u w:val="single"/>
        </w:rPr>
        <w:lastRenderedPageBreak/>
        <w:t>В истории русской литературы выделяют несколько периодов.</w:t>
      </w: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1. ДОЛИТЕРАТУРНЫЙ: до 10 века, то есть до принятия христиа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н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ства, на Руси не было письменной литературы. Сюжетные и лир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и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ческие произведения существовали в устной форме и передавались из поколения в поколение. </w:t>
      </w: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2. ДРЕВНЕРУССКАЯ ЛИТЕРАТУРА развивалась с 11 по 17 века. Это исторические и религиозные тексты Киевской и Московской Руси. </w:t>
      </w: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3. ЛИТЕРАТУРА 18 ВЕКА. Эту эпоху называют "русским просв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е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щением". Основу великой русской классической литературы зал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о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жили Ломоносов, Фонвизин, Державин, Карамзин. </w:t>
      </w: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4. ЛИТЕРАТУРА 19 ВЕКА - "золотой век" российской словесн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о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сти, период выхода русской литературы на мировую арену благ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о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даря гению Пушкина, </w:t>
      </w:r>
      <w:proofErr w:type="spellStart"/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Грибоедова</w:t>
      </w:r>
      <w:proofErr w:type="spellEnd"/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, Лермонтова, Гоголя, 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lastRenderedPageBreak/>
        <w:t>Тургенева, Достоевского, Толстого, Чехова и многих других великих писат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е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лей. </w:t>
      </w: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5. </w:t>
      </w:r>
      <w:proofErr w:type="gramStart"/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СЕРЕБРЯНЫЙ ВЕК - непродолжительный период с 1892 по 1921 годы, время нового расцвета русской поэзии, появления мн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о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жества новых течений и направлений в литературе, время смелых экспериментов в искусстве, связанное с именами Блока, Брюсова, Ахматовой, Гумилёва, Цветаевой, Северянина, Маяковского, Гор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ь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 xml:space="preserve">кого, Андреева, Бунина, Куприна и других литераторов начала 20 века. </w:t>
      </w:r>
      <w:proofErr w:type="gramEnd"/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</w:p>
    <w:p w:rsidR="00421352" w:rsidRPr="00062A1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6. РУССКАЯ ЛИТЕРАТУРА СОВЕТСКОГО ПЕРИОДА (1922-1991) - время раздробленного существования русской литературы, развивавшейся как на родине, так и в странах Запада, куда эмигр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и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ровали десятки русских писателей после революции; время сущ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е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ствования официальной литературы, выгодной советской власти, и литературы потаённой, создававшейся вопреки законам эпохи и ставшей достоянием широкого круга читателей лишь спустя дес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я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>тилетия.</w:t>
      </w: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tab/>
      </w:r>
    </w:p>
    <w:p w:rsidR="00421352" w:rsidRPr="00062A1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062A1D">
        <w:rPr>
          <w:rFonts w:ascii="Times New Roman" w:hAnsi="Times New Roman" w:cs="Times New Roman"/>
          <w:bCs/>
          <w:kern w:val="32"/>
          <w:sz w:val="24"/>
          <w:szCs w:val="24"/>
        </w:rPr>
        <w:br w:type="page"/>
      </w:r>
    </w:p>
    <w:p w:rsidR="00421352" w:rsidRDefault="00421352" w:rsidP="00421352">
      <w:pPr>
        <w:spacing w:before="120" w:after="0" w:line="240" w:lineRule="auto"/>
        <w:jc w:val="right"/>
        <w:rPr>
          <w:rFonts w:ascii="Times New Roman" w:hAnsi="Times New Roman" w:cs="Times New Roman"/>
          <w:b/>
          <w:bCs/>
          <w:kern w:val="32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681276" w:rsidRDefault="00421352" w:rsidP="00421352">
      <w:pPr>
        <w:spacing w:before="120" w:after="0" w:line="240" w:lineRule="auto"/>
        <w:jc w:val="right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681276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2</w:t>
      </w:r>
    </w:p>
    <w:p w:rsidR="00421352" w:rsidRPr="00681276" w:rsidRDefault="00421352" w:rsidP="00421352">
      <w:pPr>
        <w:shd w:val="clear" w:color="auto" w:fill="A6A6A6" w:themeFill="background1" w:themeFillShade="A6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276">
        <w:rPr>
          <w:rFonts w:ascii="Times New Roman" w:hAnsi="Times New Roman" w:cs="Times New Roman"/>
          <w:b/>
          <w:bCs/>
          <w:kern w:val="32"/>
          <w:sz w:val="24"/>
          <w:szCs w:val="24"/>
        </w:rPr>
        <w:t>РАЗВИТИЕ РУССКОЙ ЛИТЕРАТУРЫ ХХ ВЕКА</w:t>
      </w:r>
    </w:p>
    <w:p w:rsidR="00421352" w:rsidRDefault="00421352" w:rsidP="00421352">
      <w:pPr>
        <w:spacing w:before="120" w:after="0" w:line="240" w:lineRule="auto"/>
        <w:ind w:right="47"/>
        <w:jc w:val="both"/>
        <w:rPr>
          <w:rFonts w:ascii="Times New Roman" w:hAnsi="Times New Roman" w:cs="Times New Roman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07784D" w:rsidRDefault="00421352" w:rsidP="00421352">
      <w:pPr>
        <w:spacing w:before="120" w:after="0" w:line="240" w:lineRule="auto"/>
        <w:ind w:right="47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Я на мир взираю из-под столика:</w:t>
      </w:r>
    </w:p>
    <w:p w:rsidR="00421352" w:rsidRPr="0007784D" w:rsidRDefault="00421352" w:rsidP="00421352">
      <w:pPr>
        <w:spacing w:after="0" w:line="240" w:lineRule="auto"/>
        <w:ind w:right="47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Век двадцатый – век необычайный.</w:t>
      </w:r>
    </w:p>
    <w:p w:rsidR="00421352" w:rsidRPr="0007784D" w:rsidRDefault="00421352" w:rsidP="00421352">
      <w:pPr>
        <w:spacing w:after="0" w:line="240" w:lineRule="auto"/>
        <w:ind w:right="47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Чем он интересней для историка,</w:t>
      </w:r>
    </w:p>
    <w:p w:rsidR="00421352" w:rsidRPr="0007784D" w:rsidRDefault="00421352" w:rsidP="00421352">
      <w:pPr>
        <w:spacing w:after="0" w:line="240" w:lineRule="auto"/>
        <w:ind w:right="47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Тем для современника печальней.</w:t>
      </w:r>
    </w:p>
    <w:p w:rsidR="00421352" w:rsidRPr="0007784D" w:rsidRDefault="00421352" w:rsidP="00421352">
      <w:pPr>
        <w:spacing w:after="0" w:line="240" w:lineRule="auto"/>
        <w:ind w:right="47"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Н.И. Глазков</w:t>
      </w:r>
    </w:p>
    <w:p w:rsidR="00421352" w:rsidRPr="0007784D" w:rsidRDefault="00421352" w:rsidP="0042135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Двадцатый век в истории русской литературы – самый др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матичный и наиболее насыщенный событиями и направлениями период. Двадцатый век изменил понимание сущности литературы, вписал в более масштабный контекст вопросы любви, смерти, предназначения человека, перспектив развития искусства.</w:t>
      </w:r>
    </w:p>
    <w:p w:rsidR="00421352" w:rsidRDefault="00421352" w:rsidP="00421352">
      <w:pPr>
        <w:shd w:val="clear" w:color="auto" w:fill="A6A6A6" w:themeFill="background1" w:themeFillShade="A6"/>
        <w:tabs>
          <w:tab w:val="left" w:pos="2694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076C">
        <w:rPr>
          <w:rFonts w:ascii="Times New Roman" w:hAnsi="Times New Roman" w:cs="Times New Roman"/>
          <w:b/>
          <w:sz w:val="24"/>
          <w:szCs w:val="24"/>
          <w:u w:val="single"/>
        </w:rPr>
        <w:t>Русский духовный ренессанс</w:t>
      </w:r>
    </w:p>
    <w:p w:rsidR="00421352" w:rsidRPr="00A2076C" w:rsidRDefault="00421352" w:rsidP="00421352">
      <w:pPr>
        <w:shd w:val="clear" w:color="auto" w:fill="A6A6A6" w:themeFill="background1" w:themeFillShade="A6"/>
        <w:tabs>
          <w:tab w:val="left" w:pos="2694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(обзор)</w:t>
      </w:r>
    </w:p>
    <w:p w:rsidR="00421352" w:rsidRPr="0007784D" w:rsidRDefault="00421352" w:rsidP="00421352">
      <w:pPr>
        <w:tabs>
          <w:tab w:val="left" w:pos="269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Изменилась перспектива. Получалась иная направленность созн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ния. Раскрылись глаза на иные миры, на иное измерение бытия. И за право созерцать иные миры велась страстная борьба.</w:t>
      </w:r>
    </w:p>
    <w:p w:rsidR="00421352" w:rsidRPr="0007784D" w:rsidRDefault="00421352" w:rsidP="00421352">
      <w:pPr>
        <w:spacing w:after="0" w:line="240" w:lineRule="auto"/>
        <w:ind w:firstLine="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Н.А. Бердяев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Так сложилось в истории русской литературы, что рубежи столетий оказывались для нее временем небывалых взлетов, св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занных с социальными и духовными потрясениями. Если рубеж 18-19 веков был временем зарождения Золотого века русской литер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туры, то рубеж 19-20 столетий получил в истории литературы 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звание «Серебряный век». Это время проходило под знаком «пер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оценки ценностей» — как в науке, так и в искусстве. Небывалый подъем во всех сферах духовной жизни России, обострившийся и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терес к философским вопросам был обусловлен рядом обсто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тельств:</w:t>
      </w:r>
    </w:p>
    <w:p w:rsidR="00421352" w:rsidRPr="0007784D" w:rsidRDefault="00421352" w:rsidP="00421352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социально-экономический кризис требовал поисков оптимального выхода из него;</w:t>
      </w:r>
    </w:p>
    <w:p w:rsidR="00421352" w:rsidRPr="0007784D" w:rsidRDefault="00421352" w:rsidP="00421352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научные открытия и технические изобретения рубежа веков (те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рия относительности Эйнштейна, открытие клеточного ядра, кино, автомобили, радио, телефон, метро, признание геометрии Лобаче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ского и т.д.) привели к переосмыслению взглядов на мир;</w:t>
      </w:r>
    </w:p>
    <w:p w:rsidR="00421352" w:rsidRPr="0007784D" w:rsidRDefault="00421352" w:rsidP="00421352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sz w:val="24"/>
          <w:szCs w:val="24"/>
        </w:rPr>
        <w:lastRenderedPageBreak/>
        <w:t>Россия к этому времени уже «переболела» имморализмом Ф. Ницше, прославившегося фразой «Бог умер», и учением А. Шопе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гауэра — автора работ «Мир как воля и представление» и «Мет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физика половой любви», что, в свою очередь, обусловило зарожд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ние в конце 19 века </w:t>
      </w:r>
      <w:r w:rsidRPr="0007784D">
        <w:rPr>
          <w:rFonts w:ascii="Times New Roman" w:hAnsi="Times New Roman" w:cs="Times New Roman"/>
          <w:i/>
          <w:sz w:val="24"/>
          <w:szCs w:val="24"/>
        </w:rPr>
        <w:t>русской религиозной философии</w:t>
      </w:r>
      <w:r w:rsidRPr="0007784D">
        <w:rPr>
          <w:rFonts w:ascii="Times New Roman" w:hAnsi="Times New Roman" w:cs="Times New Roman"/>
          <w:sz w:val="24"/>
          <w:szCs w:val="24"/>
        </w:rPr>
        <w:t xml:space="preserve">, основателем которой стал национальный гений России Владимир Сергеевич Соловьев (1856-1900). </w:t>
      </w:r>
      <w:proofErr w:type="gramEnd"/>
    </w:p>
    <w:p w:rsidR="00421352" w:rsidRPr="0007784D" w:rsidRDefault="00421352" w:rsidP="004213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Появляются новые течения и направления в </w:t>
      </w:r>
      <w:r w:rsidRPr="0007784D">
        <w:rPr>
          <w:rFonts w:ascii="Times New Roman" w:hAnsi="Times New Roman" w:cs="Times New Roman"/>
          <w:i/>
          <w:sz w:val="24"/>
          <w:szCs w:val="24"/>
        </w:rPr>
        <w:t>живописи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(абстракционизм К. Малевича и В. Кандинского,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лучизм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М. Ларион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ва), в </w:t>
      </w:r>
      <w:r w:rsidRPr="0007784D">
        <w:rPr>
          <w:rFonts w:ascii="Times New Roman" w:hAnsi="Times New Roman" w:cs="Times New Roman"/>
          <w:i/>
          <w:sz w:val="24"/>
          <w:szCs w:val="24"/>
        </w:rPr>
        <w:t>музыке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(поиски новых форм ритма и музыкального самов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ражения у П.И. Чайковского, </w:t>
      </w:r>
      <w:r w:rsidRPr="0007784D">
        <w:rPr>
          <w:rFonts w:ascii="Times New Roman" w:hAnsi="Times New Roman" w:cs="Times New Roman"/>
          <w:sz w:val="24"/>
          <w:szCs w:val="24"/>
        </w:rPr>
        <w:br/>
        <w:t xml:space="preserve">С. Рахманинова, А. Скрябина), в </w:t>
      </w:r>
      <w:r w:rsidRPr="0007784D">
        <w:rPr>
          <w:rFonts w:ascii="Times New Roman" w:hAnsi="Times New Roman" w:cs="Times New Roman"/>
          <w:i/>
          <w:sz w:val="24"/>
          <w:szCs w:val="24"/>
        </w:rPr>
        <w:t>балете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(обновлению балетного искусства содействовали А. Павлова и М. Фокин).</w:t>
      </w:r>
    </w:p>
    <w:p w:rsidR="00421352" w:rsidRPr="0007784D" w:rsidRDefault="00421352" w:rsidP="004213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Бурные духовные искания русской интеллигенции, взлет творческих сил, обострение религиозно-мистической чувствител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ности — все это были признаки явления, которое Н.А. Бердяев 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звал русским духовным ренессансом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21352" w:rsidRPr="0007784D" w:rsidRDefault="00421352" w:rsidP="004213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Приметой эпохи стало соединение божественного и челов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ческого начал в сознании и, как следствие, соединение философии и литературы благодаря общей цели — </w:t>
      </w:r>
      <w:r w:rsidRPr="0007784D">
        <w:rPr>
          <w:rFonts w:ascii="Times New Roman" w:hAnsi="Times New Roman" w:cs="Times New Roman"/>
          <w:i/>
          <w:sz w:val="24"/>
          <w:szCs w:val="24"/>
        </w:rPr>
        <w:t>поиску высшей истины</w:t>
      </w:r>
      <w:r w:rsidRPr="0007784D">
        <w:rPr>
          <w:rFonts w:ascii="Times New Roman" w:hAnsi="Times New Roman" w:cs="Times New Roman"/>
          <w:sz w:val="24"/>
          <w:szCs w:val="24"/>
        </w:rPr>
        <w:t>. Усилившееся ощущение грядущей вселенской катастрофы опред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лило стремление деятелей искусства к творческому преображению мира. Появилась вера в то, что искусство сможет стать силой, п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рерождающей мир.</w:t>
      </w:r>
    </w:p>
    <w:p w:rsidR="00421352" w:rsidRPr="0007784D" w:rsidRDefault="00421352" w:rsidP="00421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Главным достижением эпохи русского духовного рене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санса Н.А. Бердяев считал «освобождение от остатков писаревщ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ны». Лозунг Белинского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Социальность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или смерть» уже к началу 1890-х утратил свой смысл. Русская литература начала развиваться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полифонично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разнонаправленно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21352" w:rsidRPr="0007784D" w:rsidRDefault="00421352" w:rsidP="00421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а) литературный процесс Серебряного века определялся </w:t>
      </w:r>
      <w:r w:rsidRPr="0007784D">
        <w:rPr>
          <w:rFonts w:ascii="Times New Roman" w:hAnsi="Times New Roman" w:cs="Times New Roman"/>
          <w:i/>
          <w:sz w:val="24"/>
          <w:szCs w:val="24"/>
        </w:rPr>
        <w:t>борьбой и взаимовлиянием реализма и модернизма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(к модернизму относились все нереалистические течения);</w:t>
      </w:r>
    </w:p>
    <w:p w:rsidR="00421352" w:rsidRPr="0007784D" w:rsidRDefault="00421352" w:rsidP="00421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б) в одно и то же время на сценах российских театров ст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вились психологические пьесы Чехова, социальные драмы Горьк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го и экспрессионистские драмы Андреева;</w:t>
      </w:r>
    </w:p>
    <w:p w:rsidR="00421352" w:rsidRPr="0007784D" w:rsidRDefault="00421352" w:rsidP="00421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sz w:val="24"/>
          <w:szCs w:val="24"/>
        </w:rPr>
        <w:t>в) в один и тот же год — 1907 — появляется первый соцреалистический роман «Мать» Максима Горького и первый ру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ский порнографический роман «Санин» Михаила Арцыбашева, развивается символистский роман (две трилогии Дмитрия Мере</w:t>
      </w:r>
      <w:r w:rsidRPr="0007784D">
        <w:rPr>
          <w:rFonts w:ascii="Times New Roman" w:hAnsi="Times New Roman" w:cs="Times New Roman"/>
          <w:sz w:val="24"/>
          <w:szCs w:val="24"/>
        </w:rPr>
        <w:t>ж</w:t>
      </w:r>
      <w:r w:rsidRPr="0007784D">
        <w:rPr>
          <w:rFonts w:ascii="Times New Roman" w:hAnsi="Times New Roman" w:cs="Times New Roman"/>
          <w:sz w:val="24"/>
          <w:szCs w:val="24"/>
        </w:rPr>
        <w:t>ковского — «Христос и Антихрист» и «Царство Зверя», романы «Тяжелые сны» и «Мелкий бес» Фёдора Сологуба; «Огненный а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гел» Валерия Брюсова; «Серебряный голубь» и «Петербург» Ан</w:t>
      </w:r>
      <w:r w:rsidRPr="0007784D">
        <w:rPr>
          <w:rFonts w:ascii="Times New Roman" w:hAnsi="Times New Roman" w:cs="Times New Roman"/>
          <w:sz w:val="24"/>
          <w:szCs w:val="24"/>
        </w:rPr>
        <w:t>д</w:t>
      </w:r>
      <w:r w:rsidRPr="0007784D">
        <w:rPr>
          <w:rFonts w:ascii="Times New Roman" w:hAnsi="Times New Roman" w:cs="Times New Roman"/>
          <w:sz w:val="24"/>
          <w:szCs w:val="24"/>
        </w:rPr>
        <w:t>рея Белого).</w:t>
      </w:r>
      <w:proofErr w:type="gramEnd"/>
    </w:p>
    <w:p w:rsidR="00421352" w:rsidRPr="0007784D" w:rsidRDefault="00421352" w:rsidP="00421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Наиболее значительным направлением Серебряного века стал символизм, становление которого проходило под знам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нем идей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л. Соловьева. Распад символизма в 1910 году привел к возникновению новых модернистских течений: акмеизма, эгофут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ризма,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кубофутуризма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имажинизма,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новокрестьянской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поэзии, и</w:t>
      </w:r>
      <w:r w:rsidRPr="0007784D">
        <w:rPr>
          <w:rFonts w:ascii="Times New Roman" w:hAnsi="Times New Roman" w:cs="Times New Roman"/>
          <w:sz w:val="24"/>
          <w:szCs w:val="24"/>
        </w:rPr>
        <w:t>м</w:t>
      </w:r>
      <w:r w:rsidRPr="0007784D">
        <w:rPr>
          <w:rFonts w:ascii="Times New Roman" w:hAnsi="Times New Roman" w:cs="Times New Roman"/>
          <w:sz w:val="24"/>
          <w:szCs w:val="24"/>
        </w:rPr>
        <w:t>прессионизма.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Все эти течения просуществовали недолго, зато дали дорогу в «большую литературу» Н.С. Гумилеву, А.А. Ахматовой, О.Э. Мандельштаму, В.В. Маяковскому, Б.К. Зайцеву, С.А. Есенину, М.А. Волошину и др.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2650">
        <w:rPr>
          <w:rFonts w:ascii="Times New Roman" w:hAnsi="Times New Roman" w:cs="Times New Roman"/>
          <w:b/>
          <w:sz w:val="24"/>
          <w:szCs w:val="24"/>
          <w:u w:val="single"/>
        </w:rPr>
        <w:t>Развитие русской литературы в 1890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Pr="00662650">
        <w:rPr>
          <w:rFonts w:ascii="Times New Roman" w:hAnsi="Times New Roman" w:cs="Times New Roman"/>
          <w:b/>
          <w:sz w:val="24"/>
          <w:szCs w:val="24"/>
          <w:u w:val="single"/>
        </w:rPr>
        <w:t>1921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547"/>
      </w:tblGrid>
      <w:tr w:rsidR="00421352" w:rsidRPr="0007784D" w:rsidTr="00B350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В русле реализма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В русле модернизма</w:t>
            </w:r>
          </w:p>
        </w:tc>
      </w:tr>
      <w:tr w:rsidR="00421352" w:rsidRPr="0007784D" w:rsidTr="00B350B9">
        <w:trPr>
          <w:cantSplit/>
          <w:trHeight w:val="490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и драматургия А.П. Чехова</w:t>
            </w:r>
          </w:p>
        </w:tc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Символисты: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В.Я. Брюсов, Д.С. Мережко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ский, Н.М. Минский, З.Н. Ги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пиус, К.Д. Бальмонт, Ф.К. С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логуб, И.Ф. Анненский, Эллис, А. Белый, А.А. Блок, В.И. Ив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нов, М.А. Кузмин</w:t>
            </w:r>
          </w:p>
        </w:tc>
      </w:tr>
      <w:tr w:rsidR="00421352" w:rsidRPr="0007784D" w:rsidTr="00B350B9">
        <w:trPr>
          <w:cantSplit/>
          <w:trHeight w:val="490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и драматургия Л.Н. Толстого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490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А.И. Куприна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490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И.С. Шмелева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428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Поэзия и проза И.А. Бун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Акмеисты: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Н.С. Гумилев, С.М. Городе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кий, А.А. Ахматова, 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Вл. На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бут, О.Э. Мандельштам, М. Зенкевич</w:t>
            </w:r>
          </w:p>
        </w:tc>
      </w:tr>
      <w:tr w:rsidR="00421352" w:rsidRPr="0007784D" w:rsidTr="00B350B9">
        <w:trPr>
          <w:cantSplit/>
          <w:trHeight w:val="426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Проза Б.К. Зайцева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426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и драматургия М. Горького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534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и драматургия Л.Н. Андреева</w:t>
            </w:r>
          </w:p>
        </w:tc>
        <w:tc>
          <w:tcPr>
            <w:tcW w:w="35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Футуристы: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07784D">
              <w:rPr>
                <w:rFonts w:ascii="Times New Roman" w:hAnsi="Times New Roman" w:cs="Times New Roman"/>
                <w:i/>
                <w:sz w:val="24"/>
                <w:szCs w:val="24"/>
              </w:rPr>
              <w:t>Кубофутуристы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: Д.Д. 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люк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, В.В. Маяковский, А.Е. Крученых, В.В. Хлебников,  В.В. Каменский.  </w:t>
            </w:r>
          </w:p>
        </w:tc>
      </w:tr>
      <w:tr w:rsidR="00421352" w:rsidRPr="0007784D" w:rsidTr="00B350B9">
        <w:trPr>
          <w:cantSplit/>
          <w:trHeight w:val="533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А.М. Ремизова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cantSplit/>
          <w:trHeight w:val="533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Творчество «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сатирико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цев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А.Т. Аверченко, Н.А. Тэ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352" w:rsidRPr="0007784D" w:rsidTr="00B350B9">
        <w:trPr>
          <w:trHeight w:val="533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В.Г. Короленко</w:t>
            </w:r>
          </w:p>
        </w:tc>
        <w:tc>
          <w:tcPr>
            <w:tcW w:w="3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0778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Эгофутуристы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: И.В. Сев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рянин, И. Игнатьев, К. Олимпов</w:t>
            </w:r>
          </w:p>
        </w:tc>
      </w:tr>
      <w:tr w:rsidR="00421352" w:rsidRPr="0007784D" w:rsidTr="00B350B9">
        <w:trPr>
          <w:trHeight w:val="533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В.В. Вересаева</w:t>
            </w:r>
          </w:p>
        </w:tc>
        <w:tc>
          <w:tcPr>
            <w:tcW w:w="3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07784D">
              <w:rPr>
                <w:rFonts w:ascii="Times New Roman" w:hAnsi="Times New Roman" w:cs="Times New Roman"/>
                <w:i/>
                <w:sz w:val="24"/>
                <w:szCs w:val="24"/>
              </w:rPr>
              <w:t>«Центрифуга»: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нак, Н. Асеев </w:t>
            </w:r>
          </w:p>
        </w:tc>
      </w:tr>
      <w:tr w:rsidR="00421352" w:rsidRPr="0007784D" w:rsidTr="00B350B9">
        <w:trPr>
          <w:trHeight w:val="533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Проза А.С. Серафимовича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Новокрестьянские</w:t>
            </w:r>
            <w:proofErr w:type="spellEnd"/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поэты: 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Клычков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, П.В. Орешин, С.А. Есенин, Н.А. Клюев</w:t>
            </w:r>
          </w:p>
        </w:tc>
      </w:tr>
      <w:tr w:rsidR="00421352" w:rsidRPr="0007784D" w:rsidTr="00B350B9">
        <w:trPr>
          <w:trHeight w:val="533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Имажинисты: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Мариенгоф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В. 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Шершеневич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, С.А. Есенин </w:t>
            </w:r>
          </w:p>
        </w:tc>
      </w:tr>
      <w:tr w:rsidR="00421352" w:rsidRPr="0007784D" w:rsidTr="00B350B9">
        <w:trPr>
          <w:trHeight w:val="533"/>
        </w:trPr>
        <w:tc>
          <w:tcPr>
            <w:tcW w:w="6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07784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Независимые поэты: 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М.А.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Волошин, В.Ф. Ходасевич, М.И. Цв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таева</w:t>
            </w:r>
          </w:p>
        </w:tc>
      </w:tr>
    </w:tbl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Благодаря необыкновенному разнообразию литературных течений, направлений и форм самовыражения Серебряный век с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ставил значительный пласт отечественной культуры. Именно в это время была преодолена односторонняя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социальность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русской лит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ратуры. Именно с высоты достижений Серебряного века стало понятным величие классической литературы 19 столетия. Именно с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ребряный век предопределил развитие русской культуры вплоть до конца 20 века.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1352" w:rsidRPr="00344B67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  <w:r w:rsidRPr="00344B67"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lastRenderedPageBreak/>
        <w:t>СЕРЕБРЯНЫЙ ВЕК РУССКОЙ ЛИТЕРАТУРЫ</w:t>
      </w:r>
    </w:p>
    <w:p w:rsidR="00421352" w:rsidRPr="00344B67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  <w:r w:rsidRPr="00344B67"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t>(1892 – 1921)</w:t>
      </w:r>
    </w:p>
    <w:p w:rsidR="00421352" w:rsidRPr="00344B67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  <w:r w:rsidRPr="00344B67"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t>РУССКИЙ СИМВОЛИЗМ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Многое на земле от нас скрыто, но взамен того даровано нам тайное сокровенное ощущение живой связи нашей с миром иным, да и корни наших мыслей и чувств не здесь, а в мирах иных.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Ф.М. Достоевский</w:t>
      </w:r>
    </w:p>
    <w:p w:rsidR="00421352" w:rsidRPr="002F7D5A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F7D5A">
        <w:rPr>
          <w:rFonts w:ascii="Times New Roman" w:hAnsi="Times New Roman" w:cs="Times New Roman"/>
          <w:b/>
          <w:bCs/>
          <w:sz w:val="24"/>
          <w:szCs w:val="24"/>
          <w:u w:val="single"/>
        </w:rPr>
        <w:t>Истоки русского символизма</w:t>
      </w:r>
    </w:p>
    <w:p w:rsidR="00421352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Как художественная система символизм сложился во Фра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ции в 1870-е гг. в творчестве поэтов Поля Верлена,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Артюра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Рембо, Стефана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Малларме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которые были последователями Шарля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Бодл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учившего видеть прекрасное в безобразном и утверждавшего, что каждый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человек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и каждый земной предмет существует одн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временно в реальном мире и «ином бытии». Постичь это «иное б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>тие», проникнуть в тайную суть вещей и была призвана новая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эзия. Философские и эстетические установки русский символизм позаимствовал у французского, преломив, однако, западные идеи через учение В.С. Соловьева. Литературным предшественником русской символистской поэзии явился Ф.И. Тютчев – первый в России поэт-философ, попытавшийся выразить в своем творчестве интуитивное, подсознательное мироощущение.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2F7D5A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F7D5A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Возникновение русского символизма</w:t>
      </w:r>
    </w:p>
    <w:p w:rsidR="00421352" w:rsidRPr="0007784D" w:rsidRDefault="00421352" w:rsidP="00421352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История русского литературного символизма началась с почти одновременного возникновения в Москве и Петербурге литературных кружков, объединивших поэтов-декадентов, или 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ста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ших символистов</w:t>
      </w:r>
      <w:r w:rsidRPr="0007784D">
        <w:rPr>
          <w:rFonts w:ascii="Times New Roman" w:hAnsi="Times New Roman" w:cs="Times New Roman"/>
          <w:sz w:val="24"/>
          <w:szCs w:val="24"/>
        </w:rPr>
        <w:t>. (Слово «декадентство», происходящее от фра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цузского </w:t>
      </w:r>
      <w:r w:rsidRPr="0007784D">
        <w:rPr>
          <w:rFonts w:ascii="Times New Roman" w:hAnsi="Times New Roman" w:cs="Times New Roman"/>
          <w:sz w:val="24"/>
          <w:szCs w:val="24"/>
          <w:lang w:val="en-US"/>
        </w:rPr>
        <w:t>decadence</w:t>
      </w:r>
      <w:r w:rsidRPr="0007784D">
        <w:rPr>
          <w:rFonts w:ascii="Times New Roman" w:hAnsi="Times New Roman" w:cs="Times New Roman"/>
          <w:sz w:val="24"/>
          <w:szCs w:val="24"/>
        </w:rPr>
        <w:t xml:space="preserve"> – упадок, обозначает не только направление в искусстве, но и определенное мировоззрение, в основе которого – тезис о непознаваемости мира, неверие в прогресс и в силу челов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ческого разума, мысль об относительности всех нравственных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нятий). В 1892 году молодые поэты В.Я. Брюсов (в Москве) и Д.С. Мережковский (в Петербурге) заявили о создании нового литер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турного направления.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Брюсов, увлекавшийся поэзией французских символистов и философией А.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Шопенгауэра, издал три  сборника стихов «Русские символисты» и, объявив себя вождем нового 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правления, Мережковский в 1892 году выступил с лекцией «О пр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чинах упадка и о новых течениях современной русской литерат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ры», где указал, что отечественная литература, многие десятилетия находившаяся под влиянием идей Чернышевского, Добролюбова и Писарева, зашла в тупик, так как чересчур увлеклась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социальными идеями. Главными принципами новой литературы, по мнению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режковского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, должны стать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1) мистицизм;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2) символизм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3) расширение художественной впечатлительности.</w:t>
      </w:r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Одновременно он издает поэтический сборник «Символы», с которого, собственно, и началась история русского символизма.</w:t>
      </w:r>
    </w:p>
    <w:p w:rsidR="00421352" w:rsidRPr="0007784D" w:rsidRDefault="00421352" w:rsidP="00421352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 группе </w:t>
      </w:r>
      <w:r w:rsidRPr="0007784D">
        <w:rPr>
          <w:rFonts w:ascii="Times New Roman" w:hAnsi="Times New Roman" w:cs="Times New Roman"/>
          <w:i/>
          <w:sz w:val="24"/>
          <w:szCs w:val="24"/>
        </w:rPr>
        <w:t>старших символистов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относились В.Я. Брюсов; К.Д. Бальмонт, Ю.К.Балтрушайтис, З.Н.Гиппиус, Д.С.Мережковский, Н.М.Минский, Ф.К. Сологуб. В 1899 году мо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 xml:space="preserve">ковские и петербургские символисты объединились и основали свое издательство </w:t>
      </w:r>
      <w:r w:rsidRPr="0007784D">
        <w:rPr>
          <w:rFonts w:ascii="Times New Roman" w:hAnsi="Times New Roman" w:cs="Times New Roman"/>
          <w:i/>
          <w:sz w:val="24"/>
          <w:szCs w:val="24"/>
        </w:rPr>
        <w:t>«Скорпион»</w:t>
      </w:r>
      <w:r w:rsidRPr="0007784D">
        <w:rPr>
          <w:rFonts w:ascii="Times New Roman" w:hAnsi="Times New Roman" w:cs="Times New Roman"/>
          <w:sz w:val="24"/>
          <w:szCs w:val="24"/>
        </w:rPr>
        <w:t xml:space="preserve">, которое занялось публикацией </w:t>
      </w:r>
      <w:r w:rsidRPr="0007784D">
        <w:rPr>
          <w:rFonts w:ascii="Times New Roman" w:hAnsi="Times New Roman" w:cs="Times New Roman"/>
          <w:bCs/>
          <w:iCs/>
          <w:sz w:val="24"/>
          <w:szCs w:val="24"/>
        </w:rPr>
        <w:t>альманаха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«Северные цветы» </w:t>
      </w:r>
      <w:r w:rsidRPr="0007784D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07784D">
        <w:rPr>
          <w:rFonts w:ascii="Times New Roman" w:hAnsi="Times New Roman" w:cs="Times New Roman"/>
          <w:bCs/>
          <w:iCs/>
          <w:sz w:val="24"/>
          <w:szCs w:val="24"/>
        </w:rPr>
        <w:t>журнала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«Весы»</w:t>
      </w:r>
      <w:r w:rsidRPr="0007784D">
        <w:rPr>
          <w:rFonts w:ascii="Times New Roman" w:hAnsi="Times New Roman" w:cs="Times New Roman"/>
          <w:sz w:val="24"/>
          <w:szCs w:val="24"/>
        </w:rPr>
        <w:t>, которые пропага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дировали искусство модернизма.</w:t>
      </w:r>
    </w:p>
    <w:p w:rsidR="00421352" w:rsidRPr="0007784D" w:rsidRDefault="00421352" w:rsidP="00421352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1900-х гг. символизм переживает новый этап ра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вития, связанный с творчеством </w:t>
      </w:r>
      <w:proofErr w:type="spellStart"/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младосимволистов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В.И. Иванова, А. Белого, А.А. Блока, Эллиса (Л. Кобылинского).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Младосимвол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сты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стремились преодолеть крайний индивидуализм, абстрактное эстетство, свойственное творчеству старших символистов, поэтому в произведениях «младших» присутствует интерес к проблемам современности, в особенности – вопрос о судьбе России. Связано это было в первую очередь с концепцией исторического развития В.С. Соловьева, который утверждал, что историческая миссия Ро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сии заключается в построении общества, базирующегося не на эк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номических или политических началах, а на началах духовных. 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кой общественный идеал получил название «вселенской теокр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тии». Соловьев утверждал также, что вселенную и человечество оберегает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София – Премудрость Божия.</w:t>
      </w:r>
      <w:r w:rsidRPr="0007784D">
        <w:rPr>
          <w:rFonts w:ascii="Times New Roman" w:hAnsi="Times New Roman" w:cs="Times New Roman"/>
          <w:sz w:val="24"/>
          <w:szCs w:val="24"/>
        </w:rPr>
        <w:t xml:space="preserve"> Она – душа вселенной, она – Вечная Женственность, воплощение силы и красоты.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Пон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мание Софии основывается, согласно учению Соловьева, на мист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ческом миросозерцании, которое свойственно именно русскому народу, ибо истина о Премудрости открылась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русичам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еще в оди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надцатом веке в образе Софии в Новгородском соборе. С этими пророчествами Соловьева связаны основные мотивы поэзии </w:t>
      </w:r>
      <w:r w:rsidRPr="0007784D">
        <w:rPr>
          <w:rFonts w:ascii="Times New Roman" w:hAnsi="Times New Roman" w:cs="Times New Roman"/>
          <w:sz w:val="24"/>
          <w:szCs w:val="24"/>
        </w:rPr>
        <w:br/>
        <w:t>А. Блока и А. Белого. Противопоставление земного и небесного, символические образы туманов, вьюг, купины, символика цвета – все это позаимствовано из философских поэм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л. Соловьева (в ч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стности, «Три свидания» и «Три разговора»). Эсхатологические направления, предчувствие конца истории, поклонение Вечной Женственности, борьба Востока и Запада – таковы основные темы поэзии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младосимволистов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.</w:t>
      </w:r>
    </w:p>
    <w:p w:rsidR="00421352" w:rsidRPr="0007784D" w:rsidRDefault="00421352" w:rsidP="00421352">
      <w:pPr>
        <w:pStyle w:val="aa"/>
        <w:rPr>
          <w:sz w:val="24"/>
        </w:rPr>
      </w:pPr>
      <w:r w:rsidRPr="0007784D">
        <w:rPr>
          <w:sz w:val="24"/>
        </w:rPr>
        <w:t>К началу 1910-х гг. символизм переживает кризис и как ц</w:t>
      </w:r>
      <w:r w:rsidRPr="0007784D">
        <w:rPr>
          <w:sz w:val="24"/>
        </w:rPr>
        <w:t>е</w:t>
      </w:r>
      <w:r w:rsidRPr="0007784D">
        <w:rPr>
          <w:sz w:val="24"/>
        </w:rPr>
        <w:t>лостное направление уже не существует. Это было связано, во-первых, с тем, что наиболее талантливые поэты нашли свой тво</w:t>
      </w:r>
      <w:r w:rsidRPr="0007784D">
        <w:rPr>
          <w:sz w:val="24"/>
        </w:rPr>
        <w:t>р</w:t>
      </w:r>
      <w:r w:rsidRPr="0007784D">
        <w:rPr>
          <w:sz w:val="24"/>
        </w:rPr>
        <w:t>ческий путь и не нуждались в «привязке» к определенному напра</w:t>
      </w:r>
      <w:r w:rsidRPr="0007784D">
        <w:rPr>
          <w:sz w:val="24"/>
        </w:rPr>
        <w:t>в</w:t>
      </w:r>
      <w:r w:rsidRPr="0007784D">
        <w:rPr>
          <w:sz w:val="24"/>
        </w:rPr>
        <w:t>лению; во-вторых, символисты так и не выработали единого взгл</w:t>
      </w:r>
      <w:r w:rsidRPr="0007784D">
        <w:rPr>
          <w:sz w:val="24"/>
        </w:rPr>
        <w:t>я</w:t>
      </w:r>
      <w:r w:rsidRPr="0007784D">
        <w:rPr>
          <w:sz w:val="24"/>
        </w:rPr>
        <w:t>да на сущность и цели искусства. Блок в 1910 году выступил с до</w:t>
      </w:r>
      <w:r w:rsidRPr="0007784D">
        <w:rPr>
          <w:sz w:val="24"/>
        </w:rPr>
        <w:t>к</w:t>
      </w:r>
      <w:r w:rsidRPr="0007784D">
        <w:rPr>
          <w:sz w:val="24"/>
        </w:rPr>
        <w:t>ладом «О современном состоянии русского символизма». Попытка В. Иванова обосновать символизм как целостное направление (в докладе «Заветы символизма») оказалась безуспешной.</w:t>
      </w:r>
    </w:p>
    <w:p w:rsidR="00421352" w:rsidRPr="0007784D" w:rsidRDefault="00421352" w:rsidP="00421352">
      <w:pPr>
        <w:pStyle w:val="2"/>
        <w:ind w:firstLine="0"/>
        <w:jc w:val="both"/>
        <w:rPr>
          <w:b w:val="0"/>
          <w:sz w:val="24"/>
        </w:rPr>
      </w:pPr>
    </w:p>
    <w:p w:rsidR="00421352" w:rsidRPr="002F7D5A" w:rsidRDefault="00421352" w:rsidP="00421352">
      <w:pPr>
        <w:pStyle w:val="2"/>
        <w:shd w:val="clear" w:color="auto" w:fill="D9D9D9" w:themeFill="background1" w:themeFillShade="D9"/>
        <w:ind w:firstLine="0"/>
        <w:rPr>
          <w:sz w:val="24"/>
          <w:u w:val="single"/>
        </w:rPr>
      </w:pPr>
      <w:r w:rsidRPr="002F7D5A">
        <w:rPr>
          <w:sz w:val="24"/>
          <w:u w:val="single"/>
        </w:rPr>
        <w:t>Художественные принципы символизма</w:t>
      </w:r>
    </w:p>
    <w:p w:rsidR="00421352" w:rsidRPr="0007784D" w:rsidRDefault="00421352" w:rsidP="00421352">
      <w:pPr>
        <w:pStyle w:val="2"/>
        <w:ind w:firstLine="0"/>
        <w:jc w:val="right"/>
        <w:rPr>
          <w:b w:val="0"/>
          <w:i/>
          <w:sz w:val="24"/>
        </w:rPr>
      </w:pPr>
      <w:r w:rsidRPr="0007784D">
        <w:rPr>
          <w:b w:val="0"/>
          <w:sz w:val="24"/>
        </w:rPr>
        <w:t>Сущность символизма – установление точных соответствий между видимыми и невидимым мирами</w:t>
      </w:r>
      <w:r w:rsidRPr="0007784D">
        <w:rPr>
          <w:b w:val="0"/>
          <w:i/>
          <w:sz w:val="24"/>
        </w:rPr>
        <w:t>.                                                                                                                                         Эллис</w:t>
      </w:r>
    </w:p>
    <w:p w:rsidR="00421352" w:rsidRPr="0007784D" w:rsidRDefault="00421352" w:rsidP="00421352">
      <w:pPr>
        <w:pStyle w:val="2"/>
        <w:ind w:firstLine="0"/>
        <w:jc w:val="right"/>
        <w:rPr>
          <w:b w:val="0"/>
          <w:sz w:val="24"/>
        </w:rPr>
      </w:pPr>
      <w:r w:rsidRPr="0007784D">
        <w:rPr>
          <w:b w:val="0"/>
          <w:sz w:val="24"/>
        </w:rPr>
        <w:t>Все в мире полно скрытого значенья.</w:t>
      </w:r>
    </w:p>
    <w:p w:rsidR="00421352" w:rsidRPr="0007784D" w:rsidRDefault="00421352" w:rsidP="00421352">
      <w:pPr>
        <w:pStyle w:val="2"/>
        <w:ind w:firstLine="0"/>
        <w:jc w:val="right"/>
        <w:rPr>
          <w:b w:val="0"/>
          <w:sz w:val="24"/>
        </w:rPr>
      </w:pPr>
      <w:r w:rsidRPr="0007784D">
        <w:rPr>
          <w:b w:val="0"/>
          <w:sz w:val="24"/>
        </w:rPr>
        <w:t>Мы на Земле – как бы в чужой стране</w:t>
      </w:r>
      <w:r w:rsidRPr="0007784D">
        <w:rPr>
          <w:b w:val="0"/>
          <w:i/>
          <w:sz w:val="24"/>
        </w:rPr>
        <w:t xml:space="preserve">                                                                                                                                             </w:t>
      </w:r>
      <w:r w:rsidRPr="0007784D">
        <w:rPr>
          <w:b w:val="0"/>
          <w:i/>
          <w:sz w:val="24"/>
        </w:rPr>
        <w:tab/>
      </w:r>
      <w:r w:rsidRPr="0007784D">
        <w:rPr>
          <w:b w:val="0"/>
          <w:i/>
          <w:sz w:val="24"/>
        </w:rPr>
        <w:tab/>
      </w:r>
      <w:r w:rsidRPr="0007784D">
        <w:rPr>
          <w:b w:val="0"/>
          <w:i/>
          <w:sz w:val="24"/>
        </w:rPr>
        <w:tab/>
      </w:r>
      <w:r w:rsidRPr="0007784D">
        <w:rPr>
          <w:b w:val="0"/>
          <w:i/>
          <w:sz w:val="24"/>
        </w:rPr>
        <w:tab/>
      </w:r>
      <w:r w:rsidRPr="0007784D">
        <w:rPr>
          <w:b w:val="0"/>
          <w:i/>
          <w:sz w:val="24"/>
        </w:rPr>
        <w:tab/>
      </w:r>
      <w:r w:rsidRPr="0007784D">
        <w:rPr>
          <w:b w:val="0"/>
          <w:i/>
          <w:sz w:val="24"/>
        </w:rPr>
        <w:tab/>
        <w:t xml:space="preserve"> К.Д.Бальмонт</w:t>
      </w:r>
      <w:r w:rsidRPr="0007784D">
        <w:rPr>
          <w:b w:val="0"/>
          <w:sz w:val="24"/>
        </w:rPr>
        <w:t xml:space="preserve">  </w:t>
      </w:r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sz w:val="24"/>
          <w:szCs w:val="24"/>
        </w:rPr>
        <w:t>Центральным понятием эстетической системы символизма являе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ся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символ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(от греческого </w:t>
      </w:r>
      <w:proofErr w:type="spellStart"/>
      <w:r w:rsidRPr="0007784D">
        <w:rPr>
          <w:rFonts w:ascii="Times New Roman" w:hAnsi="Times New Roman" w:cs="Times New Roman"/>
          <w:sz w:val="24"/>
          <w:szCs w:val="24"/>
          <w:lang w:val="en-US"/>
        </w:rPr>
        <w:t>Symbolon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условный знак) – образ, вм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щающий в себя бесконечное множество смыслов.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Восприятие си</w:t>
      </w:r>
      <w:r w:rsidRPr="0007784D">
        <w:rPr>
          <w:rFonts w:ascii="Times New Roman" w:hAnsi="Times New Roman" w:cs="Times New Roman"/>
          <w:sz w:val="24"/>
          <w:szCs w:val="24"/>
        </w:rPr>
        <w:t>м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вола базируется на ассоциативности человеческого мышления. Символ позволяет постичь то, что нельзя выразить словами, что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находится за пределами чувств. Андрей Белый вывел трехчленную формулу символа:</w:t>
      </w:r>
    </w:p>
    <w:p w:rsidR="00421352" w:rsidRPr="0007784D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B67">
        <w:rPr>
          <w:rFonts w:ascii="Times New Roman" w:hAnsi="Times New Roman" w:cs="Times New Roman"/>
          <w:sz w:val="24"/>
          <w:szCs w:val="24"/>
          <w:highlight w:val="lightGray"/>
        </w:rPr>
        <w:t xml:space="preserve">Символ = </w:t>
      </w:r>
      <w:r w:rsidRPr="00344B67">
        <w:rPr>
          <w:rFonts w:ascii="Times New Roman" w:hAnsi="Times New Roman" w:cs="Times New Roman"/>
          <w:sz w:val="24"/>
          <w:szCs w:val="24"/>
          <w:highlight w:val="lightGray"/>
          <w:lang w:val="en-US"/>
        </w:rPr>
        <w:t>a*b*c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 – символ как образ видимости (форма);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778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символ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как аллегория (содержание);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 – символ как образ вечности и знак «иного мира»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формосоде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жание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).</w:t>
      </w:r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Искусство символизма призвано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интуитивно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постигать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мир, поэтому произведения символистов не поддаются рациональному анализу.</w:t>
      </w:r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Стихи символистов отличаются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музыкальностью</w:t>
      </w:r>
      <w:r w:rsidRPr="0007784D">
        <w:rPr>
          <w:rFonts w:ascii="Times New Roman" w:hAnsi="Times New Roman" w:cs="Times New Roman"/>
          <w:sz w:val="24"/>
          <w:szCs w:val="24"/>
        </w:rPr>
        <w:t>, так как они считали музыку праосновой жизни и искусства. Музыкальность стихов достигается благодаря частому использованию ассонансов, аллитераций, повторов.</w:t>
      </w:r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Как и в романтизме, в символизме господствует идея </w:t>
      </w:r>
      <w:proofErr w:type="spellStart"/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двоемирия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: миру земному, реальному противопоставляется мир запредельный «реальнейший», вечный. Согласно учению В.С. Соловьева, земной мир является лишь тенью, отблеском высшего, невидимого мира. Как и романтикам, символистам свойственна тоска по идеалу и н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приятие несовершенного мира: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Создал я в тайных мечтах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Мир идеальной природы.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Что перед ним этот прах: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 xml:space="preserve">Степи, и скалы, и воды!   </w:t>
      </w:r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Поэзия символистов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подчеркнуто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сосредоточена на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внутреннем мире лирического героя, </w:t>
      </w:r>
      <w:r w:rsidRPr="0007784D">
        <w:rPr>
          <w:rFonts w:ascii="Times New Roman" w:hAnsi="Times New Roman" w:cs="Times New Roman"/>
          <w:sz w:val="24"/>
          <w:szCs w:val="24"/>
        </w:rPr>
        <w:t>на его многогранных переживаниях св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занных с трагическим состоянием мира, с таинственной связью 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ловека и вечности, с пророческими предощущениями вселенского обновления.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Поэт-символист понимается как связующее звено 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жду земным и небесным, поэтому его прозрения и откровения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нимаются по выражению Валерия Брюсова, как «мистические кл</w:t>
      </w:r>
      <w:r w:rsidRPr="0007784D">
        <w:rPr>
          <w:rFonts w:ascii="Times New Roman" w:hAnsi="Times New Roman" w:cs="Times New Roman"/>
          <w:sz w:val="24"/>
          <w:szCs w:val="24"/>
        </w:rPr>
        <w:t>ю</w:t>
      </w:r>
      <w:r w:rsidRPr="0007784D">
        <w:rPr>
          <w:rFonts w:ascii="Times New Roman" w:hAnsi="Times New Roman" w:cs="Times New Roman"/>
          <w:sz w:val="24"/>
          <w:szCs w:val="24"/>
        </w:rPr>
        <w:t>чи тайн», позволяющие читателю представить себе иные миры.</w:t>
      </w:r>
      <w:proofErr w:type="gramEnd"/>
    </w:p>
    <w:p w:rsidR="00421352" w:rsidRPr="0007784D" w:rsidRDefault="00421352" w:rsidP="00421352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Слово</w:t>
      </w:r>
      <w:r w:rsidRPr="0007784D">
        <w:rPr>
          <w:rFonts w:ascii="Times New Roman" w:hAnsi="Times New Roman" w:cs="Times New Roman"/>
          <w:sz w:val="24"/>
          <w:szCs w:val="24"/>
        </w:rPr>
        <w:t xml:space="preserve"> в произведениях символизма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многозначно</w:t>
      </w:r>
      <w:r w:rsidRPr="0007784D">
        <w:rPr>
          <w:rFonts w:ascii="Times New Roman" w:hAnsi="Times New Roman" w:cs="Times New Roman"/>
          <w:sz w:val="24"/>
          <w:szCs w:val="24"/>
        </w:rPr>
        <w:t xml:space="preserve">, что отражено в формуле 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N</w:t>
      </w:r>
      <w:r w:rsidRPr="0007784D">
        <w:rPr>
          <w:rFonts w:ascii="Times New Roman" w:hAnsi="Times New Roman" w:cs="Times New Roman"/>
          <w:bCs/>
          <w:i/>
          <w:iCs/>
          <w:sz w:val="24"/>
          <w:szCs w:val="24"/>
        </w:rPr>
        <w:t>+1</w:t>
      </w:r>
      <w:r w:rsidRPr="0007784D">
        <w:rPr>
          <w:rFonts w:ascii="Times New Roman" w:hAnsi="Times New Roman" w:cs="Times New Roman"/>
          <w:sz w:val="24"/>
          <w:szCs w:val="24"/>
        </w:rPr>
        <w:t xml:space="preserve">, то есть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множеству значений, которыми обладает слово, всегда можно добавить еще одно значение. Многозначность слова определяется не только тем и смыслами, которые вкладывает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в него автор, но и контекстом произведения, контекстом творчества писателя, соотнесенностью слова-символа и мифа (например, сир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на автомобиля в стихотворении Блока напоминает сирен, едва не погубивших гомеровского Одиссея).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B713AA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Лирика Александра Александровича Блока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Когда я уйду на покой от времен,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Уйду от хулы и похвал,</w:t>
      </w:r>
    </w:p>
    <w:p w:rsidR="00421352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 xml:space="preserve">Ты вспомни ту нежность, 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07784D">
        <w:rPr>
          <w:rFonts w:ascii="Times New Roman" w:hAnsi="Times New Roman" w:cs="Times New Roman"/>
          <w:i/>
          <w:sz w:val="24"/>
          <w:szCs w:val="24"/>
        </w:rPr>
        <w:t>от ласковый сон,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i/>
          <w:sz w:val="24"/>
          <w:szCs w:val="24"/>
        </w:rPr>
        <w:t>Которым</w:t>
      </w:r>
      <w:proofErr w:type="gramEnd"/>
      <w:r w:rsidRPr="0007784D">
        <w:rPr>
          <w:rFonts w:ascii="Times New Roman" w:hAnsi="Times New Roman" w:cs="Times New Roman"/>
          <w:i/>
          <w:sz w:val="24"/>
          <w:szCs w:val="24"/>
        </w:rPr>
        <w:t xml:space="preserve"> я цвел и дышал.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А.А.Блок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 xml:space="preserve">                                 (эти строки высечены на могиле поэта)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Символистом можно только родиться</w:t>
      </w:r>
      <w:proofErr w:type="gramStart"/>
      <w:r w:rsidRPr="0007784D">
        <w:rPr>
          <w:rFonts w:ascii="Times New Roman" w:hAnsi="Times New Roman" w:cs="Times New Roman"/>
          <w:i/>
          <w:sz w:val="24"/>
          <w:szCs w:val="24"/>
        </w:rPr>
        <w:t>… Б</w:t>
      </w:r>
      <w:proofErr w:type="gramEnd"/>
      <w:r w:rsidRPr="0007784D">
        <w:rPr>
          <w:rFonts w:ascii="Times New Roman" w:hAnsi="Times New Roman" w:cs="Times New Roman"/>
          <w:i/>
          <w:sz w:val="24"/>
          <w:szCs w:val="24"/>
        </w:rPr>
        <w:t>ыть художником – зн</w:t>
      </w:r>
      <w:r w:rsidRPr="0007784D">
        <w:rPr>
          <w:rFonts w:ascii="Times New Roman" w:hAnsi="Times New Roman" w:cs="Times New Roman"/>
          <w:i/>
          <w:sz w:val="24"/>
          <w:szCs w:val="24"/>
        </w:rPr>
        <w:t>а</w:t>
      </w:r>
      <w:r w:rsidRPr="0007784D">
        <w:rPr>
          <w:rFonts w:ascii="Times New Roman" w:hAnsi="Times New Roman" w:cs="Times New Roman"/>
          <w:i/>
          <w:sz w:val="24"/>
          <w:szCs w:val="24"/>
        </w:rPr>
        <w:t>чит выдерживать  из  миров искусства, совершенно  не</w:t>
      </w:r>
      <w:r w:rsidRPr="0007784D">
        <w:rPr>
          <w:rFonts w:ascii="Times New Roman" w:hAnsi="Times New Roman" w:cs="Times New Roman"/>
          <w:sz w:val="24"/>
          <w:szCs w:val="24"/>
        </w:rPr>
        <w:t xml:space="preserve">  </w:t>
      </w:r>
      <w:r w:rsidRPr="0007784D">
        <w:rPr>
          <w:rFonts w:ascii="Times New Roman" w:hAnsi="Times New Roman" w:cs="Times New Roman"/>
          <w:i/>
          <w:sz w:val="24"/>
          <w:szCs w:val="24"/>
        </w:rPr>
        <w:t>похожих  на  этот мир, только страшно влияющих на него… и мирам этим нет числа…                                                                                             А.А.Блок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 xml:space="preserve">Первый стихотворный цикл А.А. Блока </w:t>
      </w:r>
      <w:r w:rsidRPr="0007784D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Ante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Lucem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>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был написан им в возрасте 18 – 20 лет и включал в себя 76 стихотвор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ний. Большинство из них поэт посвятил Ксении Михайловне С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довской – женщине, которая была старше поэта на 19 лет, но стр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стно им любимой.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 1906 году в среде молодых символистов стихи Блока им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ли шумный успех. В это время Блок заканчивает филологический факультет Петербургского университета, он уже 3 года женат на Любови Дмитриевне Менделеевой (1881-1939), которой и посвятил свой поэтический сборник </w:t>
      </w:r>
      <w:r w:rsidRPr="0007784D">
        <w:rPr>
          <w:rFonts w:ascii="Times New Roman" w:hAnsi="Times New Roman" w:cs="Times New Roman"/>
          <w:i/>
          <w:sz w:val="24"/>
          <w:szCs w:val="24"/>
        </w:rPr>
        <w:t>«Стихи о Прекрасной Даме»</w:t>
      </w:r>
      <w:r w:rsidRPr="0007784D">
        <w:rPr>
          <w:rFonts w:ascii="Times New Roman" w:hAnsi="Times New Roman" w:cs="Times New Roman"/>
          <w:sz w:val="24"/>
          <w:szCs w:val="24"/>
        </w:rPr>
        <w:t>. Стихи 1901-1902 годов, составившие ядро первой книги лирики Блока, написаны в пору самой горячей и нежной влюблённости поэта ("...когда я носил в себе великое пламя любви "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– написал Блок в дневнике 1919 года). Эта книга – исток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всего творчества Блока. На таком понимании значения своей первой книги настаивал Блок вс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гда, до конца жизни. В этом сборнике Блок ничего не придумывал, он лишь преобразил реальные события в миф о поэте-рыцаре и его светоносной подруге.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"Стихи о Прекрасной Даме " – ранняя утренняя заря, – писал Блок в марте 1908 года, – те сны и туманы, с которыми борется душа, чтобы получить право на жизнь. Одиночество, мгла, тишина – закрытая книга бытия, которая пленяет недоступностью..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ам всё будущее – за семью печатями. В утренней мгле сквозит уже чар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дейный, Единый Лик, который посещал в видениях над полями и городами, который посетил меня на исходе жизни..."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конце жизни Блок предполагал использовать свои письма к Менделеевой как комментарий к этому сборнику. М.А. Бекетова сообщает, что в последние годы своей жизни Блок собирался и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дать книгу "Стихов о Прекрасной Даме" по образцу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дантовской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Vita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Nuova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». Каждому стихотворению должны были предшеств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вать комментарии в таком роде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"Сегодня я встретил свою донну и написал такое-то стихотворение ". Следы такого замысла мы нах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дим в наброске предисловия к предполагавшемуся новому изданию первой книги в 1918 году. Поэт пишет, что, перерабатывая снова и снова свои юношеские стихи, он заблудился в лесу собственного прошлого, и вот ему пришло в голову воспользоваться приёмом Данте, использованном в книге "Новая жизнь". Набросок заканч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вается торжественными словами: "Спрашивая помощи и тихих с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ветов у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ой, о Которой написана книга, я хочу, чтобы мне удалось дописать её таким простыми словами, которые помогли бы понять её единственно нужное содержание другим ". И в том же августе 1918 года в " Дневнике " Блок начинает свои "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дантовские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" комме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тарии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Они состоят из биографических заметок (с весны 1897 года до зимы 1901 года) и примечаний к 39 стихотворениям 1901 года . Замысел подробного мистического истолкования оказался сли</w:t>
      </w:r>
      <w:r w:rsidRPr="0007784D">
        <w:rPr>
          <w:rFonts w:ascii="Times New Roman" w:hAnsi="Times New Roman" w:cs="Times New Roman"/>
          <w:sz w:val="24"/>
          <w:szCs w:val="24"/>
        </w:rPr>
        <w:t>ш</w:t>
      </w:r>
      <w:r w:rsidRPr="0007784D">
        <w:rPr>
          <w:rFonts w:ascii="Times New Roman" w:hAnsi="Times New Roman" w:cs="Times New Roman"/>
          <w:sz w:val="24"/>
          <w:szCs w:val="24"/>
        </w:rPr>
        <w:t>ком сложным, и автор больше к нему не возвращался . Всё же в этой весьма запутанной эзотерике есть драгоценные признания и мистические взлёты, позволяющие нам проникнуть в тайну жизнь поэта.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ab/>
        <w:t>Важным фактором для понимания первого поэтического сборника Блока является философия Владимира Соловьева, кот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рый, чувствуя катастрофическую неустойчивость жизни, говорил о грядущем перевороте и о явлении </w:t>
      </w:r>
      <w:r w:rsidRPr="0007784D">
        <w:rPr>
          <w:rFonts w:ascii="Times New Roman" w:hAnsi="Times New Roman" w:cs="Times New Roman"/>
          <w:i/>
          <w:sz w:val="24"/>
          <w:szCs w:val="24"/>
        </w:rPr>
        <w:t>Вечной Женственности</w:t>
      </w:r>
      <w:r w:rsidRPr="0007784D">
        <w:rPr>
          <w:rFonts w:ascii="Times New Roman" w:hAnsi="Times New Roman" w:cs="Times New Roman"/>
          <w:sz w:val="24"/>
          <w:szCs w:val="24"/>
        </w:rPr>
        <w:t>, которая спасет мир. Именно поэтому этот сборник наполнен предчувстви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ми скорого явления Вечной Женственности (у Блока она превращ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ется в Прекрасную Даму). Мир Прекрасной Дамы (Вечной Жены), несущей в наш тёмный мир свет, противопоставлен миру реальн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му, в котором вынужден жить лирический герой. Такое против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поставление и определяет характерную для поэзии Блока борьбу божественного и демонического, света и тьмы. Вечную Женстве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ность, по мнению Блока, нельзя понять с помощью разума, она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стигается лишь интуитивно, её можно только предчувствовать. На это способен лишь поэт,  и поэзия – это отражение мистического слияния души поэта с Мировой Душой (Софией).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Одной из основных тем первого сборника становится тема любви, однако не простой, а любви, которая принимает форму в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>сокого служения, молитвы, возносимой не земной женщине, а Вл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дычице Вселенной.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События и общественной жизни России в 1905-1907 гг., и личной жизни поэта приносят разочарование, и этим отчасти об</w:t>
      </w:r>
      <w:r w:rsidRPr="0007784D">
        <w:rPr>
          <w:rFonts w:ascii="Times New Roman" w:hAnsi="Times New Roman" w:cs="Times New Roman"/>
          <w:sz w:val="24"/>
          <w:szCs w:val="24"/>
        </w:rPr>
        <w:t>ъ</w:t>
      </w:r>
      <w:r w:rsidRPr="0007784D">
        <w:rPr>
          <w:rFonts w:ascii="Times New Roman" w:hAnsi="Times New Roman" w:cs="Times New Roman"/>
          <w:sz w:val="24"/>
          <w:szCs w:val="24"/>
        </w:rPr>
        <w:t xml:space="preserve">ясняется настроение поэтических сборников 1906-1907гг. Сборник </w:t>
      </w:r>
      <w:r w:rsidRPr="0007784D">
        <w:rPr>
          <w:rFonts w:ascii="Times New Roman" w:hAnsi="Times New Roman" w:cs="Times New Roman"/>
          <w:i/>
          <w:sz w:val="24"/>
          <w:szCs w:val="24"/>
        </w:rPr>
        <w:t>«Нечаянная радость»</w:t>
      </w:r>
      <w:r w:rsidRPr="0007784D">
        <w:rPr>
          <w:rFonts w:ascii="Times New Roman" w:hAnsi="Times New Roman" w:cs="Times New Roman"/>
          <w:sz w:val="24"/>
          <w:szCs w:val="24"/>
        </w:rPr>
        <w:t>, название которого повторяет название и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вестной православной иконы,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784D">
        <w:rPr>
          <w:rFonts w:ascii="Times New Roman" w:hAnsi="Times New Roman" w:cs="Times New Roman"/>
          <w:sz w:val="24"/>
          <w:szCs w:val="24"/>
        </w:rPr>
        <w:t>стал своеобразным переходом от «Прекрасной Дамы» к «Снежной маске». Поэт прощается с мечт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ми юности и с Прекрасной Дамой, которая «в поля отошла без во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врата».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 последующих сборниках </w:t>
      </w:r>
      <w:r w:rsidRPr="0007784D">
        <w:rPr>
          <w:rFonts w:ascii="Times New Roman" w:hAnsi="Times New Roman" w:cs="Times New Roman"/>
          <w:i/>
          <w:sz w:val="24"/>
          <w:szCs w:val="24"/>
        </w:rPr>
        <w:t>(«Снежная маска»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1907г. и </w:t>
      </w:r>
      <w:r w:rsidRPr="0007784D">
        <w:rPr>
          <w:rFonts w:ascii="Times New Roman" w:hAnsi="Times New Roman" w:cs="Times New Roman"/>
          <w:i/>
          <w:sz w:val="24"/>
          <w:szCs w:val="24"/>
        </w:rPr>
        <w:t>«Фаина»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1908г.) борьба двух начал в человеческой душе продо</w:t>
      </w:r>
      <w:r w:rsidRPr="0007784D">
        <w:rPr>
          <w:rFonts w:ascii="Times New Roman" w:hAnsi="Times New Roman" w:cs="Times New Roman"/>
          <w:sz w:val="24"/>
          <w:szCs w:val="24"/>
        </w:rPr>
        <w:t>л</w:t>
      </w:r>
      <w:r w:rsidRPr="0007784D">
        <w:rPr>
          <w:rFonts w:ascii="Times New Roman" w:hAnsi="Times New Roman" w:cs="Times New Roman"/>
          <w:sz w:val="24"/>
          <w:szCs w:val="24"/>
        </w:rPr>
        <w:t>жается, но побеждает начало демоническое. В это время Блок влюбляется в актрису театра Мейерхольда и Комиссаржевской 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талью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Волохову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и именно к ней обращены эти сборники.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“Посв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щаю эти стихи Тебе, высокая женщина в черном, с глазами крыл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тыми и влюбленными в огни и мглу моего снежного города”, – п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сал поэт.</w:t>
      </w:r>
      <w:proofErr w:type="gramEnd"/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В этих стихотворениях заново, лихорадочно познается любовь. Примечательно, что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Волоховой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посвящены несколько ци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>лов, стихотворения одного из них (“Снежной маски”) написаны всего за две недели. Все эти дни Блок проводит в кружке молод</w:t>
      </w:r>
      <w:r w:rsidRPr="0007784D">
        <w:rPr>
          <w:rFonts w:ascii="Times New Roman" w:hAnsi="Times New Roman" w:cs="Times New Roman"/>
          <w:sz w:val="24"/>
          <w:szCs w:val="24"/>
        </w:rPr>
        <w:t>ё</w:t>
      </w:r>
      <w:r w:rsidRPr="0007784D">
        <w:rPr>
          <w:rFonts w:ascii="Times New Roman" w:hAnsi="Times New Roman" w:cs="Times New Roman"/>
          <w:sz w:val="24"/>
          <w:szCs w:val="24"/>
        </w:rPr>
        <w:t>жи, который собрался вокруг актёров театра Комиссаржевской. Б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лый заметил, что в эти годы у Блока даже почерк изменился, по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вилось в нем “более хвостиков, закруглений”.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центре сборников – либо образ демонической героини-соблазнительницы, либо образ девы, подобной Снежной Королеве, которая своей холодностью опустошает душу. В этот период Блок – законченный пессимист, поэтому лирический герой сборников одинок, его душа опустошена, жизнь кажется бесцельной, а все мечты о будущем терпят крах. В статье «Крушение гуманизма» Блок напишет: «Оптимизм – мировоззрение неглубокое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… Т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олько трагическое мироощущение помогает познать мир во всей его сложности и противоречивости».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Создание цикла </w:t>
      </w:r>
      <w:r w:rsidRPr="0007784D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>”</w:t>
      </w:r>
      <w:r w:rsidRPr="0007784D">
        <w:rPr>
          <w:rFonts w:ascii="Times New Roman" w:hAnsi="Times New Roman" w:cs="Times New Roman"/>
          <w:sz w:val="24"/>
          <w:szCs w:val="24"/>
        </w:rPr>
        <w:t xml:space="preserve"> относится к моменту увлечения Блоком оперной актрисой — Любовью Александровной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Дельмас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. Увидев ее впервые в оперном театре в роли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он стал пос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щать все спектакли с участием актрисы. Он писал тогда: “Как ре</w:t>
      </w:r>
      <w:r w:rsidRPr="0007784D">
        <w:rPr>
          <w:rFonts w:ascii="Times New Roman" w:hAnsi="Times New Roman" w:cs="Times New Roman"/>
          <w:sz w:val="24"/>
          <w:szCs w:val="24"/>
        </w:rPr>
        <w:t>д</w:t>
      </w:r>
      <w:r w:rsidRPr="0007784D">
        <w:rPr>
          <w:rFonts w:ascii="Times New Roman" w:hAnsi="Times New Roman" w:cs="Times New Roman"/>
          <w:sz w:val="24"/>
          <w:szCs w:val="24"/>
        </w:rPr>
        <w:t>ко дается большая страсть! — но когда приходит она — ничего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сле неё не остается, кроме всеобщей песни ”.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это образ роковой, страстной и свободолюбивой женщины, готовой пожер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вовать всем ради сохранения своей внутренней независимости, – такой образ создал когда-то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Проспер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Мериме. Однако как же ее видел и понимал Блок? Поэт создал, основываясь на образе по</w:t>
      </w:r>
      <w:r w:rsidRPr="0007784D">
        <w:rPr>
          <w:rFonts w:ascii="Times New Roman" w:hAnsi="Times New Roman" w:cs="Times New Roman"/>
          <w:sz w:val="24"/>
          <w:szCs w:val="24"/>
        </w:rPr>
        <w:t>д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линной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свою собственную героиню. Любовь Алексан</w:t>
      </w:r>
      <w:r w:rsidRPr="0007784D">
        <w:rPr>
          <w:rFonts w:ascii="Times New Roman" w:hAnsi="Times New Roman" w:cs="Times New Roman"/>
          <w:sz w:val="24"/>
          <w:szCs w:val="24"/>
        </w:rPr>
        <w:t>д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ровна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Дельмас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мало повлияла на формирование образа, она скорее была толчком, послужившим к созданию цикла. На протяжении всего цикла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выступает символом бушующей стихии. И так же, как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— символ стихии, так и любовь Блока — стихия. Он писал: “…есть страсть — освободительная буря, когда видишь весь мир с высокой горы”. А любовь в понимании Блока – стихия творческая, которая “таит в себе семена культуры”, та стихия, 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торая делает поэта таким же, как 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Кармен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. Эта любовь порождает “творческие сны”, но она кратковременна и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разрушительна, как стихия. Для нее шар земной “лишь красный облако дыма, где что-то жжёт, поёт, тревожит и горит”.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Особое место в творчестве Блока занимает 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тема Родины</w:t>
      </w:r>
      <w:r w:rsidRPr="0007784D">
        <w:rPr>
          <w:rFonts w:ascii="Times New Roman" w:hAnsi="Times New Roman" w:cs="Times New Roman"/>
          <w:sz w:val="24"/>
          <w:szCs w:val="24"/>
        </w:rPr>
        <w:t xml:space="preserve">. Образ России сливается в лирике поэта с образом жены: «Русь моя, жена моя! До боли нам ясен долгий путь…».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Одним из первых непосредственных обращений А.Блока к теме России как к самосто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тельной стало его стихотворение 1906 года "Русь".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Страна предст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ет в этом стихотворении как заповедная, сказочная. Россия в этом произведении предстаёт как спящее заколдованное царство, и 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рический герой проникается её тайной: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Русь опоясана реками 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 дебрями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окружена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 болотами и журавлями 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 смутным взором колдуна...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Итогом размышлений Блока о судьбах своей страны стал цикл стихов </w:t>
      </w:r>
      <w:r w:rsidRPr="0007784D">
        <w:rPr>
          <w:rFonts w:ascii="Times New Roman" w:hAnsi="Times New Roman" w:cs="Times New Roman"/>
          <w:i/>
          <w:sz w:val="24"/>
          <w:szCs w:val="24"/>
        </w:rPr>
        <w:t>"Родина"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(1907–1916). К различным аспектам сложной и драматической темы обращается поэт в этом цикле. Здесь и размы</w:t>
      </w:r>
      <w:r w:rsidRPr="0007784D">
        <w:rPr>
          <w:rFonts w:ascii="Times New Roman" w:hAnsi="Times New Roman" w:cs="Times New Roman"/>
          <w:sz w:val="24"/>
          <w:szCs w:val="24"/>
        </w:rPr>
        <w:t>ш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ления о Руси как о заповедной стране, чья хозяйка – сказочная княжна, которую отличает традиционный облик русской красавицы – статной, с косой. Символом этой страны становится тихий дом в густой траве, покинутый героем ради тревог и битв.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В этот цикл входит и стихотворение "На железной дороге", в чем-то перекл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кающееся с некрасовским "Что ты жадно глядишь на дорогу...", где судьба России осмысливается через женскую судьбу, горькую и трагическую, что тоже традиционно для русской поэзии. </w:t>
      </w:r>
      <w:proofErr w:type="gramEnd"/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Одно из наиболее известных стихотворений цикла - "Ро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сия" ("Опять, как в годы золотые..."). В последних произведения цикла "Родина" появляется новая нота, связанная с тем, что в суд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бе страны наступил поворот, началась война 1914 года, все яснее звучат в стихах поэта мотивы будущей трагической судьбы России. Это ощущается в стихотворениях "Петроградское небо мутилось дождем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..", "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Я не предал белое знамя...", "Коршун" и других. Одн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ко тема трагического предвидения звучит в стихотворениях из ци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>ла Родина, написанных задолго до войны 1914 года, в стихотвор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ниях, объединенных темой, обозначенной в названии – "На поле Куликовом". Написаны эти стихотворения в 1908 году и посвящ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ны одному из самых значительных событий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русской истории. В 1912 году Блок писал: "Куликовская битва принадлежит к симв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лическим событиям русской истории. Таким событием суждено возвращение. Разгадка их еще впереди". Значение Куликовской битвы было не столько военным, политическим, сколько духо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ным. И не случайно обращается к этому событию поэт в предвид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нии трагических лет России.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 циклом «Родина»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мотивно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и тематически связаны поэмы «Двенадцать» (1918) и «Возмездие» (1919).</w:t>
      </w:r>
    </w:p>
    <w:p w:rsidR="00421352" w:rsidRPr="0007784D" w:rsidRDefault="00421352" w:rsidP="00421352">
      <w:pPr>
        <w:pStyle w:val="8"/>
        <w:spacing w:after="0"/>
        <w:jc w:val="both"/>
        <w:rPr>
          <w:b w:val="0"/>
          <w:sz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darkGreen"/>
          <w:lang w:eastAsia="ru-RU"/>
        </w:rPr>
      </w:pPr>
    </w:p>
    <w:p w:rsidR="00421352" w:rsidRPr="00B713AA" w:rsidRDefault="00421352" w:rsidP="00421352">
      <w:pPr>
        <w:pStyle w:val="8"/>
        <w:shd w:val="clear" w:color="auto" w:fill="D9D9D9" w:themeFill="background1" w:themeFillShade="D9"/>
        <w:spacing w:after="0"/>
        <w:rPr>
          <w:sz w:val="24"/>
        </w:rPr>
      </w:pPr>
      <w:r>
        <w:rPr>
          <w:sz w:val="24"/>
        </w:rPr>
        <w:t>Русский символистский роман</w:t>
      </w:r>
    </w:p>
    <w:p w:rsidR="00421352" w:rsidRPr="0007784D" w:rsidRDefault="00421352" w:rsidP="00421352">
      <w:pPr>
        <w:pStyle w:val="8"/>
        <w:spacing w:after="0"/>
        <w:jc w:val="right"/>
        <w:rPr>
          <w:b w:val="0"/>
          <w:i/>
          <w:sz w:val="24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-31750</wp:posOffset>
            </wp:positionH>
            <wp:positionV relativeFrom="line">
              <wp:posOffset>103505</wp:posOffset>
            </wp:positionV>
            <wp:extent cx="1511935" cy="1818005"/>
            <wp:effectExtent l="19050" t="0" r="0" b="0"/>
            <wp:wrapSquare wrapText="bothSides"/>
            <wp:docPr id="3" name="Рисунок 3" descr="solog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ogu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784D">
        <w:rPr>
          <w:b w:val="0"/>
          <w:sz w:val="24"/>
        </w:rPr>
        <w:t>Беру кусок жизни, грубой и бедной, и тв</w:t>
      </w:r>
      <w:r w:rsidRPr="0007784D">
        <w:rPr>
          <w:b w:val="0"/>
          <w:sz w:val="24"/>
        </w:rPr>
        <w:t>о</w:t>
      </w:r>
      <w:r w:rsidRPr="0007784D">
        <w:rPr>
          <w:b w:val="0"/>
          <w:sz w:val="24"/>
        </w:rPr>
        <w:t>рю  из  него  сладостную  легенду, ибо я – Поэт.</w:t>
      </w:r>
      <w:r w:rsidRPr="0007784D">
        <w:rPr>
          <w:b w:val="0"/>
          <w:i/>
          <w:sz w:val="24"/>
        </w:rPr>
        <w:t xml:space="preserve">                                                                                                                                               Ф.К. Сологуб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Среди русских символистов бол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 xml:space="preserve">шую известность как романист приобрел </w:t>
      </w:r>
      <w:r w:rsidRPr="0007784D">
        <w:rPr>
          <w:rFonts w:ascii="Times New Roman" w:hAnsi="Times New Roman" w:cs="Times New Roman"/>
          <w:i/>
          <w:sz w:val="24"/>
          <w:szCs w:val="24"/>
          <w:u w:val="single"/>
        </w:rPr>
        <w:t>Фёдор Кузьмич Сологуб (Тетерников)</w:t>
      </w:r>
      <w:r w:rsidRPr="0007784D">
        <w:rPr>
          <w:rFonts w:ascii="Times New Roman" w:hAnsi="Times New Roman" w:cs="Times New Roman"/>
          <w:sz w:val="24"/>
          <w:szCs w:val="24"/>
        </w:rPr>
        <w:t>. В 1895 году он опубликовал роман «Тяжелые сны», сюжетная схема которого на первый взгляд повторяет фабулу романа Достое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ского «Преступление и наказание»: пр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винциальный учитель Логин решает бороться с мировым злом и, видя средоточие последнего в директоре гимназии, убивает его. Однако если герой Достоевского приходит к покаянию через нра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ственные искания, то герой Сологуба, напротив, приходит к отр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цанию каких бы то ни было нравственных критериев. В подсозн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ние Логина позволяют заглянуть его сны, в которых герою кажется, что он идет по мосту через реку и проваливается. Пространство романа замкнуто, создается впечатление, что кроме города, где ж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вет Логин, в мире больше ничего нет. Таким образом, герой романа живет в страшном замкнутом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саморазрушающемся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мире, в котором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нет и не может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быть места добру и справедливости, а его престу</w:t>
      </w:r>
      <w:r w:rsidRPr="0007784D">
        <w:rPr>
          <w:rFonts w:ascii="Times New Roman" w:hAnsi="Times New Roman" w:cs="Times New Roman"/>
          <w:sz w:val="24"/>
          <w:szCs w:val="24"/>
        </w:rPr>
        <w:t>п</w:t>
      </w:r>
      <w:r w:rsidRPr="0007784D">
        <w:rPr>
          <w:rFonts w:ascii="Times New Roman" w:hAnsi="Times New Roman" w:cs="Times New Roman"/>
          <w:sz w:val="24"/>
          <w:szCs w:val="24"/>
        </w:rPr>
        <w:t>ление, в конечном счете, оказалось бессмысленным, ибо изначал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ная цель героя недостижима.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Особое явление в творчестве Сологуба представляет собой роман «Мелкий бес» (1902). Центральная фигура романа – прови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циальный учитель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сочетающий в себе черты чеховск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го Беликова 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щедринского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Иудушки. Сюжет романа основан на стремлении героя получить должность инспектора училища и ж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ниться. Однако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труслив и подозрителен, и весь ход 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мана определяется постепенным разложением его личности. В к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ждом жителе городка он видит нечто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гнусное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, зловредное, низме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ное: «Все доходящее до его сознания претворялось в мерзость и грязь».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оказался во власти злых иллюзий: не только л</w:t>
      </w:r>
      <w:r w:rsidRPr="0007784D">
        <w:rPr>
          <w:rFonts w:ascii="Times New Roman" w:hAnsi="Times New Roman" w:cs="Times New Roman"/>
          <w:sz w:val="24"/>
          <w:szCs w:val="24"/>
        </w:rPr>
        <w:t>ю</w:t>
      </w:r>
      <w:r w:rsidRPr="0007784D">
        <w:rPr>
          <w:rFonts w:ascii="Times New Roman" w:hAnsi="Times New Roman" w:cs="Times New Roman"/>
          <w:sz w:val="24"/>
          <w:szCs w:val="24"/>
        </w:rPr>
        <w:t>ди, но и предметы в больном сознании героя становятся его враг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ми. Карточным королям, дамам и валетам он выкалывает глаза, чтобы не следили за ним. В ученике Саше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Пыльникове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Передонову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мерещится девочка. Свою сожительницу он подозревает в корысти и коварных замыслах. </w:t>
      </w:r>
      <w:proofErr w:type="spellStart"/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Передонову</w:t>
      </w:r>
      <w:proofErr w:type="spellEnd"/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кажется, что его преследует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дотыкомка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пугающая его своей серостью и бесформенностью, и в конце концов она становится символом серости окружающего м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ра. Весь мир оказывается материализованным бредом, и все заве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 xml:space="preserve">шается тем, что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убивает Володина. Впрочем, у Солог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 xml:space="preserve">ба убийство представлено как принесение жертвы: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Передонов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уб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вает Володина садовым ножом. Опираясь на традиции Гоголя, С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логуб изображает мир «мертвых душ», чье бытие иллюзорно. Все жители городка – маски, марионетки, не осознающие смысла своей жизни.     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Как романист получил европейскую известность и </w:t>
      </w:r>
      <w:r w:rsidRPr="0007784D">
        <w:rPr>
          <w:rFonts w:ascii="Times New Roman" w:hAnsi="Times New Roman" w:cs="Times New Roman"/>
          <w:i/>
          <w:sz w:val="24"/>
          <w:szCs w:val="24"/>
          <w:u w:val="single"/>
        </w:rPr>
        <w:t>Дмитрий Сергеевич Мережковский</w:t>
      </w:r>
      <w:r w:rsidRPr="0007784D">
        <w:rPr>
          <w:rFonts w:ascii="Times New Roman" w:hAnsi="Times New Roman" w:cs="Times New Roman"/>
          <w:sz w:val="24"/>
          <w:szCs w:val="24"/>
        </w:rPr>
        <w:t>, символ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стская лирика которого не имела большого художественного значения, но романы явились воплощением его философских взгл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дов. По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Мережковскому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, в мировой жизни борются две правды – небесная и земная, дух и плоть, Хр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стос и Антихрист. Первая правда воплощается в стремлении человека к самоотречению и слиянию с Б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гом. Вторая – в стремлении к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самоутверждению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2296795</wp:posOffset>
            </wp:positionH>
            <wp:positionV relativeFrom="line">
              <wp:posOffset>250190</wp:posOffset>
            </wp:positionV>
            <wp:extent cx="1712595" cy="2105025"/>
            <wp:effectExtent l="19050" t="0" r="1905" b="0"/>
            <wp:wrapSquare wrapText="bothSides"/>
            <wp:docPr id="4" name="Рисунок 4" descr="merezh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ezhkovsk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sz w:val="24"/>
          <w:szCs w:val="24"/>
        </w:rPr>
        <w:t>обожествл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нию собственного «Я». Трагизм истории – в разъединении двух правд, цель – в их слиянии. Историко-философской концепции Мережковского определяется структура трилогии «Христос и А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тихрист», в которой он рассматривает поворотные моменты разв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тия человеческой истории, когда столкновение двух правд проявл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ется с наибольшей с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лой:</w:t>
      </w:r>
    </w:p>
    <w:p w:rsidR="00421352" w:rsidRPr="0007784D" w:rsidRDefault="00421352" w:rsidP="00421352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поздняя античность (роман «Смерть богов»);</w:t>
      </w:r>
    </w:p>
    <w:p w:rsidR="00421352" w:rsidRPr="0007784D" w:rsidRDefault="00421352" w:rsidP="00421352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эпоха Ренессанса (роман «Во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кресшие боги»);</w:t>
      </w:r>
    </w:p>
    <w:p w:rsidR="00421352" w:rsidRPr="0007784D" w:rsidRDefault="00421352" w:rsidP="00421352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петровская эпоха (роман «Антихрист»).</w:t>
      </w:r>
    </w:p>
    <w:p w:rsidR="00421352" w:rsidRPr="0007784D" w:rsidRDefault="00421352" w:rsidP="00421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первом романе император Юлиан стремится остановить ход истории, спасти от гибели античных богов, культуру сове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шенства человеческого духа. Но Эллада гибнет, олимпийские боги умерли, разрушены их храмы, торжествует дух «черни» и пошл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сти. В финале романа вещая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Арсикая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пророчествует о возрождении духа Эллады, и с этого возрождения начинается второй роман. Воскресает дух античности, воскресают боги Эллады, а человеком, синтезирующим в себе обе жизненные правды, становится Леона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до да Винчи. В третьем романе Пётр </w:t>
      </w:r>
      <w:r w:rsidRPr="0007784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7784D">
        <w:rPr>
          <w:rFonts w:ascii="Times New Roman" w:hAnsi="Times New Roman" w:cs="Times New Roman"/>
          <w:sz w:val="24"/>
          <w:szCs w:val="24"/>
        </w:rPr>
        <w:t xml:space="preserve"> и сын его Алексей предста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лены как носители двух исторических начал – индивидуалистич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ского и народного. Столкновение Петра и Алексея – столкновение Плоти и Духа. Пётр сильнее – он побеждает, Алексей предчувств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ет грядущее слияние двух правд в ца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стве «третьего завета», когда будет снят трагизм раздвоения.</w:t>
      </w:r>
    </w:p>
    <w:p w:rsidR="00421352" w:rsidRPr="0007784D" w:rsidRDefault="00421352" w:rsidP="00421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Одним из лучших модернис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ских романов в европейской литер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туре считается «Петербург» (1916) </w:t>
      </w:r>
      <w:r w:rsidRPr="0007784D">
        <w:rPr>
          <w:rFonts w:ascii="Times New Roman" w:hAnsi="Times New Roman" w:cs="Times New Roman"/>
          <w:i/>
          <w:sz w:val="24"/>
          <w:szCs w:val="24"/>
          <w:u w:val="single"/>
        </w:rPr>
        <w:t>Андрея Белого (Бориса Николаевича Бугаева)</w:t>
      </w:r>
      <w:r w:rsidRPr="0007784D">
        <w:rPr>
          <w:rFonts w:ascii="Times New Roman" w:hAnsi="Times New Roman" w:cs="Times New Roman"/>
          <w:sz w:val="24"/>
          <w:szCs w:val="24"/>
        </w:rPr>
        <w:t xml:space="preserve">. Развивая в нем тему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2554605</wp:posOffset>
            </wp:positionH>
            <wp:positionV relativeFrom="line">
              <wp:posOffset>74930</wp:posOffset>
            </wp:positionV>
            <wp:extent cx="1590675" cy="2136775"/>
            <wp:effectExtent l="19050" t="0" r="9525" b="0"/>
            <wp:wrapSquare wrapText="bothSides"/>
            <wp:docPr id="5" name="Рисунок 5" descr="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sz w:val="24"/>
          <w:szCs w:val="24"/>
        </w:rPr>
        <w:t>города, намеченную еще в сборнике «Пепел», Белый создает мир полный фантастических кошмаров, извращенно-прямых перспе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тив, обездушенных людей-призраков. В беседе с Ириной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Одоевцевой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подчерк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вал: «Нигде в мире я не был так несчастен, как в Петербурге. Я всегда тянулся к П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тербургу и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отталкивался от него… Мой Петербург – призрак, вампир, материализовавшийся из желтых, гнилых, лих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радочных туманов, приведенных мною в систему квадратов, пара</w:t>
      </w:r>
      <w:r w:rsidRPr="0007784D">
        <w:rPr>
          <w:rFonts w:ascii="Times New Roman" w:hAnsi="Times New Roman" w:cs="Times New Roman"/>
          <w:sz w:val="24"/>
          <w:szCs w:val="24"/>
        </w:rPr>
        <w:t>л</w:t>
      </w:r>
      <w:r w:rsidRPr="0007784D">
        <w:rPr>
          <w:rFonts w:ascii="Times New Roman" w:hAnsi="Times New Roman" w:cs="Times New Roman"/>
          <w:sz w:val="24"/>
          <w:szCs w:val="24"/>
        </w:rPr>
        <w:t>лелепипедов, кубов и трапеций. Я населил свой Петербург автом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тами, живыми мертвецами. Я сам тогда казался себе живым мер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вецом».</w:t>
      </w:r>
    </w:p>
    <w:p w:rsidR="00421352" w:rsidRPr="0007784D" w:rsidRDefault="00421352" w:rsidP="00421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Роман состоит из восьми глав, пролога и эпилога. К каждой из глав предпослан эпиграф из произведений Пушкина, причем все эпиграфы так или иначе связаны с темой Петербурга, города в котором все подчинено нумерации и регламентации. Царский сано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ник Аполлон Аполлонович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Аблеухов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стремится законсервировать, заморозить живую жизнь. Для него, как и для персонажей Щедрина и Чехова, ясный смысл имеют только бюрократические предпис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ния. Поэтому и пространство романа складывается из представл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ний и фантазий героев: отец и сын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Аблеуховы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боятся открытых пространств, а все объемное предпочитают воспринимать как ре</w:t>
      </w:r>
      <w:r w:rsidRPr="0007784D">
        <w:rPr>
          <w:rFonts w:ascii="Times New Roman" w:hAnsi="Times New Roman" w:cs="Times New Roman"/>
          <w:sz w:val="24"/>
          <w:szCs w:val="24"/>
        </w:rPr>
        <w:t>г</w:t>
      </w:r>
      <w:r w:rsidRPr="0007784D">
        <w:rPr>
          <w:rFonts w:ascii="Times New Roman" w:hAnsi="Times New Roman" w:cs="Times New Roman"/>
          <w:sz w:val="24"/>
          <w:szCs w:val="24"/>
        </w:rPr>
        <w:t>ламентированное сочетание плоскостей. Взорвать плоское пр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странство хочет террорист Дудкин (пародийный образ революци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нера) с помощью бомбы с часовым механизмом – символ времени, стремящегося к самоуничтожению. Образ Дудкина, гротескно вб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рающий в себя черты террористов из романа Достоевского «Бесы», связан с идеей противопоставления «революции в духе» и револ</w:t>
      </w:r>
      <w:r w:rsidRPr="0007784D">
        <w:rPr>
          <w:rFonts w:ascii="Times New Roman" w:hAnsi="Times New Roman" w:cs="Times New Roman"/>
          <w:sz w:val="24"/>
          <w:szCs w:val="24"/>
        </w:rPr>
        <w:t>ю</w:t>
      </w:r>
      <w:r w:rsidRPr="0007784D">
        <w:rPr>
          <w:rFonts w:ascii="Times New Roman" w:hAnsi="Times New Roman" w:cs="Times New Roman"/>
          <w:sz w:val="24"/>
          <w:szCs w:val="24"/>
        </w:rPr>
        <w:t xml:space="preserve">ции социальной. О неистинности последней неоднократно говорил Белый, выдвинув теорию «белого домино» – теорию духовного преображения человека и человечества под влиянием мистических переживаний. В романе «Петербург» писатель подчеркивает, что 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Аблеуховы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и Дудкин являются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орудиями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так называемого мо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гольского нигилизма, разрушения без созидания.</w:t>
      </w:r>
    </w:p>
    <w:p w:rsidR="00421352" w:rsidRPr="0007784D" w:rsidRDefault="00421352" w:rsidP="00421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Роман «Петербург» оказался последним в ряду русских си</w:t>
      </w:r>
      <w:r w:rsidRPr="0007784D">
        <w:rPr>
          <w:rFonts w:ascii="Times New Roman" w:hAnsi="Times New Roman" w:cs="Times New Roman"/>
          <w:sz w:val="24"/>
          <w:szCs w:val="24"/>
        </w:rPr>
        <w:t>м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волистских романов, в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так или иначе преломились эстет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ческие и социальные взгляды поэтов-символистов.        </w:t>
      </w:r>
    </w:p>
    <w:p w:rsidR="00421352" w:rsidRPr="0007784D" w:rsidRDefault="00421352" w:rsidP="00421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B713AA" w:rsidRDefault="00421352" w:rsidP="00421352">
      <w:pPr>
        <w:shd w:val="clear" w:color="auto" w:fill="A6A6A6" w:themeFill="background1" w:themeFillShade="A6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713AA">
        <w:rPr>
          <w:rFonts w:ascii="Times New Roman" w:hAnsi="Times New Roman" w:cs="Times New Roman"/>
          <w:b/>
          <w:sz w:val="24"/>
          <w:szCs w:val="24"/>
        </w:rPr>
        <w:t>Акмеизм</w:t>
      </w:r>
    </w:p>
    <w:p w:rsidR="00421352" w:rsidRPr="0007784D" w:rsidRDefault="00421352" w:rsidP="004213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 смену символизма идет новое направление... Слава предков обязывает,  а символизм был достойным отцом.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i/>
          <w:sz w:val="24"/>
          <w:szCs w:val="24"/>
        </w:rPr>
        <w:t>Н.С.Гумилев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...они спят беспробудным сном без сновидений; они не имеют и не желают  иметь  тени  представления  о  русской жизни  и  жизни  мира  вообще; в своей   поэзии   они  замалчивают   самое   гла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ное...  –  душу.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А.А.Блок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К началу 1910-х гг. символизм переживает кризис, так как ничего нового символисты создать уже не могут. В 1909 году з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крываются журналы «Золотое руно» и «Весы». С 1910 года как единое направление символизм уже не существует, но как худож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ственный метод он остается в творчестве А.Белого и А.Блока. 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ман Белого «Петербург» (1916) и поэма Блока «Двенадцать» (1918) подвели итог эпохе символизма. Попытка Вячеслава Иванова обо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новать символизм как существующее целостное направление ок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зывается безуспешной (доклад «Заветы символизма»).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Осенью 1911 года Николай Степанович Гумилёв, начина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ший как поэт-символист, создает кружок «Цех поэтов», объединив в нем таких начинающих поэтов, как Сергей Митрофанович Гор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децкий, Анна Андреевна Ахматова (Горенко), Осип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Эмильевич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Мандельштам, Владимир Нарбут и Михаил Зенкевич. Создавая 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вое литературное направление, Гумилёв призывал взять из симв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лизма все лучшее. В 1912 году на одном из заседаний «Цеха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этов» его участники назвали себя «акмеистами» (производное от греческого </w:t>
      </w:r>
      <w:r w:rsidRPr="0007784D">
        <w:rPr>
          <w:rFonts w:ascii="Times New Roman" w:hAnsi="Times New Roman" w:cs="Times New Roman"/>
          <w:sz w:val="24"/>
          <w:szCs w:val="24"/>
          <w:lang w:val="en-US"/>
        </w:rPr>
        <w:t>acme</w:t>
      </w:r>
      <w:r w:rsidRPr="0007784D">
        <w:rPr>
          <w:rFonts w:ascii="Times New Roman" w:hAnsi="Times New Roman" w:cs="Times New Roman"/>
          <w:sz w:val="24"/>
          <w:szCs w:val="24"/>
        </w:rPr>
        <w:t xml:space="preserve"> – цвет, цветущая пора, высшая степень чего-либо), а официально о создании акмеизма было заявлено </w:t>
      </w:r>
      <w:r w:rsidRPr="0007784D">
        <w:rPr>
          <w:rFonts w:ascii="Times New Roman" w:hAnsi="Times New Roman" w:cs="Times New Roman"/>
          <w:i/>
          <w:sz w:val="24"/>
          <w:szCs w:val="24"/>
        </w:rPr>
        <w:t>11 февраля 1912 года</w:t>
      </w:r>
      <w:r w:rsidRPr="0007784D">
        <w:rPr>
          <w:rFonts w:ascii="Times New Roman" w:hAnsi="Times New Roman" w:cs="Times New Roman"/>
          <w:sz w:val="24"/>
          <w:szCs w:val="24"/>
        </w:rPr>
        <w:t>. Также акмеисты именовали себя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адамистами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», связывая с библейским Адамом свои представления о мужественно твердом и ясном взгляде на жизнь («у акмеистов роза опять стала хороша с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ма по себе, своими лепестками, запахом и цветом, а не своими мыслимыми подобиями с мистической любовью или чем-нибудь ещё»). С. Городецкий так объяснил это в стихотворении «Адам»: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Просторен мир и многозвучен,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многоцве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ней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радуг он,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И вот Адаму мир пор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чен,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Изобретателю имен.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Назвать, узнать, сорвать покровы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И праздных тайн, и ветхой мглы –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Вот первый подвиг. Подвиг новый –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Живой земле пропеть хвалы. 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Трибуной акмеистов стал журнал «Аполлон», где были опублик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ваны их поэтические декларации.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Целостным направлением акмеизм не стал. Под его флагом выступили многие поэты, которые так и не выработали ни единого стиля, ни единого мировоззрения, и уже через несколько лет акм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изм себя исчерпал. Тем не менее, можно выделить характерные для поэзии акмеизма черты:</w:t>
      </w:r>
    </w:p>
    <w:p w:rsidR="00421352" w:rsidRPr="0007784D" w:rsidRDefault="00421352" w:rsidP="00421352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приятие земного мира в его зримой конкретности, отказ от ухода в «иные» миры («ожили камни и металлы, отовсюду хлынули звери, радостно засверкал мир, избавившись от символистских туманов»);</w:t>
      </w:r>
    </w:p>
    <w:p w:rsidR="00421352" w:rsidRPr="0007784D" w:rsidRDefault="00421352" w:rsidP="00421352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эстетическое восприятие природы, культуры, мироздания и мира вещей;</w:t>
      </w:r>
    </w:p>
    <w:p w:rsidR="00421352" w:rsidRPr="0007784D" w:rsidRDefault="00421352" w:rsidP="00421352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мысль о равноправии всего сущего;</w:t>
      </w:r>
    </w:p>
    <w:p w:rsidR="00421352" w:rsidRPr="0007784D" w:rsidRDefault="00421352" w:rsidP="00421352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поэтическое слово не многозначно, а имеет четкий смысл: </w:t>
      </w:r>
      <w:r w:rsidRPr="0007784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07784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07784D">
        <w:rPr>
          <w:rFonts w:ascii="Times New Roman" w:hAnsi="Times New Roman" w:cs="Times New Roman"/>
          <w:sz w:val="24"/>
          <w:szCs w:val="24"/>
        </w:rPr>
        <w:t>;</w:t>
      </w:r>
    </w:p>
    <w:p w:rsidR="00421352" w:rsidRPr="0007784D" w:rsidRDefault="00421352" w:rsidP="00421352">
      <w:pPr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обращение к минувшим культурным эпохам (у Мандельштама – античность; у Ахматовой – Древняя Русь; у Гумилева – экзотич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ские страны).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В отличие от символистов, которые стремились познать тайный смысл бытия, акмеисты утверждали, что действительность непознаваема, мир следует принимать «во всей совокупности кр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сот и безобразий». В статье «Наследие символизма и акмеизм» Н.С.Гумилев заметил: «Акмеистом труднее быть, чем символистом, как труднее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строить собор, чем башню».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-8890</wp:posOffset>
            </wp:positionH>
            <wp:positionV relativeFrom="line">
              <wp:posOffset>15240</wp:posOffset>
            </wp:positionV>
            <wp:extent cx="1408430" cy="1984375"/>
            <wp:effectExtent l="19050" t="0" r="1270" b="0"/>
            <wp:wrapSquare wrapText="bothSides"/>
            <wp:docPr id="6" name="Рисунок 6" descr="ah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hm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352" w:rsidRPr="00B713AA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3AA">
        <w:rPr>
          <w:rFonts w:ascii="Times New Roman" w:hAnsi="Times New Roman" w:cs="Times New Roman"/>
          <w:b/>
          <w:sz w:val="24"/>
          <w:szCs w:val="24"/>
        </w:rPr>
        <w:t>Лирика Анны Андреевны Ахматовой</w:t>
      </w:r>
    </w:p>
    <w:p w:rsidR="00421352" w:rsidRPr="00B713AA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3AA">
        <w:rPr>
          <w:rFonts w:ascii="Times New Roman" w:hAnsi="Times New Roman" w:cs="Times New Roman"/>
          <w:b/>
          <w:sz w:val="24"/>
          <w:szCs w:val="24"/>
        </w:rPr>
        <w:t>(1889- 1966)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 если Пушкин – солнце, то она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поэзии пребудет белой ночью.</w:t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i/>
          <w:sz w:val="24"/>
          <w:szCs w:val="24"/>
        </w:rPr>
        <w:t>Е.А.Евтушенко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До убожества ограничен диапазон ее поэзии, - поэзии взбесившейся барыньки, 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чущейся между будуаром и моленной... 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Не то монахиня, не то блудница, а вернее блудница и монахиня, у которой блуд смешан с моли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вой.</w:t>
      </w:r>
    </w:p>
    <w:p w:rsidR="00421352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i/>
          <w:sz w:val="24"/>
          <w:szCs w:val="24"/>
        </w:rPr>
        <w:t>А.А.Жданов</w:t>
      </w:r>
    </w:p>
    <w:p w:rsidR="00421352" w:rsidRPr="00B713AA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page" w:horzAnchor="margin" w:tblpXSpec="right" w:tblpY="4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1"/>
        <w:gridCol w:w="1767"/>
        <w:gridCol w:w="2724"/>
      </w:tblGrid>
      <w:tr w:rsidR="00421352" w:rsidRPr="0007784D" w:rsidTr="00B350B9">
        <w:trPr>
          <w:trHeight w:val="236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      Лирические сборники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П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эмы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Литературоведческие работы</w:t>
            </w:r>
          </w:p>
        </w:tc>
      </w:tr>
      <w:tr w:rsidR="00421352" w:rsidRPr="0007784D" w:rsidTr="00B350B9">
        <w:trPr>
          <w:trHeight w:val="2688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«Вечер» (1912)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«Чётки» (1914)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«Белая стая» (1917)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«Подорожник» (1921)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77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Anno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8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Domini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» (1922)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«Тростник» (1940)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«Из шести книг» (1940)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«Седьмая книга» (1945)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«Бег времени» (1965)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«У самого м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ря» (1914)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«Путём всея Земли» (1940)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«Реквием» (1935 – 1940)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«Поэма без героя» (1962)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«Об Александре Блоке»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Цикл статей о Пушкине</w:t>
            </w:r>
          </w:p>
          <w:p w:rsidR="00421352" w:rsidRPr="0007784D" w:rsidRDefault="00421352" w:rsidP="00B35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>Амедео</w:t>
            </w:r>
            <w:proofErr w:type="spellEnd"/>
            <w:r w:rsidRPr="0007784D">
              <w:rPr>
                <w:rFonts w:ascii="Times New Roman" w:hAnsi="Times New Roman" w:cs="Times New Roman"/>
                <w:sz w:val="24"/>
                <w:szCs w:val="24"/>
              </w:rPr>
              <w:t xml:space="preserve"> Модильяни»</w:t>
            </w:r>
          </w:p>
        </w:tc>
      </w:tr>
    </w:tbl>
    <w:p w:rsidR="00421352" w:rsidRPr="0007784D" w:rsidRDefault="00421352" w:rsidP="00421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Первые стихотворные опыты Ахматовой относятся к 1904 – 1905 гг. (около 100 стихотворений). Они сразу привлекли внимание современников и критиков, т.к.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впервые женщина-поэт так откровенно говорила о себе и своих чувствах. Многие сравнивали Ахматову с древнегреческой поэте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>сой Сапфо. Сегодня Ахматова считается основоположницей так называемой «женской поэзии» в русской литературе. Весь творч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ский путь Ахматовой – это исцеление от духовной болезни, душе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ной изломанности (мироощущение на рубеже 19 – 20 веков). Ахм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това стремится постичь христианские и общечеловеческие ценн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Для ранней лирики Ахматовой характерно обращение к национальной культуре и истории («Смуглый отрок бродил по алл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ям...»), к фольклорным и религиозным мотивам («Хорони, хорони меня, ветер...»). В 1911 году входит в «Цех поэтов» и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становится его секретарём. К середине 1910-х гг. Ахматова уже настолько и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>вестна, что литературоведы делают первые попытки проанализир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вать особенности её лирики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Жирмунский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Эйхенбаум, Виногр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дов, Василий Гиппиус). </w:t>
      </w:r>
    </w:p>
    <w:p w:rsidR="00421352" w:rsidRPr="00B713AA" w:rsidRDefault="00421352" w:rsidP="00421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3AA">
        <w:rPr>
          <w:rFonts w:ascii="Times New Roman" w:hAnsi="Times New Roman" w:cs="Times New Roman"/>
          <w:b/>
          <w:sz w:val="24"/>
          <w:szCs w:val="24"/>
          <w:u w:val="single"/>
        </w:rPr>
        <w:t>Характерные черты лирики</w:t>
      </w:r>
      <w:r w:rsidRPr="00B713AA">
        <w:rPr>
          <w:rFonts w:ascii="Times New Roman" w:hAnsi="Times New Roman" w:cs="Times New Roman"/>
          <w:b/>
          <w:sz w:val="24"/>
          <w:szCs w:val="24"/>
        </w:rPr>
        <w:t>:</w:t>
      </w:r>
    </w:p>
    <w:p w:rsidR="00421352" w:rsidRPr="0007784D" w:rsidRDefault="00421352" w:rsidP="00421352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Лирика Ахматовой периода ее первых книг («Вечер», «Четки», «Белая стая») – в основном </w:t>
      </w:r>
      <w:r w:rsidRPr="0007784D">
        <w:rPr>
          <w:rFonts w:ascii="Times New Roman" w:hAnsi="Times New Roman" w:cs="Times New Roman"/>
          <w:i/>
          <w:sz w:val="24"/>
          <w:szCs w:val="24"/>
        </w:rPr>
        <w:t>лирика любви</w:t>
      </w:r>
      <w:r w:rsidRPr="0007784D">
        <w:rPr>
          <w:rFonts w:ascii="Times New Roman" w:hAnsi="Times New Roman" w:cs="Times New Roman"/>
          <w:sz w:val="24"/>
          <w:szCs w:val="24"/>
        </w:rPr>
        <w:t>. Новизна в интерпретации этой традиционной темы проявилась в том, что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а) о любви пишет женщина;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б) любовное лирическое стихотворение обрело новую форму.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2. Лирика А.А.Ахматовой стала объектом литературоведческих и лингвистических исследований. А.Блок по этому поводу писал: «Её лирика стала достоянием доцента».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Романность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ахматовской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лирики (термин был введен Б.Эйхенбаумом в 20-е годы 20 века) – в каждом сборнике есть повествовательная </w:t>
      </w:r>
      <w:r w:rsidRPr="0007784D">
        <w:rPr>
          <w:rFonts w:ascii="Times New Roman" w:hAnsi="Times New Roman" w:cs="Times New Roman"/>
          <w:sz w:val="24"/>
          <w:szCs w:val="24"/>
        </w:rPr>
        <w:tab/>
        <w:t>линия, эпическая композиция, конфликт гер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ев. В.Гиппиус писал: «В немногих строчках рассказана драма».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Многие стихотворения </w:t>
      </w:r>
      <w:r w:rsidRPr="0007784D">
        <w:rPr>
          <w:rFonts w:ascii="Times New Roman" w:hAnsi="Times New Roman" w:cs="Times New Roman"/>
          <w:sz w:val="24"/>
          <w:szCs w:val="24"/>
        </w:rPr>
        <w:tab/>
        <w:t>представляют собой фрагмент романа («Смятение», «Хочешь знать, как все это было?»,</w:t>
      </w:r>
      <w:r w:rsidRPr="0007784D">
        <w:rPr>
          <w:rFonts w:ascii="Times New Roman" w:hAnsi="Times New Roman" w:cs="Times New Roman"/>
          <w:sz w:val="24"/>
          <w:szCs w:val="24"/>
        </w:rPr>
        <w:tab/>
        <w:t>«Подошла.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Я волненья не выдал...») или </w:t>
      </w:r>
      <w:r w:rsidRPr="0007784D">
        <w:rPr>
          <w:rFonts w:ascii="Times New Roman" w:hAnsi="Times New Roman" w:cs="Times New Roman"/>
          <w:sz w:val="24"/>
          <w:szCs w:val="24"/>
        </w:rPr>
        <w:tab/>
        <w:t>«необработанные» дневниковые записи («Он любил...»)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4. 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Дневниковость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стиля.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5. «</w:t>
      </w:r>
      <w:r w:rsidRPr="0007784D">
        <w:rPr>
          <w:rFonts w:ascii="Times New Roman" w:hAnsi="Times New Roman" w:cs="Times New Roman"/>
          <w:i/>
          <w:sz w:val="24"/>
          <w:szCs w:val="24"/>
        </w:rPr>
        <w:t>Вещный психологизм</w:t>
      </w:r>
      <w:r w:rsidRPr="0007784D">
        <w:rPr>
          <w:rFonts w:ascii="Times New Roman" w:hAnsi="Times New Roman" w:cs="Times New Roman"/>
          <w:sz w:val="24"/>
          <w:szCs w:val="24"/>
        </w:rPr>
        <w:t xml:space="preserve">» - автор говорит о своих чувствах не </w:t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непосредственно, а через жест, предмет, движение.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Вещи как бы </w:t>
      </w:r>
      <w:r w:rsidRPr="0007784D">
        <w:rPr>
          <w:rFonts w:ascii="Times New Roman" w:hAnsi="Times New Roman" w:cs="Times New Roman"/>
          <w:sz w:val="24"/>
          <w:szCs w:val="24"/>
        </w:rPr>
        <w:tab/>
        <w:t>становятся участниками переживаний лирической героини (например, стихотворение «Смятение»: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Мне очи застит туман,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Сливаются вещи и лица,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И только красный </w:t>
      </w:r>
      <w:r w:rsidRPr="0007784D">
        <w:rPr>
          <w:rFonts w:ascii="Times New Roman" w:hAnsi="Times New Roman" w:cs="Times New Roman"/>
          <w:i/>
          <w:sz w:val="24"/>
          <w:szCs w:val="24"/>
        </w:rPr>
        <w:t>тюльпан</w:t>
      </w:r>
      <w:r w:rsidRPr="0007784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Тюльпан у тебя в петлице.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 xml:space="preserve">Обида, отчаяние, ревность – всё сосредоточилось в ослепительно </w:t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красном цветке.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Только его сквозь слезы видит г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роиня, только он </w:t>
      </w:r>
      <w:r w:rsidRPr="0007784D">
        <w:rPr>
          <w:rFonts w:ascii="Times New Roman" w:hAnsi="Times New Roman" w:cs="Times New Roman"/>
          <w:sz w:val="24"/>
          <w:szCs w:val="24"/>
        </w:rPr>
        <w:tab/>
        <w:t>имеет цвет в обесцветившемся мире)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6. «</w:t>
      </w:r>
      <w:r w:rsidRPr="0007784D">
        <w:rPr>
          <w:rFonts w:ascii="Times New Roman" w:hAnsi="Times New Roman" w:cs="Times New Roman"/>
          <w:i/>
          <w:sz w:val="24"/>
          <w:szCs w:val="24"/>
        </w:rPr>
        <w:t>Предметность</w:t>
      </w:r>
      <w:r w:rsidRPr="0007784D">
        <w:rPr>
          <w:rFonts w:ascii="Times New Roman" w:hAnsi="Times New Roman" w:cs="Times New Roman"/>
          <w:sz w:val="24"/>
          <w:szCs w:val="24"/>
        </w:rPr>
        <w:t xml:space="preserve">», «вещность»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ахматовской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лирики уходит корнями не </w:t>
      </w:r>
      <w:r w:rsidRPr="0007784D">
        <w:rPr>
          <w:rFonts w:ascii="Times New Roman" w:hAnsi="Times New Roman" w:cs="Times New Roman"/>
          <w:sz w:val="24"/>
          <w:szCs w:val="24"/>
        </w:rPr>
        <w:tab/>
        <w:t>только в эстетику акмеизма, но и тесно связана с тр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дициями русской </w:t>
      </w:r>
      <w:r w:rsidRPr="0007784D">
        <w:rPr>
          <w:rFonts w:ascii="Times New Roman" w:hAnsi="Times New Roman" w:cs="Times New Roman"/>
          <w:sz w:val="24"/>
          <w:szCs w:val="24"/>
        </w:rPr>
        <w:tab/>
        <w:t>классической прозы (Гоголь, Гончаров, Чехов)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7.  </w:t>
      </w:r>
      <w:r w:rsidRPr="0007784D">
        <w:rPr>
          <w:rFonts w:ascii="Times New Roman" w:hAnsi="Times New Roman" w:cs="Times New Roman"/>
          <w:i/>
          <w:sz w:val="24"/>
          <w:szCs w:val="24"/>
        </w:rPr>
        <w:t>Героиня</w:t>
      </w:r>
      <w:r w:rsidRPr="0007784D">
        <w:rPr>
          <w:rFonts w:ascii="Times New Roman" w:hAnsi="Times New Roman" w:cs="Times New Roman"/>
          <w:sz w:val="24"/>
          <w:szCs w:val="24"/>
        </w:rPr>
        <w:t xml:space="preserve"> является читателю в бесконечном разнообразии же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ских судеб: жены, матери, любовницы, вдовы, изменницы или жертвы измены. По выражению Александры Коллонтай, стихи А</w:t>
      </w:r>
      <w:r w:rsidRPr="0007784D">
        <w:rPr>
          <w:rFonts w:ascii="Times New Roman" w:hAnsi="Times New Roman" w:cs="Times New Roman"/>
          <w:sz w:val="24"/>
          <w:szCs w:val="24"/>
        </w:rPr>
        <w:t>х</w:t>
      </w:r>
      <w:r w:rsidRPr="0007784D">
        <w:rPr>
          <w:rFonts w:ascii="Times New Roman" w:hAnsi="Times New Roman" w:cs="Times New Roman"/>
          <w:sz w:val="24"/>
          <w:szCs w:val="24"/>
        </w:rPr>
        <w:t xml:space="preserve">матовой – «целая книга женской души». Лирический </w:t>
      </w:r>
      <w:r w:rsidRPr="0007784D">
        <w:rPr>
          <w:rFonts w:ascii="Times New Roman" w:hAnsi="Times New Roman" w:cs="Times New Roman"/>
          <w:i/>
          <w:sz w:val="24"/>
          <w:szCs w:val="24"/>
        </w:rPr>
        <w:t>герой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тоже сложен и многолик: друг, любовник, брат, муж – коварный и вел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кодушный, убивающий и воскрешающий. Отношения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любящих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намеренно </w:t>
      </w:r>
      <w:r w:rsidRPr="0007784D">
        <w:rPr>
          <w:rFonts w:ascii="Times New Roman" w:hAnsi="Times New Roman" w:cs="Times New Roman"/>
          <w:sz w:val="24"/>
          <w:szCs w:val="24"/>
        </w:rPr>
        <w:tab/>
        <w:t>приземлены, но в состоянии любви мир видится ин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че, открывается «необычность обычного»: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Ведь звезды были крупнее,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Ведь пахли иначе травы.</w:t>
      </w:r>
    </w:p>
    <w:p w:rsidR="00421352" w:rsidRPr="0007784D" w:rsidRDefault="00421352" w:rsidP="00421352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Ахматова называет любовь «пятым временем года», когда мир открывается в какой-то иной, дополнительной реальности, когда мир по-иному узнаваем: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То пятое время года,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Только его славословь,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Дыши последней свободой,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Оттого что это – любовь.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Высоко небо взлетело,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Легки очертанья вещей,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И уже не празднует тело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>Годовщину грусти своей.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1352" w:rsidRPr="00B713AA" w:rsidRDefault="00421352" w:rsidP="00421352">
      <w:pPr>
        <w:shd w:val="clear" w:color="auto" w:fill="A6A6A6" w:themeFill="background1" w:themeFillShade="A6"/>
        <w:spacing w:after="0" w:line="240" w:lineRule="auto"/>
        <w:jc w:val="center"/>
        <w:outlineLvl w:val="0"/>
        <w:rPr>
          <w:rFonts w:ascii="Times New Roman" w:hAnsi="Times New Roman" w:cs="Times New Roman"/>
          <w:b/>
          <w:shadow/>
          <w:sz w:val="24"/>
          <w:szCs w:val="24"/>
        </w:rPr>
      </w:pPr>
      <w:r>
        <w:rPr>
          <w:rFonts w:ascii="Times New Roman" w:hAnsi="Times New Roman" w:cs="Times New Roman"/>
          <w:b/>
          <w:shadow/>
          <w:sz w:val="24"/>
          <w:szCs w:val="24"/>
        </w:rPr>
        <w:t>Русский футуризм</w:t>
      </w:r>
    </w:p>
    <w:p w:rsidR="00421352" w:rsidRPr="0007784D" w:rsidRDefault="00421352" w:rsidP="004213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...русского футуризма нет. Есть просто Игорь Северянин, Маяко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ский,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Бурлюк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В.Каменский.</w:t>
      </w:r>
    </w:p>
    <w:p w:rsidR="00421352" w:rsidRPr="0007784D" w:rsidRDefault="00421352" w:rsidP="00421352">
      <w:pPr>
        <w:spacing w:after="0" w:line="240" w:lineRule="auto"/>
        <w:jc w:val="right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07784D">
        <w:rPr>
          <w:rFonts w:ascii="Times New Roman" w:hAnsi="Times New Roman" w:cs="Times New Roman"/>
          <w:i/>
          <w:sz w:val="24"/>
          <w:szCs w:val="24"/>
        </w:rPr>
        <w:t>М.Горький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Дырбул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щыл</w:t>
      </w:r>
      <w:proofErr w:type="spellEnd"/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убещур</w:t>
      </w:r>
      <w:proofErr w:type="spellEnd"/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скум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ab/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вы со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бу</w:t>
      </w:r>
      <w:proofErr w:type="spellEnd"/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рлэз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i/>
          <w:sz w:val="24"/>
          <w:szCs w:val="24"/>
        </w:rPr>
        <w:t>А.Е.Крученых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Русский футуризм первоначально возник как школа в жив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писи, а свое название получил от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латинского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  <w:lang w:val="en-US"/>
        </w:rPr>
        <w:t>futurum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будущее. С началом русского литературного футуризма связывают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возникн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вение в 1909 году группы художников и поэтов </w:t>
      </w:r>
      <w:r w:rsidRPr="0007784D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Гилея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>» («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Буде</w:t>
      </w:r>
      <w:r w:rsidRPr="0007784D">
        <w:rPr>
          <w:rFonts w:ascii="Times New Roman" w:hAnsi="Times New Roman" w:cs="Times New Roman"/>
          <w:i/>
          <w:sz w:val="24"/>
          <w:szCs w:val="24"/>
        </w:rPr>
        <w:t>т</w:t>
      </w:r>
      <w:r w:rsidRPr="0007784D">
        <w:rPr>
          <w:rFonts w:ascii="Times New Roman" w:hAnsi="Times New Roman" w:cs="Times New Roman"/>
          <w:i/>
          <w:sz w:val="24"/>
          <w:szCs w:val="24"/>
        </w:rPr>
        <w:t>ляне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>»)</w:t>
      </w:r>
      <w:r w:rsidRPr="0007784D">
        <w:rPr>
          <w:rFonts w:ascii="Times New Roman" w:hAnsi="Times New Roman" w:cs="Times New Roman"/>
          <w:sz w:val="24"/>
          <w:szCs w:val="24"/>
        </w:rPr>
        <w:t>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 xml:space="preserve">Главное влияние на русский футуризм оказала итальянская авангардистская поэзия начала 20 века, связанная с именем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Фили</w:t>
      </w:r>
      <w:r w:rsidRPr="0007784D">
        <w:rPr>
          <w:rFonts w:ascii="Times New Roman" w:hAnsi="Times New Roman" w:cs="Times New Roman"/>
          <w:sz w:val="24"/>
          <w:szCs w:val="24"/>
        </w:rPr>
        <w:t>п</w:t>
      </w:r>
      <w:r w:rsidRPr="0007784D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Маринетти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. Именно в его манифесте, опубликованном в </w:t>
      </w:r>
      <w:r w:rsidRPr="0007784D">
        <w:rPr>
          <w:rFonts w:ascii="Times New Roman" w:hAnsi="Times New Roman" w:cs="Times New Roman"/>
          <w:i/>
          <w:sz w:val="24"/>
          <w:szCs w:val="24"/>
        </w:rPr>
        <w:t>февр</w:t>
      </w:r>
      <w:r w:rsidRPr="0007784D">
        <w:rPr>
          <w:rFonts w:ascii="Times New Roman" w:hAnsi="Times New Roman" w:cs="Times New Roman"/>
          <w:i/>
          <w:sz w:val="24"/>
          <w:szCs w:val="24"/>
        </w:rPr>
        <w:t>а</w:t>
      </w:r>
      <w:r w:rsidRPr="0007784D">
        <w:rPr>
          <w:rFonts w:ascii="Times New Roman" w:hAnsi="Times New Roman" w:cs="Times New Roman"/>
          <w:i/>
          <w:sz w:val="24"/>
          <w:szCs w:val="24"/>
        </w:rPr>
        <w:t>ле 1909 года</w:t>
      </w:r>
      <w:r w:rsidRPr="0007784D">
        <w:rPr>
          <w:rFonts w:ascii="Times New Roman" w:hAnsi="Times New Roman" w:cs="Times New Roman"/>
          <w:sz w:val="24"/>
          <w:szCs w:val="24"/>
        </w:rPr>
        <w:t>, впервые появилось слово «футуризм». В своем ман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фесте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Маринетти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писал: «Нет шедевров без агрессивности... Мы хотим прославить войну – единственную гигиену мира, разрушить музеи, библиотеки».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Маринетти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призывал разрушить синтаксис, отменить знаки препинания, отказаться от того, чтобы быть пон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тым. Свой манифест он заканчивал так: «Будем смело творить «безобразное» в литературе... Надо ежедневно плевать на Алтарь искусства».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В русском литературном футуризме обозначились два теч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ния: эгофутуризм 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кубофутуризм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. Группу </w:t>
      </w:r>
      <w:r w:rsidRPr="0007784D">
        <w:rPr>
          <w:rFonts w:ascii="Times New Roman" w:hAnsi="Times New Roman" w:cs="Times New Roman"/>
          <w:sz w:val="24"/>
          <w:szCs w:val="24"/>
          <w:u w:val="single"/>
        </w:rPr>
        <w:t>эгофутуристов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возгла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лял Игорь Северянин (Игорь Васильевич Лотарёв), но их творчес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во было скорее плохим подражанием акмеизму, поэтому эгофут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ризм оказался течением бесплодным. </w:t>
      </w:r>
      <w:proofErr w:type="spellStart"/>
      <w:r w:rsidRPr="0007784D">
        <w:rPr>
          <w:rFonts w:ascii="Times New Roman" w:hAnsi="Times New Roman" w:cs="Times New Roman"/>
          <w:sz w:val="24"/>
          <w:szCs w:val="24"/>
          <w:u w:val="single"/>
        </w:rPr>
        <w:t>Кубофутуризм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воспринял н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которые идеи итальянского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2193290</wp:posOffset>
            </wp:positionH>
            <wp:positionV relativeFrom="line">
              <wp:posOffset>81915</wp:posOffset>
            </wp:positionV>
            <wp:extent cx="1989455" cy="1699895"/>
            <wp:effectExtent l="19050" t="19050" r="10795" b="14605"/>
            <wp:wrapSquare wrapText="bothSides"/>
            <wp:docPr id="7" name="Рисунок 7" descr="fu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t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69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sz w:val="24"/>
          <w:szCs w:val="24"/>
        </w:rPr>
        <w:t>футуризма, но отказался от чрезмерной агрессивности. В русском футуризме было ск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рее бунтарское нач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ло, нежели агрессивное.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 xml:space="preserve">В группу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кубофутур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стов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Гилея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» вошли Давид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Бурлюк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Велимир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Хлебников, Алексей Крученых, Василий Каменский, Владимир Маяко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ский. Они выступили со сборниками </w:t>
      </w:r>
      <w:r w:rsidRPr="0007784D">
        <w:rPr>
          <w:rFonts w:ascii="Times New Roman" w:hAnsi="Times New Roman" w:cs="Times New Roman"/>
          <w:i/>
          <w:sz w:val="24"/>
          <w:szCs w:val="24"/>
        </w:rPr>
        <w:t>«Садок судей»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(1910), </w:t>
      </w:r>
      <w:r w:rsidRPr="0007784D">
        <w:rPr>
          <w:rFonts w:ascii="Times New Roman" w:hAnsi="Times New Roman" w:cs="Times New Roman"/>
          <w:i/>
          <w:sz w:val="24"/>
          <w:szCs w:val="24"/>
        </w:rPr>
        <w:t>«Пощ</w:t>
      </w:r>
      <w:r w:rsidRPr="0007784D">
        <w:rPr>
          <w:rFonts w:ascii="Times New Roman" w:hAnsi="Times New Roman" w:cs="Times New Roman"/>
          <w:i/>
          <w:sz w:val="24"/>
          <w:szCs w:val="24"/>
        </w:rPr>
        <w:t>ё</w:t>
      </w:r>
      <w:r w:rsidRPr="0007784D">
        <w:rPr>
          <w:rFonts w:ascii="Times New Roman" w:hAnsi="Times New Roman" w:cs="Times New Roman"/>
          <w:i/>
          <w:sz w:val="24"/>
          <w:szCs w:val="24"/>
        </w:rPr>
        <w:t>чина общественному вкусу»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(1912), </w:t>
      </w:r>
      <w:r w:rsidRPr="0007784D"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 w:rsidRPr="0007784D">
        <w:rPr>
          <w:rFonts w:ascii="Times New Roman" w:hAnsi="Times New Roman" w:cs="Times New Roman"/>
          <w:i/>
          <w:sz w:val="24"/>
          <w:szCs w:val="24"/>
        </w:rPr>
        <w:t>Дохлая</w:t>
      </w:r>
      <w:proofErr w:type="gramEnd"/>
      <w:r w:rsidRPr="0007784D">
        <w:rPr>
          <w:rFonts w:ascii="Times New Roman" w:hAnsi="Times New Roman" w:cs="Times New Roman"/>
          <w:i/>
          <w:sz w:val="24"/>
          <w:szCs w:val="24"/>
        </w:rPr>
        <w:t xml:space="preserve"> луна»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(1913). В пред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словии к сборнику «Пощечина общественному вкусу»,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подписали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Бурлюк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Крученых, Маяковский и Хлебников, говор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лось: «Прошлое тесно. Академия и Пушкин непонятнее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гиерогл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фов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. Бросить Пушкина, Достоевского, Толстого и проч. с Парохода Современности. Кто не забудет своей первой любви, не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узнает 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следней». Это был бунт против всех поэтических норм и традиций в искусстве. Свою задачу футуристы видели не только в том, чтобы поразить воображение читателя, но и передать общую атмосферу современной жизни с ее убыстряющимися темпами.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ab/>
        <w:t>Для эстетики футуризма было характерно: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отрицание гармонии;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деэстетизация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творчества («Улица провалилась, как нос сифилит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ка...»);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преобладание формы над содержанием;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попытка создать некий «заумный язык», многочисленные неол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гизмы (слова, созданные автором):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крылышкуя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лебедиво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времирей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смеянствуют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». Чтобы найти новый смысл в слове, футуристы разлагали слово:  </w:t>
      </w:r>
      <w:r w:rsidRPr="0007784D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искусство футуристов было направлено не к человеку, а от него;</w:t>
      </w:r>
    </w:p>
    <w:p w:rsidR="00421352" w:rsidRPr="0007784D" w:rsidRDefault="00421352" w:rsidP="00421352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телеграфный синтаксис – отсутствие знаков препинания.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Деформируя действительность, футуристы стремились подчер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>нуть дисгармонию мира. Однако энергия разрушения привела к тому, что искусство футуризма стало носить античеловеческий х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рактер.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Слишком радикальные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высказывания футуристов отпуг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вали широкого читателя, а «заумный язык», который они изобрет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ли, так и не стал языком будущего. Футуристы хотели пройти от нуля к бесконечности, но прошли обратный путь, потому что чел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век без прошлого напоминает бабочку-однодневку, родившуюся на заре и умирающую к вечеру. В 1914 году русский футуризм тихо скончался, не оставив наследника.  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</w:p>
    <w:p w:rsidR="00421352" w:rsidRPr="00B713AA" w:rsidRDefault="00421352" w:rsidP="00421352">
      <w:pPr>
        <w:shd w:val="clear" w:color="auto" w:fill="A6A6A6" w:themeFill="background1" w:themeFillShade="A6"/>
        <w:spacing w:after="0" w:line="240" w:lineRule="auto"/>
        <w:jc w:val="both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</w:pPr>
      <w:r w:rsidRPr="00B713AA"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t>ЛИТ</w:t>
      </w:r>
      <w:r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t>ЕРАТУРНЫЙ ПРОЦЕСС 1917 – 1934 гг</w:t>
      </w:r>
      <w:r w:rsidRPr="00B713AA"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t>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Белый был – красным стал: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Кровь обагрила.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Красный был – белым стал: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Смерть побелила.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М.И. Цветаева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Прощай, размах крыла расправленный,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Полёта вольное упорство,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 образ мира, в слове явленный,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И творчество, и чудотворство.</w:t>
      </w:r>
    </w:p>
    <w:p w:rsidR="00421352" w:rsidRPr="0007784D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784D">
        <w:rPr>
          <w:rFonts w:ascii="Times New Roman" w:hAnsi="Times New Roman" w:cs="Times New Roman"/>
          <w:i/>
          <w:sz w:val="24"/>
          <w:szCs w:val="24"/>
        </w:rPr>
        <w:t>Б.Л. Пастернак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7784D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 фото: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  <w:u w:val="single"/>
        </w:rPr>
        <w:t>РАППовцы</w:t>
      </w:r>
      <w:proofErr w:type="spell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Революция октября 1917 года, гражданская война, а затем приход к власти большевиков остро поставил вопрос, сформулированный М. Горьким: «С кем вы, мастера культуры?» (так называлась статья писателя, опубликованная в 1932 году). Иными словами, речь  шла об отношении писателей к новой власти и о готовности с ней с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трудничать. О такой готовности практически сразу заявили авторы, приобретшие известность к 1917 году: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М. Горький,  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А.А. Блок (в статье «Интеллигенция и революция» он призывал «всем сознанием» слушать «музыку революции»), 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В. Я. Брюсов, вступивший в 1920 году в ряды ВКП (б),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А.С. Серафимович,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С.А. Есенин,</w:t>
      </w:r>
    </w:p>
    <w:p w:rsidR="00421352" w:rsidRPr="0007784D" w:rsidRDefault="00421352" w:rsidP="00421352">
      <w:pPr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В.В. Маяковский.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Многие крупные писатели, не признав новой власти и восприняв Октябрьскую революцию как катастрофу для России, составили «первую волну» русской эмиграции: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И.А. Бунин (передавший впечатления от революционных лет в книге «Окаянные дни»),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А.И. Куприн (вернётся в СССР в 1937 году),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343344</wp:posOffset>
            </wp:positionH>
            <wp:positionV relativeFrom="line">
              <wp:posOffset>29019</wp:posOffset>
            </wp:positionV>
            <wp:extent cx="3213248" cy="1989602"/>
            <wp:effectExtent l="19050" t="0" r="620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93" cy="198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А.Н. Толстой (вернётся в СССР в 1923 году),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В.В. Набоков,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Б.К. Зайцев,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А.Т. Аверченко,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Саша Чёрный,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Д.С. Мережковский,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З.Н. Гиппиус,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К.Д. Бальмонт,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В.Ф. Ходасевич,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А.М. Ремизов,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И.С. Шмелёв,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Е.И. Замятин,</w:t>
      </w:r>
    </w:p>
    <w:p w:rsidR="00421352" w:rsidRPr="0007784D" w:rsidRDefault="00421352" w:rsidP="00421352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М.И. Цветаева (вернётся в СССР в 1939 году)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 многие другие.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Некоторые писатели не определили своего отношения к Советской власти, но остались на родине (их называли «попутчиками»):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А.А. Ахматова,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М.А. Волошин,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М.М. Пришвин,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И.Г. Эренбург,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Л.М. Леонов,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Б.А. Пильняк,</w:t>
      </w:r>
    </w:p>
    <w:p w:rsidR="00421352" w:rsidRPr="0007784D" w:rsidRDefault="00421352" w:rsidP="00421352">
      <w:pPr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А. Белый.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начале 1920-х годов с фронтов гражданской войны возвращаются те, кому суждено будет стать известными писателями: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Д. Фурманов,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Вс. Иванов,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М.М. Зощенко,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К.А. Федин,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И.Э. Бабель,</w:t>
      </w:r>
    </w:p>
    <w:p w:rsidR="00421352" w:rsidRPr="0007784D" w:rsidRDefault="00421352" w:rsidP="00421352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М.А. Булгаков.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Идейной основой для формирующейся советской литературы стала </w:t>
      </w:r>
      <w:hyperlink r:id="rId20" w:history="1">
        <w:r w:rsidRPr="0007784D">
          <w:rPr>
            <w:rStyle w:val="a9"/>
            <w:rFonts w:ascii="Times New Roman" w:hAnsi="Times New Roman" w:cs="Times New Roman"/>
            <w:sz w:val="24"/>
            <w:szCs w:val="24"/>
          </w:rPr>
          <w:t>статья В.И. Ленина «Партийная организация и партийная литер</w:t>
        </w:r>
        <w:r w:rsidRPr="0007784D">
          <w:rPr>
            <w:rStyle w:val="a9"/>
            <w:rFonts w:ascii="Times New Roman" w:hAnsi="Times New Roman" w:cs="Times New Roman"/>
            <w:sz w:val="24"/>
            <w:szCs w:val="24"/>
          </w:rPr>
          <w:t>а</w:t>
        </w:r>
        <w:r w:rsidRPr="0007784D">
          <w:rPr>
            <w:rStyle w:val="a9"/>
            <w:rFonts w:ascii="Times New Roman" w:hAnsi="Times New Roman" w:cs="Times New Roman"/>
            <w:sz w:val="24"/>
            <w:szCs w:val="24"/>
          </w:rPr>
          <w:t>тура»</w:t>
        </w:r>
      </w:hyperlink>
      <w:r w:rsidRPr="0007784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Одной из ведущих в литературе этого периода становится тема и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теллигенции и революции, интеллигенции и гражданской войны.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Она звучит в таких крупных произведениях, как </w:t>
      </w:r>
      <w:r w:rsidRPr="0007784D">
        <w:rPr>
          <w:rFonts w:ascii="Times New Roman" w:hAnsi="Times New Roman" w:cs="Times New Roman"/>
          <w:i/>
          <w:sz w:val="24"/>
          <w:szCs w:val="24"/>
        </w:rPr>
        <w:t>«Конармия» Иса</w:t>
      </w:r>
      <w:r w:rsidRPr="0007784D">
        <w:rPr>
          <w:rFonts w:ascii="Times New Roman" w:hAnsi="Times New Roman" w:cs="Times New Roman"/>
          <w:i/>
          <w:sz w:val="24"/>
          <w:szCs w:val="24"/>
        </w:rPr>
        <w:t>а</w:t>
      </w:r>
      <w:r w:rsidRPr="0007784D">
        <w:rPr>
          <w:rFonts w:ascii="Times New Roman" w:hAnsi="Times New Roman" w:cs="Times New Roman"/>
          <w:i/>
          <w:sz w:val="24"/>
          <w:szCs w:val="24"/>
        </w:rPr>
        <w:t>ка Бабеля</w:t>
      </w:r>
      <w:r w:rsidRPr="0007784D">
        <w:rPr>
          <w:rFonts w:ascii="Times New Roman" w:hAnsi="Times New Roman" w:cs="Times New Roman"/>
          <w:sz w:val="24"/>
          <w:szCs w:val="24"/>
        </w:rPr>
        <w:t xml:space="preserve">, </w:t>
      </w:r>
      <w:r w:rsidRPr="0007784D">
        <w:rPr>
          <w:rFonts w:ascii="Times New Roman" w:hAnsi="Times New Roman" w:cs="Times New Roman"/>
          <w:i/>
          <w:sz w:val="24"/>
          <w:szCs w:val="24"/>
        </w:rPr>
        <w:t>«Разгром» Александра Фадеева</w:t>
      </w:r>
      <w:r w:rsidRPr="0007784D">
        <w:rPr>
          <w:rFonts w:ascii="Times New Roman" w:hAnsi="Times New Roman" w:cs="Times New Roman"/>
          <w:sz w:val="24"/>
          <w:szCs w:val="24"/>
        </w:rPr>
        <w:t xml:space="preserve">, </w:t>
      </w:r>
      <w:r w:rsidRPr="0007784D">
        <w:rPr>
          <w:rFonts w:ascii="Times New Roman" w:hAnsi="Times New Roman" w:cs="Times New Roman"/>
          <w:i/>
          <w:sz w:val="24"/>
          <w:szCs w:val="24"/>
        </w:rPr>
        <w:t>«Как закалялась сталь» Николая Островского</w:t>
      </w:r>
      <w:r w:rsidRPr="0007784D">
        <w:rPr>
          <w:rFonts w:ascii="Times New Roman" w:hAnsi="Times New Roman" w:cs="Times New Roman"/>
          <w:sz w:val="24"/>
          <w:szCs w:val="24"/>
        </w:rPr>
        <w:t xml:space="preserve">, в первой части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«Тихого Дона» </w:t>
      </w:r>
      <w:r w:rsidRPr="0007784D">
        <w:rPr>
          <w:rFonts w:ascii="Times New Roman" w:hAnsi="Times New Roman" w:cs="Times New Roman"/>
          <w:i/>
          <w:sz w:val="24"/>
          <w:szCs w:val="24"/>
        </w:rPr>
        <w:lastRenderedPageBreak/>
        <w:t>Михаила Ш</w:t>
      </w:r>
      <w:r w:rsidRPr="0007784D">
        <w:rPr>
          <w:rFonts w:ascii="Times New Roman" w:hAnsi="Times New Roman" w:cs="Times New Roman"/>
          <w:i/>
          <w:sz w:val="24"/>
          <w:szCs w:val="24"/>
        </w:rPr>
        <w:t>о</w:t>
      </w:r>
      <w:r w:rsidRPr="0007784D">
        <w:rPr>
          <w:rFonts w:ascii="Times New Roman" w:hAnsi="Times New Roman" w:cs="Times New Roman"/>
          <w:i/>
          <w:sz w:val="24"/>
          <w:szCs w:val="24"/>
        </w:rPr>
        <w:t>лохова</w:t>
      </w:r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Наиболее объективно эта тема представлена у Бабеля в цикле рассказов «Конармия», где выражение  авторской позиции сведено к минимуму, но показана жестокость гражданской войны, нравственная деградация людей, вынужденных убивать друг друга. Поэтому история гражданской войны для главного героя и расска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чика «Конармии» Кирилла Лютова – это «летопись будничных злодеяний».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произведениях Фадеева и Островского тема интеллигенции и революции дана с так называемых «классовых» позиций, когда пол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жительному «пролетарскому» герою противопоставляется коле</w:t>
      </w:r>
      <w:r w:rsidRPr="0007784D">
        <w:rPr>
          <w:rFonts w:ascii="Times New Roman" w:hAnsi="Times New Roman" w:cs="Times New Roman"/>
          <w:sz w:val="24"/>
          <w:szCs w:val="24"/>
        </w:rPr>
        <w:t>б</w:t>
      </w:r>
      <w:r w:rsidRPr="0007784D">
        <w:rPr>
          <w:rFonts w:ascii="Times New Roman" w:hAnsi="Times New Roman" w:cs="Times New Roman"/>
          <w:sz w:val="24"/>
          <w:szCs w:val="24"/>
        </w:rPr>
        <w:t xml:space="preserve">лющийся, мечущийся, склонный к предательству интеллигент, не понимающий до конца смысла революционной борьбы.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784D">
        <w:rPr>
          <w:rFonts w:ascii="Times New Roman" w:hAnsi="Times New Roman" w:cs="Times New Roman"/>
          <w:sz w:val="24"/>
          <w:szCs w:val="24"/>
        </w:rPr>
        <w:t>Литературный процесс этого периода определяется не только ра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>делением писателей на «своих», «чужих» и «своих, но не очень», но также борьбой различных литературных объединений, каждое из которых придерживалось своих взглядов на задачи литературы.</w:t>
      </w:r>
      <w:proofErr w:type="gramEnd"/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РАПП – Российская (позднее – Всесоюзная) ассоциация пролета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ских писателей. Возникла в 1920 первоначально как литературное объединение «Кузница», затем – «Октябрь»; окончательно сфо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мировалась к 1925 году. Объединяла более 4 тысяч человек. А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тивные представители: </w:t>
      </w:r>
      <w:r w:rsidRPr="0007784D">
        <w:rPr>
          <w:rFonts w:ascii="Times New Roman" w:hAnsi="Times New Roman" w:cs="Times New Roman"/>
          <w:i/>
          <w:sz w:val="24"/>
          <w:szCs w:val="24"/>
        </w:rPr>
        <w:t>Дмитрий Фурманов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(1891 – 1926), </w:t>
      </w:r>
      <w:r w:rsidRPr="0007784D">
        <w:rPr>
          <w:rFonts w:ascii="Times New Roman" w:hAnsi="Times New Roman" w:cs="Times New Roman"/>
          <w:i/>
          <w:sz w:val="24"/>
          <w:szCs w:val="24"/>
        </w:rPr>
        <w:t>Влад</w:t>
      </w:r>
      <w:r w:rsidRPr="0007784D">
        <w:rPr>
          <w:rFonts w:ascii="Times New Roman" w:hAnsi="Times New Roman" w:cs="Times New Roman"/>
          <w:i/>
          <w:sz w:val="24"/>
          <w:szCs w:val="24"/>
        </w:rPr>
        <w:t>и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мир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Киршон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(1902 – 1938), </w:t>
      </w:r>
      <w:r w:rsidRPr="0007784D">
        <w:rPr>
          <w:rFonts w:ascii="Times New Roman" w:hAnsi="Times New Roman" w:cs="Times New Roman"/>
          <w:i/>
          <w:sz w:val="24"/>
          <w:szCs w:val="24"/>
        </w:rPr>
        <w:t>Семён Родов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(1893 –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), </w:t>
      </w:r>
      <w:r w:rsidRPr="0007784D">
        <w:rPr>
          <w:rFonts w:ascii="Times New Roman" w:hAnsi="Times New Roman" w:cs="Times New Roman"/>
          <w:i/>
          <w:sz w:val="24"/>
          <w:szCs w:val="24"/>
        </w:rPr>
        <w:t>Герман Лелевич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(1901 – 1945; настоящие имя и фамилия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Лабори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Калмансон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), </w:t>
      </w:r>
      <w:r w:rsidRPr="0007784D">
        <w:rPr>
          <w:rFonts w:ascii="Times New Roman" w:hAnsi="Times New Roman" w:cs="Times New Roman"/>
          <w:i/>
          <w:sz w:val="24"/>
          <w:szCs w:val="24"/>
        </w:rPr>
        <w:t>Ле</w:t>
      </w:r>
      <w:r w:rsidRPr="0007784D">
        <w:rPr>
          <w:rFonts w:ascii="Times New Roman" w:hAnsi="Times New Roman" w:cs="Times New Roman"/>
          <w:i/>
          <w:sz w:val="24"/>
          <w:szCs w:val="24"/>
        </w:rPr>
        <w:t>о</w:t>
      </w:r>
      <w:r w:rsidRPr="0007784D">
        <w:rPr>
          <w:rFonts w:ascii="Times New Roman" w:hAnsi="Times New Roman" w:cs="Times New Roman"/>
          <w:i/>
          <w:sz w:val="24"/>
          <w:szCs w:val="24"/>
        </w:rPr>
        <w:t>польд Авербах</w:t>
      </w:r>
      <w:r w:rsidRPr="0007784D">
        <w:rPr>
          <w:rFonts w:ascii="Times New Roman" w:hAnsi="Times New Roman" w:cs="Times New Roman"/>
          <w:sz w:val="24"/>
          <w:szCs w:val="24"/>
        </w:rPr>
        <w:t xml:space="preserve">, позже – </w:t>
      </w:r>
      <w:r w:rsidRPr="0007784D">
        <w:rPr>
          <w:rFonts w:ascii="Times New Roman" w:hAnsi="Times New Roman" w:cs="Times New Roman"/>
          <w:i/>
          <w:sz w:val="24"/>
          <w:szCs w:val="24"/>
        </w:rPr>
        <w:t>Александр Фадеев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(1901 – 1956).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РАППо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выступали за создание так называемой «пролетарской» литер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туры и противопоставляли ей литературу «непролетарскую», к 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ей относили всё классическое наследие. При этом непролетарская литература мыслилась как нечто ненужное и отжившее своё время. Писатель, по их мнению, должен служить политике Коммунист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ческой партии и являться орудием организации пролетарских масс. Давление под лозунгом «партийности литературы» оказывалось на таких разных писателей, как М. А. Булгаков, В. В. Маяковский, Максим Горький,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А. Н. Толстой и другие. Издавали журнал «На посту» («На литературном посту»). </w:t>
      </w:r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«Перевал» – литературное объединение, возникшее в Москве в 1923 и просуществовавшее до 1932 года. Лидер объединения –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Александр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Воронский</w:t>
      </w:r>
      <w:proofErr w:type="spellEnd"/>
      <w:r w:rsidRPr="00077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784D">
        <w:rPr>
          <w:rFonts w:ascii="Times New Roman" w:hAnsi="Times New Roman" w:cs="Times New Roman"/>
          <w:sz w:val="24"/>
          <w:szCs w:val="24"/>
        </w:rPr>
        <w:t xml:space="preserve">(1884 – 1937). Активные представители: </w:t>
      </w:r>
      <w:r w:rsidRPr="0007784D">
        <w:rPr>
          <w:rFonts w:ascii="Times New Roman" w:hAnsi="Times New Roman" w:cs="Times New Roman"/>
          <w:i/>
          <w:sz w:val="24"/>
          <w:szCs w:val="24"/>
        </w:rPr>
        <w:t>А</w:t>
      </w:r>
      <w:r w:rsidRPr="0007784D">
        <w:rPr>
          <w:rFonts w:ascii="Times New Roman" w:hAnsi="Times New Roman" w:cs="Times New Roman"/>
          <w:i/>
          <w:sz w:val="24"/>
          <w:szCs w:val="24"/>
        </w:rPr>
        <w:t>р</w:t>
      </w:r>
      <w:r w:rsidRPr="0007784D">
        <w:rPr>
          <w:rFonts w:ascii="Times New Roman" w:hAnsi="Times New Roman" w:cs="Times New Roman"/>
          <w:i/>
          <w:sz w:val="24"/>
          <w:szCs w:val="24"/>
        </w:rPr>
        <w:t>тём Весёлый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(1899 – 1938; настоящие имя и фамилия – Николай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Кочкуров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), </w:t>
      </w:r>
      <w:r w:rsidRPr="0007784D">
        <w:rPr>
          <w:rFonts w:ascii="Times New Roman" w:hAnsi="Times New Roman" w:cs="Times New Roman"/>
          <w:i/>
          <w:sz w:val="24"/>
          <w:szCs w:val="24"/>
        </w:rPr>
        <w:t>Михаил Светлов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(1903 – 1964; настоящая фамилия – Шейнкман), </w:t>
      </w:r>
      <w:r w:rsidRPr="0007784D">
        <w:rPr>
          <w:rFonts w:ascii="Times New Roman" w:hAnsi="Times New Roman" w:cs="Times New Roman"/>
          <w:i/>
          <w:sz w:val="24"/>
          <w:szCs w:val="24"/>
        </w:rPr>
        <w:t>Михаил Пришвин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(1873 – 1954), </w:t>
      </w:r>
      <w:r w:rsidRPr="0007784D">
        <w:rPr>
          <w:rFonts w:ascii="Times New Roman" w:hAnsi="Times New Roman" w:cs="Times New Roman"/>
          <w:i/>
          <w:sz w:val="24"/>
          <w:szCs w:val="24"/>
        </w:rPr>
        <w:t>Андрей Платонов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(1899 – 1951; настоящая фамилия – Климентов) и другие. «Пер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вальцы» занимали идейную позицию, прямо противоположную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РАППовской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. Главными ценностями в литературе считали искре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ность и эстетическую культуру. Творчество пролетарских писат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лей оценивалось «Перевалом» как бескрылый бытовизм, «прим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тивное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направленчество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», «красная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халтура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». Задачей творчества перевальцы ставили «раскрытие внутреннего мира» и «его новое эстетическое оформление». Художественное творчество перевал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цы толковали как сверхразумный, интуитивный, стихийно-эмоциональный, в основном подсознательный процесс. Сам х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дожник представлялся исключительной личностью, не связанной с практикой какого-либо общественного класса. Издавали журнал «Красная новь».</w:t>
      </w:r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«ЛЕФ» – «Левый фронт искусств», объединение писателей и художников, существовавшее в Москве и в Одессе с 1922 по 1929 гг. Участники: </w:t>
      </w:r>
      <w:r w:rsidRPr="0007784D">
        <w:rPr>
          <w:rFonts w:ascii="Times New Roman" w:hAnsi="Times New Roman" w:cs="Times New Roman"/>
          <w:i/>
          <w:sz w:val="24"/>
          <w:szCs w:val="24"/>
        </w:rPr>
        <w:t>Владимир Маяковский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(1893 – 1930), </w:t>
      </w:r>
      <w:r w:rsidRPr="0007784D">
        <w:rPr>
          <w:rFonts w:ascii="Times New Roman" w:hAnsi="Times New Roman" w:cs="Times New Roman"/>
          <w:i/>
          <w:sz w:val="24"/>
          <w:szCs w:val="24"/>
        </w:rPr>
        <w:t>Николай Асеев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(1889 – 1963), </w:t>
      </w:r>
      <w:r w:rsidRPr="0007784D">
        <w:rPr>
          <w:rFonts w:ascii="Times New Roman" w:hAnsi="Times New Roman" w:cs="Times New Roman"/>
          <w:i/>
          <w:sz w:val="24"/>
          <w:szCs w:val="24"/>
        </w:rPr>
        <w:t>Осип Брик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(1888 – 1945), </w:t>
      </w:r>
      <w:r w:rsidRPr="0007784D">
        <w:rPr>
          <w:rFonts w:ascii="Times New Roman" w:hAnsi="Times New Roman" w:cs="Times New Roman"/>
          <w:i/>
          <w:sz w:val="24"/>
          <w:szCs w:val="24"/>
        </w:rPr>
        <w:t>Семён Кирсанов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(1906 – 1972), </w:t>
      </w:r>
      <w:r w:rsidRPr="0007784D">
        <w:rPr>
          <w:rFonts w:ascii="Times New Roman" w:hAnsi="Times New Roman" w:cs="Times New Roman"/>
          <w:i/>
          <w:sz w:val="24"/>
          <w:szCs w:val="24"/>
        </w:rPr>
        <w:t>Борис Пастернак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(1890 – 1960), </w:t>
      </w:r>
      <w:r w:rsidRPr="0007784D">
        <w:rPr>
          <w:rFonts w:ascii="Times New Roman" w:hAnsi="Times New Roman" w:cs="Times New Roman"/>
          <w:i/>
          <w:sz w:val="24"/>
          <w:szCs w:val="24"/>
        </w:rPr>
        <w:t>Василий Каменский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(1884 – 1961). Отстаивали идею искусства как 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жизнестроения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» и теорию «социального заказа», пытались обосновать необходимость поэт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ческого служения материальным интересам рабочего класса и социалистической революции. Издавали газету «Искусство комм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 xml:space="preserve">ны» и журналы «ЛЕФ» и «Новый ЛЕФ». </w:t>
      </w:r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«ЛЦК» – «Литературный центр конструктивистов». Литературное объединение,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идйно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близкое к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ЛЕФу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созданное </w:t>
      </w:r>
      <w:r w:rsidRPr="0007784D">
        <w:rPr>
          <w:rFonts w:ascii="Times New Roman" w:hAnsi="Times New Roman" w:cs="Times New Roman"/>
          <w:i/>
          <w:sz w:val="24"/>
          <w:szCs w:val="24"/>
        </w:rPr>
        <w:t>Ильёй Сельви</w:t>
      </w:r>
      <w:r w:rsidRPr="0007784D">
        <w:rPr>
          <w:rFonts w:ascii="Times New Roman" w:hAnsi="Times New Roman" w:cs="Times New Roman"/>
          <w:i/>
          <w:sz w:val="24"/>
          <w:szCs w:val="24"/>
        </w:rPr>
        <w:t>н</w:t>
      </w:r>
      <w:r w:rsidRPr="0007784D">
        <w:rPr>
          <w:rFonts w:ascii="Times New Roman" w:hAnsi="Times New Roman" w:cs="Times New Roman"/>
          <w:i/>
          <w:sz w:val="24"/>
          <w:szCs w:val="24"/>
        </w:rPr>
        <w:t>ским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(1899 – 1968) и просуществовавшее с 1923 по 1930 гг. Учас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ники объединения: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Вера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Инбер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(1890 – 1972),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Владимир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Луговской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(1901 – 1957), </w:t>
      </w:r>
      <w:r w:rsidRPr="0007784D">
        <w:rPr>
          <w:rFonts w:ascii="Times New Roman" w:hAnsi="Times New Roman" w:cs="Times New Roman"/>
          <w:i/>
          <w:sz w:val="24"/>
          <w:szCs w:val="24"/>
        </w:rPr>
        <w:t>Борис Агапов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(1899 – 1973). Термин «конструкт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визм» первоначально возник в архитектуре благодаря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Алексею Г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ну, сформулировавшему такое определение: «…группа констру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>тивистов ставит своей задачей коммунистическое выражение мат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риальных ценностей… Тектоника, конструкция и фактура — моб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лизующие материальные элементы индустриальной культуры».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Конструктивисты-писатели провозглашали близость поэзии «пр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изводственной» тематике (характерные названия сборников: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«Го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 xml:space="preserve">план литературы», «Бизнес»),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очеркизм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, широкое применение «прозаизмов», использование нового размера —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тактовика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эксп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рименты с декламацией.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К 1930 году конструктивисты стали об</w:t>
      </w:r>
      <w:r w:rsidRPr="0007784D">
        <w:rPr>
          <w:rFonts w:ascii="Times New Roman" w:hAnsi="Times New Roman" w:cs="Times New Roman"/>
          <w:sz w:val="24"/>
          <w:szCs w:val="24"/>
        </w:rPr>
        <w:t>ъ</w:t>
      </w:r>
      <w:r w:rsidRPr="0007784D">
        <w:rPr>
          <w:rFonts w:ascii="Times New Roman" w:hAnsi="Times New Roman" w:cs="Times New Roman"/>
          <w:sz w:val="24"/>
          <w:szCs w:val="24"/>
        </w:rPr>
        <w:t>ектом травли со стороны РАПП и объявили о самороспуске.</w:t>
      </w:r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Серапионовы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братья» – литературное объединение, существова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шее в Ленинграде с 1921 по 1926гг. Название позаимствовано из цикла новелл Гофмана, где описано литературное содружество имени пустынника Серапиона. Участники: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Лев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Лунц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(1901 – 1924), </w:t>
      </w:r>
      <w:r w:rsidRPr="0007784D">
        <w:rPr>
          <w:rFonts w:ascii="Times New Roman" w:hAnsi="Times New Roman" w:cs="Times New Roman"/>
          <w:i/>
          <w:sz w:val="24"/>
          <w:szCs w:val="24"/>
        </w:rPr>
        <w:t>Михаил Зощенко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(1894 – 1958), </w:t>
      </w:r>
      <w:r w:rsidRPr="0007784D">
        <w:rPr>
          <w:rFonts w:ascii="Times New Roman" w:hAnsi="Times New Roman" w:cs="Times New Roman"/>
          <w:i/>
          <w:sz w:val="24"/>
          <w:szCs w:val="24"/>
        </w:rPr>
        <w:t>Вениамин Каверин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(1902 – 1989; 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стоящая фамилия – Зильбер), </w:t>
      </w:r>
      <w:r w:rsidRPr="0007784D">
        <w:rPr>
          <w:rFonts w:ascii="Times New Roman" w:hAnsi="Times New Roman" w:cs="Times New Roman"/>
          <w:i/>
          <w:sz w:val="24"/>
          <w:szCs w:val="24"/>
        </w:rPr>
        <w:t>Константин Федин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(1982 – 1977), </w:t>
      </w:r>
      <w:r w:rsidRPr="0007784D">
        <w:rPr>
          <w:rFonts w:ascii="Times New Roman" w:hAnsi="Times New Roman" w:cs="Times New Roman"/>
          <w:i/>
          <w:sz w:val="24"/>
          <w:szCs w:val="24"/>
        </w:rPr>
        <w:t>Всеволод Иванов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(1985 – 1963). </w:t>
      </w:r>
    </w:p>
    <w:p w:rsidR="00421352" w:rsidRPr="0007784D" w:rsidRDefault="00421352" w:rsidP="00421352">
      <w:pPr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ОБЭРИУ – «Объединение реального искусства», группа писателей, существовавшая в Ленинграде с 1926 по 1932 гг. Первоначальные названия – «Левый фланг», «Академия левых классиков». Участн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ки: </w:t>
      </w:r>
      <w:r w:rsidRPr="0007784D">
        <w:rPr>
          <w:rFonts w:ascii="Times New Roman" w:hAnsi="Times New Roman" w:cs="Times New Roman"/>
          <w:i/>
          <w:sz w:val="24"/>
          <w:szCs w:val="24"/>
        </w:rPr>
        <w:t>Даниил Хармс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(1905 – 1942; настоящая фамилия – Ювачёв), </w:t>
      </w:r>
      <w:r w:rsidRPr="0007784D">
        <w:rPr>
          <w:rFonts w:ascii="Times New Roman" w:hAnsi="Times New Roman" w:cs="Times New Roman"/>
          <w:i/>
          <w:sz w:val="24"/>
          <w:szCs w:val="24"/>
        </w:rPr>
        <w:t>Александр Введенский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(1904 – 1941), </w:t>
      </w:r>
      <w:r w:rsidRPr="0007784D">
        <w:rPr>
          <w:rFonts w:ascii="Times New Roman" w:hAnsi="Times New Roman" w:cs="Times New Roman"/>
          <w:i/>
          <w:sz w:val="24"/>
          <w:szCs w:val="24"/>
        </w:rPr>
        <w:t>Николай Заболоцкий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(1903 – 1958), </w:t>
      </w:r>
      <w:r w:rsidRPr="0007784D">
        <w:rPr>
          <w:rFonts w:ascii="Times New Roman" w:hAnsi="Times New Roman" w:cs="Times New Roman"/>
          <w:i/>
          <w:sz w:val="24"/>
          <w:szCs w:val="24"/>
        </w:rPr>
        <w:t xml:space="preserve">Константин </w:t>
      </w:r>
      <w:proofErr w:type="spellStart"/>
      <w:r w:rsidRPr="0007784D">
        <w:rPr>
          <w:rFonts w:ascii="Times New Roman" w:hAnsi="Times New Roman" w:cs="Times New Roman"/>
          <w:i/>
          <w:sz w:val="24"/>
          <w:szCs w:val="24"/>
        </w:rPr>
        <w:t>Вагинов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(1899 – 1934; настоящая фамилия –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Вагенгейм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), к ним примыкал также </w:t>
      </w:r>
      <w:r w:rsidRPr="0007784D">
        <w:rPr>
          <w:rFonts w:ascii="Times New Roman" w:hAnsi="Times New Roman" w:cs="Times New Roman"/>
          <w:i/>
          <w:sz w:val="24"/>
          <w:szCs w:val="24"/>
        </w:rPr>
        <w:t>Евгений Шварц</w:t>
      </w:r>
      <w:r w:rsidRPr="0007784D">
        <w:rPr>
          <w:rFonts w:ascii="Times New Roman" w:hAnsi="Times New Roman" w:cs="Times New Roman"/>
          <w:sz w:val="24"/>
          <w:szCs w:val="24"/>
        </w:rPr>
        <w:t xml:space="preserve"> (1896 – 1958).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ОБЭРИУты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декларировали отказ от традиционных форм искусства, необходимость обновления методов изображения действительн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сти, культивировали гротеск, алогизм, поэтику абсурда. Нападки со стороны официозной критики, невозможность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печататься застав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 xml:space="preserve">ли некоторых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обэриутов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переместиться в «нишу» детской литер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туры (Введенский, Хармс, Владимиров и др.). Многие участники ОБЭРИУ были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117475</wp:posOffset>
            </wp:positionH>
            <wp:positionV relativeFrom="line">
              <wp:posOffset>90805</wp:posOffset>
            </wp:positionV>
            <wp:extent cx="2032635" cy="2947670"/>
            <wp:effectExtent l="1905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784D">
        <w:rPr>
          <w:rFonts w:ascii="Times New Roman" w:hAnsi="Times New Roman" w:cs="Times New Roman"/>
          <w:sz w:val="24"/>
          <w:szCs w:val="24"/>
        </w:rPr>
        <w:t>репрессированы, погибли в заключении.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Многие крупные писатели (н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пример, Ахматова, Замятин, Мандельштам, Сологуб) не вх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дили ни в одно из объединений.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апреле 1932 года Постановлением ЦК ВКП (б) «О перестро</w:t>
      </w:r>
      <w:r w:rsidRPr="0007784D">
        <w:rPr>
          <w:rFonts w:ascii="Times New Roman" w:hAnsi="Times New Roman" w:cs="Times New Roman"/>
          <w:sz w:val="24"/>
          <w:szCs w:val="24"/>
        </w:rPr>
        <w:t>й</w:t>
      </w:r>
      <w:r w:rsidRPr="0007784D">
        <w:rPr>
          <w:rFonts w:ascii="Times New Roman" w:hAnsi="Times New Roman" w:cs="Times New Roman"/>
          <w:sz w:val="24"/>
          <w:szCs w:val="24"/>
        </w:rPr>
        <w:t>ке литературно-художественных организаций» сначала РАПП, а затем все остальные литературные объединения были ликвид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рованы. Началась подготовка к созданию единого Союза советских писателей.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 1922 году учреждён </w:t>
      </w:r>
      <w:r w:rsidRPr="0007784D">
        <w:rPr>
          <w:rFonts w:ascii="Times New Roman" w:hAnsi="Times New Roman" w:cs="Times New Roman"/>
          <w:i/>
          <w:sz w:val="24"/>
          <w:szCs w:val="24"/>
        </w:rPr>
        <w:t>Главлит</w:t>
      </w:r>
      <w:r w:rsidRPr="0007784D">
        <w:rPr>
          <w:rFonts w:ascii="Times New Roman" w:hAnsi="Times New Roman" w:cs="Times New Roman"/>
          <w:sz w:val="24"/>
          <w:szCs w:val="24"/>
        </w:rPr>
        <w:t xml:space="preserve"> – </w:t>
      </w:r>
      <w:r w:rsidRPr="0007784D">
        <w:rPr>
          <w:rFonts w:ascii="Times New Roman" w:hAnsi="Times New Roman" w:cs="Times New Roman"/>
          <w:i/>
          <w:sz w:val="24"/>
          <w:szCs w:val="24"/>
        </w:rPr>
        <w:t>Главное управление по делам л</w:t>
      </w:r>
      <w:r w:rsidRPr="0007784D">
        <w:rPr>
          <w:rFonts w:ascii="Times New Roman" w:hAnsi="Times New Roman" w:cs="Times New Roman"/>
          <w:i/>
          <w:sz w:val="24"/>
          <w:szCs w:val="24"/>
        </w:rPr>
        <w:t>и</w:t>
      </w:r>
      <w:r w:rsidRPr="0007784D">
        <w:rPr>
          <w:rFonts w:ascii="Times New Roman" w:hAnsi="Times New Roman" w:cs="Times New Roman"/>
          <w:i/>
          <w:sz w:val="24"/>
          <w:szCs w:val="24"/>
        </w:rPr>
        <w:t>тературы и издательств</w:t>
      </w:r>
      <w:r w:rsidRPr="0007784D">
        <w:rPr>
          <w:rFonts w:ascii="Times New Roman" w:hAnsi="Times New Roman" w:cs="Times New Roman"/>
          <w:sz w:val="24"/>
          <w:szCs w:val="24"/>
        </w:rPr>
        <w:t>, организация, занимавшаяся цензурой художественных произведений и охраной государственной тайны. В декрете о создании Главлита были сформулированы общие принципы, которыми нужно было руководствоваться при запрещ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нии издания или распространении произведений:</w:t>
      </w:r>
    </w:p>
    <w:p w:rsidR="00421352" w:rsidRPr="0007784D" w:rsidRDefault="00421352" w:rsidP="00421352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агитация против Советской власти,</w:t>
      </w:r>
    </w:p>
    <w:p w:rsidR="00421352" w:rsidRPr="0007784D" w:rsidRDefault="00421352" w:rsidP="00421352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разглашение военной тайны республики,</w:t>
      </w:r>
    </w:p>
    <w:p w:rsidR="00421352" w:rsidRPr="0007784D" w:rsidRDefault="00421352" w:rsidP="00421352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возбуждение общественного мнения путём сообщения ложных сведений,</w:t>
      </w:r>
    </w:p>
    <w:p w:rsidR="00421352" w:rsidRPr="0007784D" w:rsidRDefault="00421352" w:rsidP="00421352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возбуждение националистического и религиозного фанатизма,</w:t>
      </w:r>
    </w:p>
    <w:p w:rsidR="00421352" w:rsidRPr="0007784D" w:rsidRDefault="00421352" w:rsidP="00421352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порнографический характер.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Запрещённые книги отправлялись в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спецфонд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Библиотеки имени Ленина, и за годы советской власти таких книг накопилось н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сколько десятков тысяч наименований.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Главлит в среде диссидентов называли «Министерством правды» по аналогии с организацией, описанной в романе Оруэлла «1984». Деятельность Главлита была прекращена лишь в 1991 году.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В период с 1921 по 1934 гг. русская литература несёт невосполн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мые утраты. Уходят из жизни Александр Блок (1921), Николай Г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милёв (1921), Валерий Брюсов (1924), Сергей Есенин (1925), Фёдор Сологуб (1927), Владимир Маяковский (1930), Максимилиан В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лошин (1932), Саша Чёрный (1932), Александр Грин (1932), Ан</w:t>
      </w:r>
      <w:r w:rsidRPr="0007784D">
        <w:rPr>
          <w:rFonts w:ascii="Times New Roman" w:hAnsi="Times New Roman" w:cs="Times New Roman"/>
          <w:sz w:val="24"/>
          <w:szCs w:val="24"/>
        </w:rPr>
        <w:t>д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рей Белый (1934).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4519A3" w:rsidRDefault="00421352" w:rsidP="00421352">
      <w:pPr>
        <w:shd w:val="clear" w:color="auto" w:fill="A6A6A6" w:themeFill="background1" w:themeFillShade="A6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9A3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ИТЕРАТУРНЫЙ ПРОЦЕСС 1934-1956 гг</w:t>
      </w:r>
      <w:r w:rsidRPr="004519A3">
        <w:rPr>
          <w:rFonts w:ascii="Times New Roman" w:hAnsi="Times New Roman" w:cs="Times New Roman"/>
          <w:b/>
          <w:sz w:val="24"/>
          <w:szCs w:val="24"/>
        </w:rPr>
        <w:t>.</w:t>
      </w:r>
    </w:p>
    <w:p w:rsidR="00421352" w:rsidRPr="004519A3" w:rsidRDefault="00421352" w:rsidP="00421352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9A3">
        <w:rPr>
          <w:rFonts w:ascii="Times New Roman" w:hAnsi="Times New Roman" w:cs="Times New Roman"/>
          <w:b/>
          <w:sz w:val="24"/>
          <w:szCs w:val="24"/>
        </w:rPr>
        <w:t>20 — 30-е годы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Писатели в эмиграции: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Иван Бунин, Куприн, Шмелёв, Цветаева, Георгий Адамович, Ход</w:t>
      </w:r>
      <w:r w:rsidRPr="004519A3">
        <w:rPr>
          <w:rFonts w:ascii="Times New Roman" w:hAnsi="Times New Roman" w:cs="Times New Roman"/>
          <w:sz w:val="24"/>
          <w:szCs w:val="24"/>
        </w:rPr>
        <w:t>а</w:t>
      </w:r>
      <w:r w:rsidRPr="004519A3">
        <w:rPr>
          <w:rFonts w:ascii="Times New Roman" w:hAnsi="Times New Roman" w:cs="Times New Roman"/>
          <w:sz w:val="24"/>
          <w:szCs w:val="24"/>
        </w:rPr>
        <w:t>севич, Георгий Иванов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историческая проза («потерянная Россия»):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Бунин («Жизнь Арсеньева», «Тёмные аллеи»), Шмелёв («Лето Господне», «Богомолье»), Осоргин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Сивцев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Вражек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»), Алексей Толстой («Детство Никиты»), Марк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Алданов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, Цветаева («Мой Пу</w:t>
      </w:r>
      <w:r w:rsidRPr="004519A3">
        <w:rPr>
          <w:rFonts w:ascii="Times New Roman" w:hAnsi="Times New Roman" w:cs="Times New Roman"/>
          <w:sz w:val="24"/>
          <w:szCs w:val="24"/>
        </w:rPr>
        <w:t>ш</w:t>
      </w:r>
      <w:r w:rsidRPr="004519A3">
        <w:rPr>
          <w:rFonts w:ascii="Times New Roman" w:hAnsi="Times New Roman" w:cs="Times New Roman"/>
          <w:sz w:val="24"/>
          <w:szCs w:val="24"/>
        </w:rPr>
        <w:t>кин»)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революции: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Ремизов («Взвихренная Русь»), Бунин («Окаянные дни»), Шмелёв («Солнце мёртвых»), Аркадий Аверченко («Дюжина ножей в спину революции»)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Писатели, оставшиеся в России: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революции: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Александр Блок («Двенадцать»), Владимир Маяковский («Влад</w:t>
      </w:r>
      <w:r w:rsidRPr="004519A3">
        <w:rPr>
          <w:rFonts w:ascii="Times New Roman" w:hAnsi="Times New Roman" w:cs="Times New Roman"/>
          <w:sz w:val="24"/>
          <w:szCs w:val="24"/>
        </w:rPr>
        <w:t>и</w:t>
      </w:r>
      <w:r w:rsidRPr="004519A3">
        <w:rPr>
          <w:rFonts w:ascii="Times New Roman" w:hAnsi="Times New Roman" w:cs="Times New Roman"/>
          <w:sz w:val="24"/>
          <w:szCs w:val="24"/>
        </w:rPr>
        <w:t xml:space="preserve">мир Ильич Ленин», «Хорошо!»), Сергей Есенин («Анна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Снегина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»), Валерий Брюсов, Борис Пильняк («Голый год»), Максим Горький («Враги», «Жизнь Клима Самгина»), Александр Серафимович («Железный поток»), Алексей Толстой (вернулся из эмиграции) («Хождение по мукам»)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природы: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Владимир Арсеньев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Дерсу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Узала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»), Михаил Пришвин</w:t>
      </w: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Новое поколение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революции: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Михаил Шолохов («Донские рассказы», «Тихий Дон»), Фадеев («Разгром»), Бабель («Конармия»), Фурманов («Чапаев»), Остро</w:t>
      </w:r>
      <w:r w:rsidRPr="004519A3">
        <w:rPr>
          <w:rFonts w:ascii="Times New Roman" w:hAnsi="Times New Roman" w:cs="Times New Roman"/>
          <w:sz w:val="24"/>
          <w:szCs w:val="24"/>
        </w:rPr>
        <w:t>в</w:t>
      </w:r>
      <w:r w:rsidRPr="004519A3">
        <w:rPr>
          <w:rFonts w:ascii="Times New Roman" w:hAnsi="Times New Roman" w:cs="Times New Roman"/>
          <w:sz w:val="24"/>
          <w:szCs w:val="24"/>
        </w:rPr>
        <w:t>ский («Как закалялась сталь»), Погодин (драматическая трилогия), Михаил Светлов, Эдуард Багрицкий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сатирики: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Михаил Булгаков («Собачье сердце», «Мастер и Маргарита»), Андрей Платонов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Чевенгур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», «Котлован»), Юрий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Олеша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 («З</w:t>
      </w:r>
      <w:r w:rsidRPr="004519A3">
        <w:rPr>
          <w:rFonts w:ascii="Times New Roman" w:hAnsi="Times New Roman" w:cs="Times New Roman"/>
          <w:sz w:val="24"/>
          <w:szCs w:val="24"/>
        </w:rPr>
        <w:t>а</w:t>
      </w:r>
      <w:r w:rsidRPr="004519A3">
        <w:rPr>
          <w:rFonts w:ascii="Times New Roman" w:hAnsi="Times New Roman" w:cs="Times New Roman"/>
          <w:sz w:val="24"/>
          <w:szCs w:val="24"/>
        </w:rPr>
        <w:t>висть»), Михаил Зощенко (рассказы), Евгений Замятин («Мы»), Илья Эренбург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Хулио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Хуренито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»), Ильф и Петров («12 стульев», «Золотой телёнок»)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публицисты: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Михаил Кольцов, Илья Эренбург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индустриализации: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Валентин Катаев («Время, вперёд!»), Леонид Леонов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Соть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Скутаревский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»), Борис Пильняк («Волга впадает в Каспийское море»)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519A3">
        <w:rPr>
          <w:rFonts w:ascii="Times New Roman" w:hAnsi="Times New Roman" w:cs="Times New Roman"/>
          <w:sz w:val="24"/>
          <w:szCs w:val="24"/>
        </w:rPr>
        <w:t>Константин Федин («Города и годы», «Братья», «Похищ</w:t>
      </w:r>
      <w:r w:rsidRPr="004519A3">
        <w:rPr>
          <w:rFonts w:ascii="Times New Roman" w:hAnsi="Times New Roman" w:cs="Times New Roman"/>
          <w:sz w:val="24"/>
          <w:szCs w:val="24"/>
        </w:rPr>
        <w:t>е</w:t>
      </w:r>
      <w:r w:rsidRPr="004519A3">
        <w:rPr>
          <w:rFonts w:ascii="Times New Roman" w:hAnsi="Times New Roman" w:cs="Times New Roman"/>
          <w:sz w:val="24"/>
          <w:szCs w:val="24"/>
        </w:rPr>
        <w:t>ние Европы»)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коллективизации: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 xml:space="preserve">Михаил Шолохов («Поднятая целина»), Александр Твардовский («Страна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Муравия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»)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тема истории: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t>А. Н. Толстой («Пётр I»), Сергеев-Ценский («Преображение Ро</w:t>
      </w:r>
      <w:r w:rsidRPr="004519A3">
        <w:rPr>
          <w:rFonts w:ascii="Times New Roman" w:hAnsi="Times New Roman" w:cs="Times New Roman"/>
          <w:sz w:val="24"/>
          <w:szCs w:val="24"/>
        </w:rPr>
        <w:t>с</w:t>
      </w:r>
      <w:r w:rsidRPr="004519A3">
        <w:rPr>
          <w:rFonts w:ascii="Times New Roman" w:hAnsi="Times New Roman" w:cs="Times New Roman"/>
          <w:sz w:val="24"/>
          <w:szCs w:val="24"/>
        </w:rPr>
        <w:t>сии»), Юрий Тынянов («Кюхля», «Пушкин»), Алексей Новиков-Прибой («Цусима»), Василий Ян (трилогия «Нашествие монг</w:t>
      </w:r>
      <w:r w:rsidRPr="004519A3">
        <w:rPr>
          <w:rFonts w:ascii="Times New Roman" w:hAnsi="Times New Roman" w:cs="Times New Roman"/>
          <w:sz w:val="24"/>
          <w:szCs w:val="24"/>
        </w:rPr>
        <w:t>о</w:t>
      </w:r>
      <w:r w:rsidRPr="004519A3">
        <w:rPr>
          <w:rFonts w:ascii="Times New Roman" w:hAnsi="Times New Roman" w:cs="Times New Roman"/>
          <w:sz w:val="24"/>
          <w:szCs w:val="24"/>
        </w:rPr>
        <w:t>лов»)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Александр Грин</w:t>
      </w:r>
    </w:p>
    <w:p w:rsidR="00421352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научная фантастика: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sz w:val="24"/>
          <w:szCs w:val="24"/>
        </w:rPr>
        <w:lastRenderedPageBreak/>
        <w:t>Александр Беляев («Человек-амфибия», «Борьба в эфире»), Влад</w:t>
      </w:r>
      <w:r w:rsidRPr="004519A3">
        <w:rPr>
          <w:rFonts w:ascii="Times New Roman" w:hAnsi="Times New Roman" w:cs="Times New Roman"/>
          <w:sz w:val="24"/>
          <w:szCs w:val="24"/>
        </w:rPr>
        <w:t>и</w:t>
      </w:r>
      <w:r w:rsidRPr="004519A3">
        <w:rPr>
          <w:rFonts w:ascii="Times New Roman" w:hAnsi="Times New Roman" w:cs="Times New Roman"/>
          <w:sz w:val="24"/>
          <w:szCs w:val="24"/>
        </w:rPr>
        <w:t>мир Обручев («Плутония», «Земля Санникова»), А. Н. Толстой («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Аэлита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>», «Гиперболоид инженера Гарина»), Григорий Адамов («Тайна двух океанов»)</w:t>
      </w:r>
      <w:proofErr w:type="gramEnd"/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sz w:val="24"/>
          <w:szCs w:val="24"/>
          <w:u w:val="single"/>
        </w:rPr>
        <w:t>драматургия: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Александр Корнейчук, Всеволод Вишневский («Оптимистическая трагедия»)</w:t>
      </w:r>
    </w:p>
    <w:p w:rsidR="00421352" w:rsidRPr="004C039D" w:rsidRDefault="00421352" w:rsidP="004213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39D">
        <w:rPr>
          <w:rFonts w:ascii="Times New Roman" w:hAnsi="Times New Roman" w:cs="Times New Roman"/>
          <w:b/>
          <w:sz w:val="24"/>
          <w:szCs w:val="24"/>
        </w:rPr>
        <w:t>ВОАПП, ЛЕФ, Пролеткульт</w:t>
      </w:r>
    </w:p>
    <w:p w:rsidR="00421352" w:rsidRPr="004519A3" w:rsidRDefault="00421352" w:rsidP="00421352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9A3">
        <w:rPr>
          <w:rFonts w:ascii="Times New Roman" w:hAnsi="Times New Roman" w:cs="Times New Roman"/>
          <w:b/>
          <w:sz w:val="24"/>
          <w:szCs w:val="24"/>
        </w:rPr>
        <w:t>40—50-е годы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 xml:space="preserve">тема войны: </w:t>
      </w:r>
      <w:proofErr w:type="gramStart"/>
      <w:r w:rsidRPr="004519A3">
        <w:rPr>
          <w:rFonts w:ascii="Times New Roman" w:hAnsi="Times New Roman" w:cs="Times New Roman"/>
          <w:sz w:val="24"/>
          <w:szCs w:val="24"/>
        </w:rPr>
        <w:t>Александр Твардовский («Василий Тёркин»), Михаил Шолохов («Судьба человека»), Константин Симонов («Дни и н</w:t>
      </w:r>
      <w:r w:rsidRPr="004519A3">
        <w:rPr>
          <w:rFonts w:ascii="Times New Roman" w:hAnsi="Times New Roman" w:cs="Times New Roman"/>
          <w:sz w:val="24"/>
          <w:szCs w:val="24"/>
        </w:rPr>
        <w:t>о</w:t>
      </w:r>
      <w:r w:rsidRPr="004519A3">
        <w:rPr>
          <w:rFonts w:ascii="Times New Roman" w:hAnsi="Times New Roman" w:cs="Times New Roman"/>
          <w:sz w:val="24"/>
          <w:szCs w:val="24"/>
        </w:rPr>
        <w:t>чи», «Живые и мёртвые», «Солдатами не рождаются»), Валентин Катаев («Сын полка»), Александр Фадеев («Молодая гвардия»), Александр Корнейчук («Фронт»), Леонид Леонов («Нашествие»)</w:t>
      </w:r>
      <w:proofErr w:type="gramEnd"/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Константин Паустовский, Леонид Леонов («Русский лес»), Вени</w:t>
      </w:r>
      <w:r w:rsidRPr="004519A3">
        <w:rPr>
          <w:rFonts w:ascii="Times New Roman" w:hAnsi="Times New Roman" w:cs="Times New Roman"/>
          <w:sz w:val="24"/>
          <w:szCs w:val="24"/>
        </w:rPr>
        <w:t>а</w:t>
      </w:r>
      <w:r w:rsidRPr="004519A3">
        <w:rPr>
          <w:rFonts w:ascii="Times New Roman" w:hAnsi="Times New Roman" w:cs="Times New Roman"/>
          <w:sz w:val="24"/>
          <w:szCs w:val="24"/>
        </w:rPr>
        <w:t>мин Каверин («Два капитана», «Открытая книга»), Иван Соколов-Микитов, Виталий Бианки</w:t>
      </w:r>
    </w:p>
    <w:p w:rsidR="00421352" w:rsidRPr="004519A3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>поэзия: Борис Пастернак, Анна Ахматова, Николай Заболоцкий, Леонид Мартынов</w:t>
      </w:r>
    </w:p>
    <w:p w:rsidR="00421352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9A3">
        <w:rPr>
          <w:rFonts w:ascii="Times New Roman" w:hAnsi="Times New Roman" w:cs="Times New Roman"/>
          <w:sz w:val="24"/>
          <w:szCs w:val="24"/>
        </w:rPr>
        <w:t xml:space="preserve">вторая волна эмиграции: Владимир Набоков,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Гайто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Газданов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, Марк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Алданов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, Борис Поплавский, Нина Берберова, Ирина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Одоевцева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, Иван Елагин, Николай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Нароков</w:t>
      </w:r>
      <w:proofErr w:type="spellEnd"/>
      <w:r w:rsidRPr="004519A3">
        <w:rPr>
          <w:rFonts w:ascii="Times New Roman" w:hAnsi="Times New Roman" w:cs="Times New Roman"/>
          <w:sz w:val="24"/>
          <w:szCs w:val="24"/>
        </w:rPr>
        <w:t xml:space="preserve">, Николай </w:t>
      </w:r>
      <w:proofErr w:type="spellStart"/>
      <w:r w:rsidRPr="004519A3">
        <w:rPr>
          <w:rFonts w:ascii="Times New Roman" w:hAnsi="Times New Roman" w:cs="Times New Roman"/>
          <w:sz w:val="24"/>
          <w:szCs w:val="24"/>
        </w:rPr>
        <w:t>Моршен</w:t>
      </w:r>
      <w:proofErr w:type="spellEnd"/>
    </w:p>
    <w:p w:rsidR="00421352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4519A3" w:rsidRDefault="00421352" w:rsidP="00421352">
      <w:pPr>
        <w:shd w:val="clear" w:color="auto" w:fill="A6A6A6" w:themeFill="background1" w:themeFillShade="A6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9A3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 xml:space="preserve">ИТЕРАТУРНЫЙ ПРОЦЕСС 1956-1991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гг</w:t>
      </w:r>
      <w:proofErr w:type="spellEnd"/>
      <w:proofErr w:type="gramEnd"/>
    </w:p>
    <w:p w:rsidR="00421352" w:rsidRPr="004C039D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hadow/>
          <w:sz w:val="24"/>
          <w:szCs w:val="24"/>
        </w:rPr>
      </w:pPr>
      <w:r w:rsidRPr="004C039D">
        <w:rPr>
          <w:rFonts w:ascii="Times New Roman" w:hAnsi="Times New Roman" w:cs="Times New Roman"/>
          <w:b/>
          <w:bCs/>
          <w:shadow/>
          <w:sz w:val="24"/>
          <w:szCs w:val="24"/>
        </w:rPr>
        <w:t>60—80-е годы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военная проза: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Василь Быков, Виктор Астафьев, Алесь Адамович, Василий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Ажаев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Светлана Алексиевич, Григорий Бакланов, Александр Бек, Влад</w:t>
      </w:r>
      <w:r w:rsidRPr="004519A3">
        <w:rPr>
          <w:rFonts w:ascii="Times New Roman" w:hAnsi="Times New Roman" w:cs="Times New Roman"/>
          <w:bCs/>
          <w:sz w:val="24"/>
          <w:szCs w:val="24"/>
        </w:rPr>
        <w:t>и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мир Богомолов, Юрий Бондарев, Борис Васильев («Завтра была война»), Константин Воробьёв, Виталий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Закруткин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(«Матерь чел</w:t>
      </w:r>
      <w:r w:rsidRPr="004519A3">
        <w:rPr>
          <w:rFonts w:ascii="Times New Roman" w:hAnsi="Times New Roman" w:cs="Times New Roman"/>
          <w:bCs/>
          <w:sz w:val="24"/>
          <w:szCs w:val="24"/>
        </w:rPr>
        <w:t>о</w:t>
      </w:r>
      <w:r w:rsidRPr="004519A3">
        <w:rPr>
          <w:rFonts w:ascii="Times New Roman" w:hAnsi="Times New Roman" w:cs="Times New Roman"/>
          <w:bCs/>
          <w:sz w:val="24"/>
          <w:szCs w:val="24"/>
        </w:rPr>
        <w:t>веческая»), Эммануил Казакевич («Звезда»), Вячеслав Кондратьев («Сашка»), Виктор Некрасов («В окопах Сталинграда»), Борис П</w:t>
      </w:r>
      <w:r w:rsidRPr="004519A3">
        <w:rPr>
          <w:rFonts w:ascii="Times New Roman" w:hAnsi="Times New Roman" w:cs="Times New Roman"/>
          <w:bCs/>
          <w:sz w:val="24"/>
          <w:szCs w:val="24"/>
        </w:rPr>
        <w:t>о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левой, Анатолий Приставкин («Ночевала </w:t>
      </w:r>
      <w:r w:rsidRPr="004519A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тучка золотая…»), Пётр Проскурин, Иван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Стаднюк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Александр Чаковский, Юлиан Семёнов</w:t>
      </w:r>
      <w:proofErr w:type="gram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деревенская проза: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Василий Шукшин, Валентин Распутин, Виктор Астафьев, Фёдор Абрамов, Василий Белов,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Виль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Липатов, Борис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Можаев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Евгений Носов, Василий Песков, Владимир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Чивилихин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Сергей Залыгин, Владимир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Крупин</w:t>
      </w:r>
      <w:proofErr w:type="spell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публицисты: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Анатолий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Аграновский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Валентин Овечкин, Всеволод Овчинников, Гавриил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Троепольский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Юрий Черниченко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городская проза: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>Юрий Трифонов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магический реализм: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Чингиз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Айтматов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драматургия: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>Алексей Арбузов, Александр Вампилов, Александр Володин, Ан</w:t>
      </w:r>
      <w:r w:rsidRPr="004519A3">
        <w:rPr>
          <w:rFonts w:ascii="Times New Roman" w:hAnsi="Times New Roman" w:cs="Times New Roman"/>
          <w:bCs/>
          <w:sz w:val="24"/>
          <w:szCs w:val="24"/>
        </w:rPr>
        <w:t>д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рей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Макаёнок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Виктор Розов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историческая проза: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Дмитрий Балашов, Юрий Давыдов, Валентин Пикуль, Ольга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Форш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Алексей Чапыгин, Вячеслав Шишков, Алексей Югов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научная фантастика: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Стругацкие, Иван Ефремов, Александр Казанцев, Кир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Булычёв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Анатолий Днепров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детектив</w:t>
      </w:r>
      <w:r w:rsidRPr="004519A3"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Вайнеры</w:t>
      </w:r>
      <w:proofErr w:type="spell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другие: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Владимир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Амлинский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Михаил Анчаров, Юрий Герман, Даниил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Гранин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Дмитрий Голубков, Сергей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Есин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Фазиль Искандер («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Са</w:t>
      </w:r>
      <w:r w:rsidRPr="004519A3">
        <w:rPr>
          <w:rFonts w:ascii="Times New Roman" w:hAnsi="Times New Roman" w:cs="Times New Roman"/>
          <w:bCs/>
          <w:sz w:val="24"/>
          <w:szCs w:val="24"/>
        </w:rPr>
        <w:t>н</w:t>
      </w:r>
      <w:r w:rsidRPr="004519A3">
        <w:rPr>
          <w:rFonts w:ascii="Times New Roman" w:hAnsi="Times New Roman" w:cs="Times New Roman"/>
          <w:bCs/>
          <w:sz w:val="24"/>
          <w:szCs w:val="24"/>
        </w:rPr>
        <w:t>дро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из Чегема»), Александр Кабаков («Невозвращенец»), Вениамин Каверин, Владимир Маканин («Портрет и вокруг»), Юрий Наг</w:t>
      </w:r>
      <w:r w:rsidRPr="004519A3">
        <w:rPr>
          <w:rFonts w:ascii="Times New Roman" w:hAnsi="Times New Roman" w:cs="Times New Roman"/>
          <w:bCs/>
          <w:sz w:val="24"/>
          <w:szCs w:val="24"/>
        </w:rPr>
        <w:t>и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бин, Радий Погодин, Юрий Поляков, Александр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Рекемчук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Михаил Стельмах, Владимир Тендряков, Татьяна Толстая (рассказы)</w:t>
      </w:r>
      <w:proofErr w:type="gram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подпольная и </w:t>
      </w:r>
      <w:proofErr w:type="spellStart"/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полуподпольная</w:t>
      </w:r>
      <w:proofErr w:type="spellEnd"/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литература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лагерная проза: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Александр Солженицын («Один день Ивана Денисовича», «В круге первом», «Архипелаг ГУЛАГ»),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Варлам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Шаламов («Колымские рассказы»), Василий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Гроссман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(«Жизнь и судьба», «Всё течёт»), Анатолий Рыбаков («Дети Арбата»), Юрий Домбровский («Ф</w:t>
      </w:r>
      <w:r w:rsidRPr="004519A3">
        <w:rPr>
          <w:rFonts w:ascii="Times New Roman" w:hAnsi="Times New Roman" w:cs="Times New Roman"/>
          <w:bCs/>
          <w:sz w:val="24"/>
          <w:szCs w:val="24"/>
        </w:rPr>
        <w:t>а</w:t>
      </w:r>
      <w:r w:rsidRPr="004519A3">
        <w:rPr>
          <w:rFonts w:ascii="Times New Roman" w:hAnsi="Times New Roman" w:cs="Times New Roman"/>
          <w:bCs/>
          <w:sz w:val="24"/>
          <w:szCs w:val="24"/>
        </w:rPr>
        <w:t>культет ненужных вещей»), Владимир Дудинцев («Не хлебом ед</w:t>
      </w:r>
      <w:r w:rsidRPr="004519A3">
        <w:rPr>
          <w:rFonts w:ascii="Times New Roman" w:hAnsi="Times New Roman" w:cs="Times New Roman"/>
          <w:bCs/>
          <w:sz w:val="24"/>
          <w:szCs w:val="24"/>
        </w:rPr>
        <w:t>и</w:t>
      </w:r>
      <w:r w:rsidRPr="004519A3">
        <w:rPr>
          <w:rFonts w:ascii="Times New Roman" w:hAnsi="Times New Roman" w:cs="Times New Roman"/>
          <w:bCs/>
          <w:sz w:val="24"/>
          <w:szCs w:val="24"/>
        </w:rPr>
        <w:t>ным», «Белые одежды»)</w:t>
      </w:r>
      <w:proofErr w:type="gram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постмодернизм: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>Валентин Катаев («Трава забвения», «Алмазный мой венец»), Д</w:t>
      </w:r>
      <w:r w:rsidRPr="004519A3">
        <w:rPr>
          <w:rFonts w:ascii="Times New Roman" w:hAnsi="Times New Roman" w:cs="Times New Roman"/>
          <w:bCs/>
          <w:sz w:val="24"/>
          <w:szCs w:val="24"/>
        </w:rPr>
        <w:t>а</w:t>
      </w:r>
      <w:r w:rsidRPr="004519A3">
        <w:rPr>
          <w:rFonts w:ascii="Times New Roman" w:hAnsi="Times New Roman" w:cs="Times New Roman"/>
          <w:bCs/>
          <w:sz w:val="24"/>
          <w:szCs w:val="24"/>
        </w:rPr>
        <w:t>ниил Андреев («Роза мира»), Андрей Битов («Пушкинский дом»), Венедикт Ерофеев («Москва — Петушки»), Андрей Синявский («Прогулки с Пушкиным»)</w:t>
      </w:r>
      <w:proofErr w:type="gramEnd"/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третья волна эмиграции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реалисты и </w:t>
      </w:r>
      <w:proofErr w:type="spellStart"/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гиперреалисты</w:t>
      </w:r>
      <w:proofErr w:type="spellEnd"/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>Александр Солженицын («Красное колесо»), Юрий Милославский («Укрепленные города», «От шума всадников и стрелков», Сергей Довлатов («Иностранка», «Чемодан»), Василий Аксёнов («Апел</w:t>
      </w:r>
      <w:r w:rsidRPr="004519A3">
        <w:rPr>
          <w:rFonts w:ascii="Times New Roman" w:hAnsi="Times New Roman" w:cs="Times New Roman"/>
          <w:bCs/>
          <w:sz w:val="24"/>
          <w:szCs w:val="24"/>
        </w:rPr>
        <w:t>ь</w:t>
      </w:r>
      <w:r w:rsidRPr="004519A3">
        <w:rPr>
          <w:rFonts w:ascii="Times New Roman" w:hAnsi="Times New Roman" w:cs="Times New Roman"/>
          <w:bCs/>
          <w:sz w:val="24"/>
          <w:szCs w:val="24"/>
        </w:rPr>
        <w:t>сины из Марокко», «Мой дедушка — памятник», «Ожог», «Остров Крым»), Владимир Войнович («Жизнь и необыкновенные прикл</w:t>
      </w:r>
      <w:r w:rsidRPr="004519A3">
        <w:rPr>
          <w:rFonts w:ascii="Times New Roman" w:hAnsi="Times New Roman" w:cs="Times New Roman"/>
          <w:bCs/>
          <w:sz w:val="24"/>
          <w:szCs w:val="24"/>
        </w:rPr>
        <w:t>ю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чения солдата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Чонкина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», «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Иванькиада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»), Владимир Максимов, Юз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Алешковский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Георгий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Владимов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Виктор Некрасов</w:t>
      </w:r>
      <w:proofErr w:type="gramEnd"/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постмодернисты</w:t>
      </w:r>
      <w:r w:rsidRPr="004519A3"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Саша Соколов («Школа для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дураков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», «Между собакой и волком», «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Палисандрия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»), Андрей Синявский (эссеистика),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Мамлеев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(«Ш</w:t>
      </w:r>
      <w:r w:rsidRPr="004519A3">
        <w:rPr>
          <w:rFonts w:ascii="Times New Roman" w:hAnsi="Times New Roman" w:cs="Times New Roman"/>
          <w:bCs/>
          <w:sz w:val="24"/>
          <w:szCs w:val="24"/>
        </w:rPr>
        <w:t>а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туны»), Эдуард Лимонов («Это я,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Эдичка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»), Иосиф Бродский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поэзия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bCs/>
          <w:sz w:val="24"/>
          <w:szCs w:val="24"/>
          <w:u w:val="single"/>
        </w:rPr>
        <w:t>шестидесятники (стадионная поэзия):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>Андрей Вознесенский, Евгений Евтушенко, Роберт Рождестве</w:t>
      </w:r>
      <w:r w:rsidRPr="004519A3">
        <w:rPr>
          <w:rFonts w:ascii="Times New Roman" w:hAnsi="Times New Roman" w:cs="Times New Roman"/>
          <w:bCs/>
          <w:sz w:val="24"/>
          <w:szCs w:val="24"/>
        </w:rPr>
        <w:t>н</w:t>
      </w:r>
      <w:r w:rsidRPr="004519A3">
        <w:rPr>
          <w:rFonts w:ascii="Times New Roman" w:hAnsi="Times New Roman" w:cs="Times New Roman"/>
          <w:bCs/>
          <w:sz w:val="24"/>
          <w:szCs w:val="24"/>
        </w:rPr>
        <w:t>ский, Белла Ахмадулина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bCs/>
          <w:sz w:val="24"/>
          <w:szCs w:val="24"/>
          <w:u w:val="single"/>
        </w:rPr>
        <w:t>барды: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Михаил Анчаров, Булат Окуджава, Владимир Высоцкий, Новелла Матвеева, Юз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Алешковский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Александр Галич, Юрий Визбор, Александр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Городницкий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Александр Дольский, Тимур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Шаов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Се</w:t>
      </w:r>
      <w:r w:rsidRPr="004519A3">
        <w:rPr>
          <w:rFonts w:ascii="Times New Roman" w:hAnsi="Times New Roman" w:cs="Times New Roman"/>
          <w:bCs/>
          <w:sz w:val="24"/>
          <w:szCs w:val="24"/>
        </w:rPr>
        <w:t>р</w:t>
      </w:r>
      <w:r w:rsidRPr="004519A3">
        <w:rPr>
          <w:rFonts w:ascii="Times New Roman" w:hAnsi="Times New Roman" w:cs="Times New Roman"/>
          <w:bCs/>
          <w:sz w:val="24"/>
          <w:szCs w:val="24"/>
        </w:rPr>
        <w:t>гей Никитин, Юлий Ким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lastRenderedPageBreak/>
        <w:t>Арсений Тарковский, Борис Слуцкий, Леонид Мартынов, Семён Липкин, Давид Самойлов, Сергей Петров, Леонид Филатов, Генн</w:t>
      </w:r>
      <w:r w:rsidRPr="004519A3">
        <w:rPr>
          <w:rFonts w:ascii="Times New Roman" w:hAnsi="Times New Roman" w:cs="Times New Roman"/>
          <w:bCs/>
          <w:sz w:val="24"/>
          <w:szCs w:val="24"/>
        </w:rPr>
        <w:t>а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дий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Шпаликов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Александр Межиров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/>
          <w:bCs/>
          <w:sz w:val="24"/>
          <w:szCs w:val="24"/>
          <w:u w:val="single"/>
        </w:rPr>
        <w:t>самиздат</w:t>
      </w:r>
      <w:r w:rsidRPr="004519A3"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Борис Чичибабин, Евгений Рейн, Иосиф Бродский, Александр Кушнер, Константин Кедров, Юрий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Кублановский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Геннадий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Айги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Анатолий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Кобенков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Виктор </w:t>
      </w: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>Кривулин</w:t>
      </w:r>
      <w:proofErr w:type="gram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Генрих Сапгир, Дмитрий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Пригов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Тимур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Кибиров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C039D">
        <w:rPr>
          <w:rFonts w:ascii="Times New Roman" w:hAnsi="Times New Roman" w:cs="Times New Roman"/>
          <w:b/>
          <w:bCs/>
          <w:sz w:val="24"/>
          <w:szCs w:val="24"/>
          <w:u w:val="single"/>
        </w:rPr>
        <w:t>поэты в эмиграции: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Иосиф Бродский, Юрий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Кублановский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Наум Коржавин, Игорь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Г</w:t>
      </w:r>
      <w:r w:rsidRPr="004519A3">
        <w:rPr>
          <w:rFonts w:ascii="Times New Roman" w:hAnsi="Times New Roman" w:cs="Times New Roman"/>
          <w:bCs/>
          <w:sz w:val="24"/>
          <w:szCs w:val="24"/>
        </w:rPr>
        <w:t>у</w:t>
      </w:r>
      <w:r w:rsidRPr="004519A3">
        <w:rPr>
          <w:rFonts w:ascii="Times New Roman" w:hAnsi="Times New Roman" w:cs="Times New Roman"/>
          <w:bCs/>
          <w:sz w:val="24"/>
          <w:szCs w:val="24"/>
        </w:rPr>
        <w:t>берман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, Юз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Алешковский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>, Александр Галич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19A3">
        <w:rPr>
          <w:rFonts w:ascii="Times New Roman" w:hAnsi="Times New Roman" w:cs="Times New Roman"/>
          <w:b/>
          <w:bCs/>
          <w:sz w:val="24"/>
          <w:szCs w:val="24"/>
          <w:u w:val="single"/>
        </w:rPr>
        <w:t>возвращённая литература: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519A3">
        <w:rPr>
          <w:rFonts w:ascii="Times New Roman" w:hAnsi="Times New Roman" w:cs="Times New Roman"/>
          <w:bCs/>
          <w:sz w:val="24"/>
          <w:szCs w:val="24"/>
        </w:rPr>
        <w:t>Михаил Булгаков («Собачье сердце», «Мастер и Маргарита»), Евгений Замятин («Мы»), Борис Пастернак («Доктор Живаго»), Со</w:t>
      </w:r>
      <w:r w:rsidRPr="004519A3">
        <w:rPr>
          <w:rFonts w:ascii="Times New Roman" w:hAnsi="Times New Roman" w:cs="Times New Roman"/>
          <w:bCs/>
          <w:sz w:val="24"/>
          <w:szCs w:val="24"/>
        </w:rPr>
        <w:t>л</w:t>
      </w:r>
      <w:r w:rsidRPr="004519A3">
        <w:rPr>
          <w:rFonts w:ascii="Times New Roman" w:hAnsi="Times New Roman" w:cs="Times New Roman"/>
          <w:bCs/>
          <w:sz w:val="24"/>
          <w:szCs w:val="24"/>
        </w:rPr>
        <w:t xml:space="preserve">женицын («Один день Ивана Денисовича», «Архипелаг ГУЛАГ»),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Варлам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Шаламов («Колымские рассказы»), Георгий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Владимов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(«Верный Руслан»), Даниил Андреев («Роза Мира»), Василий </w:t>
      </w:r>
      <w:proofErr w:type="spellStart"/>
      <w:r w:rsidRPr="004519A3">
        <w:rPr>
          <w:rFonts w:ascii="Times New Roman" w:hAnsi="Times New Roman" w:cs="Times New Roman"/>
          <w:bCs/>
          <w:sz w:val="24"/>
          <w:szCs w:val="24"/>
        </w:rPr>
        <w:t>Гроссман</w:t>
      </w:r>
      <w:proofErr w:type="spellEnd"/>
      <w:r w:rsidRPr="004519A3">
        <w:rPr>
          <w:rFonts w:ascii="Times New Roman" w:hAnsi="Times New Roman" w:cs="Times New Roman"/>
          <w:bCs/>
          <w:sz w:val="24"/>
          <w:szCs w:val="24"/>
        </w:rPr>
        <w:t xml:space="preserve"> («Жизнь и судьба»), Анатолий Рыбаков («Дети Арбата»), Андрей Синявский («Прогулки с Пушкиным»), Венедикт Ерофеев («Москва — Петушки»)</w:t>
      </w:r>
      <w:proofErr w:type="gramEnd"/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A253E7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53E7">
        <w:rPr>
          <w:rFonts w:ascii="Times New Roman" w:hAnsi="Times New Roman" w:cs="Times New Roman"/>
          <w:b/>
          <w:bCs/>
          <w:sz w:val="24"/>
          <w:szCs w:val="24"/>
          <w:u w:val="single"/>
        </w:rPr>
        <w:t>90-е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Поэзия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поэты-шестидесятники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умерли в 90-2000-х — Бродский,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Айги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Сапгир,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Кобенков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Неш</w:t>
      </w:r>
      <w:r w:rsidRPr="004C039D">
        <w:rPr>
          <w:rFonts w:ascii="Times New Roman" w:hAnsi="Times New Roman" w:cs="Times New Roman"/>
          <w:bCs/>
          <w:sz w:val="24"/>
          <w:szCs w:val="24"/>
        </w:rPr>
        <w:t>у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мов,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Игнатюк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Солнцев Роман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Харисович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Мустафин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Виль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Возн</w:t>
      </w:r>
      <w:r w:rsidRPr="004C039D">
        <w:rPr>
          <w:rFonts w:ascii="Times New Roman" w:hAnsi="Times New Roman" w:cs="Times New Roman"/>
          <w:bCs/>
          <w:sz w:val="24"/>
          <w:szCs w:val="24"/>
        </w:rPr>
        <w:t>е</w:t>
      </w:r>
      <w:r w:rsidRPr="004C039D">
        <w:rPr>
          <w:rFonts w:ascii="Times New Roman" w:hAnsi="Times New Roman" w:cs="Times New Roman"/>
          <w:bCs/>
          <w:sz w:val="24"/>
          <w:szCs w:val="24"/>
        </w:rPr>
        <w:t>сенский Андрей Андреевич, Ахмадулина Белла Ахатовна, Ткаче</w:t>
      </w:r>
      <w:r w:rsidRPr="004C039D">
        <w:rPr>
          <w:rFonts w:ascii="Times New Roman" w:hAnsi="Times New Roman" w:cs="Times New Roman"/>
          <w:bCs/>
          <w:sz w:val="24"/>
          <w:szCs w:val="24"/>
        </w:rPr>
        <w:t>н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ко Александр Петрович, Викторов Борис, Римма Казакова, Елена Шварц, Виктор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Кривулин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Алексей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Хвостенко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Вознесенский, Евтушенко, Ахмадулина, Кушнер, Рейн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барды — Окуджава, Юлий Ким, Новелла Матвеева, Юнна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Мориц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Тимур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Шаов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Михаил Щербаков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переводчики по преимуществу —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Витковский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Микушевич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Сол</w:t>
      </w:r>
      <w:r w:rsidRPr="004C039D">
        <w:rPr>
          <w:rFonts w:ascii="Times New Roman" w:hAnsi="Times New Roman" w:cs="Times New Roman"/>
          <w:bCs/>
          <w:sz w:val="24"/>
          <w:szCs w:val="24"/>
        </w:rPr>
        <w:t>о</w:t>
      </w:r>
      <w:r w:rsidRPr="004C039D">
        <w:rPr>
          <w:rFonts w:ascii="Times New Roman" w:hAnsi="Times New Roman" w:cs="Times New Roman"/>
          <w:bCs/>
          <w:sz w:val="24"/>
          <w:szCs w:val="24"/>
        </w:rPr>
        <w:t>нович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Гелескул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Ревич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самиздат 70-80-х и его наследники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концептуализм: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Кибиров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Пригов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Рубинштейн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метаметафоризм</w:t>
      </w:r>
      <w:proofErr w:type="spellEnd"/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proofErr w:type="spellStart"/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метареализм</w:t>
      </w:r>
      <w:proofErr w:type="spellEnd"/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):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Кедров, Жданов,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Парщиков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Ерёменко,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Кутик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Арабов,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Даенин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Кривулин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Шварц,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Стратановский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Кальпиди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Аристов,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Драгом</w:t>
      </w:r>
      <w:r w:rsidRPr="004C039D">
        <w:rPr>
          <w:rFonts w:ascii="Times New Roman" w:hAnsi="Times New Roman" w:cs="Times New Roman"/>
          <w:bCs/>
          <w:sz w:val="24"/>
          <w:szCs w:val="24"/>
        </w:rPr>
        <w:t>о</w:t>
      </w:r>
      <w:r w:rsidRPr="004C039D">
        <w:rPr>
          <w:rFonts w:ascii="Times New Roman" w:hAnsi="Times New Roman" w:cs="Times New Roman"/>
          <w:bCs/>
          <w:sz w:val="24"/>
          <w:szCs w:val="24"/>
        </w:rPr>
        <w:t>щенко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Левчин</w:t>
      </w:r>
      <w:proofErr w:type="spellEnd"/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«Московское время»: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Кенжеев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Гандлевский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Цветков, Веденяпин,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Вагурина</w:t>
      </w:r>
      <w:proofErr w:type="spellEnd"/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Вавилон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Медведев,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Воденников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Анашевич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Пащенко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F1038A">
        <w:rPr>
          <w:rFonts w:ascii="Times New Roman" w:hAnsi="Times New Roman" w:cs="Times New Roman"/>
          <w:b/>
          <w:bCs/>
          <w:sz w:val="24"/>
          <w:szCs w:val="24"/>
        </w:rPr>
        <w:t>ругие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Кублановский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Лосев, Чухонцев,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Иртеньев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Губерман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Ольга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Сед</w:t>
      </w:r>
      <w:r w:rsidRPr="004C039D">
        <w:rPr>
          <w:rFonts w:ascii="Times New Roman" w:hAnsi="Times New Roman" w:cs="Times New Roman"/>
          <w:bCs/>
          <w:sz w:val="24"/>
          <w:szCs w:val="24"/>
        </w:rPr>
        <w:t>а</w:t>
      </w:r>
      <w:r w:rsidRPr="004C039D">
        <w:rPr>
          <w:rFonts w:ascii="Times New Roman" w:hAnsi="Times New Roman" w:cs="Times New Roman"/>
          <w:bCs/>
          <w:sz w:val="24"/>
          <w:szCs w:val="24"/>
        </w:rPr>
        <w:t>кова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Татьяна Бек, Эльдар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Ахадов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Антон Нечаев, Олеся Николаева,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Гандельсман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Амелин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Рыжий,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Шиш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Брянский, Светлана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Кекова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Елена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Фанайлова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Вера Павлова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Проза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военная проза: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Виктор Астафьев —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Прокляты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и убиты, Георгий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Владимов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Г</w:t>
      </w:r>
      <w:r w:rsidRPr="004C039D">
        <w:rPr>
          <w:rFonts w:ascii="Times New Roman" w:hAnsi="Times New Roman" w:cs="Times New Roman"/>
          <w:bCs/>
          <w:sz w:val="24"/>
          <w:szCs w:val="24"/>
        </w:rPr>
        <w:t>е</w:t>
      </w:r>
      <w:r w:rsidRPr="004C039D">
        <w:rPr>
          <w:rFonts w:ascii="Times New Roman" w:hAnsi="Times New Roman" w:cs="Times New Roman"/>
          <w:bCs/>
          <w:sz w:val="24"/>
          <w:szCs w:val="24"/>
        </w:rPr>
        <w:t>нерал и его армия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деревенская проза: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Валентин Распутин — Дочь Ивана, мать Ивана, Евгений Носов, Бородин — Год чуда и печали, Борис Екимов — рассказы, Влад</w:t>
      </w:r>
      <w:r w:rsidRPr="004C039D">
        <w:rPr>
          <w:rFonts w:ascii="Times New Roman" w:hAnsi="Times New Roman" w:cs="Times New Roman"/>
          <w:bCs/>
          <w:sz w:val="24"/>
          <w:szCs w:val="24"/>
        </w:rPr>
        <w:t>и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мир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Личутин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рассказы, Виктор Лихоносов — рассказы, Василий Песков — рассказы, Борис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Можаев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Валерий Попов, Наталья Кл</w:t>
      </w:r>
      <w:r w:rsidRPr="004C039D">
        <w:rPr>
          <w:rFonts w:ascii="Times New Roman" w:hAnsi="Times New Roman" w:cs="Times New Roman"/>
          <w:bCs/>
          <w:sz w:val="24"/>
          <w:szCs w:val="24"/>
        </w:rPr>
        <w:t>ю</w:t>
      </w:r>
      <w:r w:rsidRPr="004C039D">
        <w:rPr>
          <w:rFonts w:ascii="Times New Roman" w:hAnsi="Times New Roman" w:cs="Times New Roman"/>
          <w:bCs/>
          <w:sz w:val="24"/>
          <w:szCs w:val="24"/>
        </w:rPr>
        <w:t>чарёва</w:t>
      </w:r>
      <w:proofErr w:type="gram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Солженицын — Как нам обустроить Россию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?, 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>Россия в обвале, Двести лет вместе, Ф. Искандер — рассказы («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Софичка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» и др.),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Рытхэу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Евгений Попов, Фридрих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Горенштейн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Эльдар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Ахадов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Молитва о тебе, R-127,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Куюмба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Северные рассказы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старшие постмодернисты: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Битов — Оглашённые, Дворец без царя, Василий Аксёнов — Мо</w:t>
      </w:r>
      <w:r w:rsidRPr="004C039D">
        <w:rPr>
          <w:rFonts w:ascii="Times New Roman" w:hAnsi="Times New Roman" w:cs="Times New Roman"/>
          <w:bCs/>
          <w:sz w:val="24"/>
          <w:szCs w:val="24"/>
        </w:rPr>
        <w:t>с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ковская сага, Вольтерьянцы и вольтерьянки, Лимонов, Толстая —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Кысь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Петрушевская</w:t>
      </w:r>
      <w:proofErr w:type="gram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«метафизический реализм» — Юрий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Мамлеев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Наталья Макеева, Маканин — Андеграунд, Сюжет усреднения (рассказ), Кавказский пленный (рассказ), Юрий Милославский — Лифт (повесть), Виктор </w:t>
      </w:r>
      <w:r w:rsidRPr="004C039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Ерофеев — Русская красавица,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Славникова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Стрекоза, увеличе</w:t>
      </w:r>
      <w:r w:rsidRPr="004C039D">
        <w:rPr>
          <w:rFonts w:ascii="Times New Roman" w:hAnsi="Times New Roman" w:cs="Times New Roman"/>
          <w:bCs/>
          <w:sz w:val="24"/>
          <w:szCs w:val="24"/>
        </w:rPr>
        <w:t>н</w:t>
      </w:r>
      <w:r w:rsidRPr="004C039D">
        <w:rPr>
          <w:rFonts w:ascii="Times New Roman" w:hAnsi="Times New Roman" w:cs="Times New Roman"/>
          <w:bCs/>
          <w:sz w:val="24"/>
          <w:szCs w:val="24"/>
        </w:rPr>
        <w:t>ная до размеров собаки, 2017, Олег Павлов — Повести последних дней, Степная книга.</w:t>
      </w:r>
      <w:proofErr w:type="gramEnd"/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младшие постмодернисты: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Пелевин —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Омон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Ра, Жизнь насекомых, Чапаев и Пустота,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Generation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ДПП(NN), Священная книга оборотня,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Empire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V, Сорокин — Сердца четырёх, Голубое сало, Лёд, Михаил Берг — Ве</w:t>
      </w:r>
      <w:r w:rsidRPr="004C039D">
        <w:rPr>
          <w:rFonts w:ascii="Times New Roman" w:hAnsi="Times New Roman" w:cs="Times New Roman"/>
          <w:bCs/>
          <w:sz w:val="24"/>
          <w:szCs w:val="24"/>
        </w:rPr>
        <w:t>ч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ный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жид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Василий Васильевич, Рос и я, Несчастная дуэль, Улицкая — Сонечка, Медея и её дети, Казус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Кукоцкого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Пьецух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Новая московская философия,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Азольский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Посторонний,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Липскеров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Сорок лет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Чанчжоэ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Кононов — Голая пионерка, Рубина — На солнечной стороне улицы, </w:t>
      </w: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>Быков — Орфография, Эвакуатор, ЖД, Борис Пастернак, Маруся Климова — проза, Елизаров — проза</w:t>
      </w:r>
      <w:proofErr w:type="gramEnd"/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</w:t>
      </w: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еореализм: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Шишкин — Венерин волос,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Геласимов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Год обмана, Зайончко</w:t>
      </w:r>
      <w:r w:rsidRPr="004C039D">
        <w:rPr>
          <w:rFonts w:ascii="Times New Roman" w:hAnsi="Times New Roman" w:cs="Times New Roman"/>
          <w:bCs/>
          <w:sz w:val="24"/>
          <w:szCs w:val="24"/>
        </w:rPr>
        <w:t>в</w:t>
      </w: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ский, Варламов, Дмитриев,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Слаповский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Бутов, Александр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Иличе</w:t>
      </w:r>
      <w:r w:rsidRPr="004C039D">
        <w:rPr>
          <w:rFonts w:ascii="Times New Roman" w:hAnsi="Times New Roman" w:cs="Times New Roman"/>
          <w:bCs/>
          <w:sz w:val="24"/>
          <w:szCs w:val="24"/>
        </w:rPr>
        <w:t>в</w:t>
      </w:r>
      <w:r w:rsidRPr="004C039D">
        <w:rPr>
          <w:rFonts w:ascii="Times New Roman" w:hAnsi="Times New Roman" w:cs="Times New Roman"/>
          <w:bCs/>
          <w:sz w:val="24"/>
          <w:szCs w:val="24"/>
        </w:rPr>
        <w:t>ский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Лапин, Алиса Ганиева</w:t>
      </w:r>
      <w:proofErr w:type="gram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юмористы и сатирики —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Веллер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Ардов — Легендарная Ордынка, Задорнов, Жванецкий,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авангардисты - Андрей Бычков, Софья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Купряшина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Руслан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Марс</w:t>
      </w:r>
      <w:r w:rsidRPr="004C039D">
        <w:rPr>
          <w:rFonts w:ascii="Times New Roman" w:hAnsi="Times New Roman" w:cs="Times New Roman"/>
          <w:bCs/>
          <w:sz w:val="24"/>
          <w:szCs w:val="24"/>
        </w:rPr>
        <w:t>о</w:t>
      </w:r>
      <w:r w:rsidRPr="004C039D">
        <w:rPr>
          <w:rFonts w:ascii="Times New Roman" w:hAnsi="Times New Roman" w:cs="Times New Roman"/>
          <w:bCs/>
          <w:sz w:val="24"/>
          <w:szCs w:val="24"/>
        </w:rPr>
        <w:t>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, Игорь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Яркевич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.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Беллетристика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ф</w:t>
      </w: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энтези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Семенова — Волкодав, Никитин — Трое из леса (Цикл), Бушков,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Перумов</w:t>
      </w:r>
      <w:proofErr w:type="spellEnd"/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д</w:t>
      </w: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етективы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Маринина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научная фантастика: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Головачев,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Булычёв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F1038A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Литература начала XXI века (беллетристика)</w:t>
      </w:r>
    </w:p>
    <w:p w:rsidR="00421352" w:rsidRPr="00F1038A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Фантастика</w:t>
      </w:r>
    </w:p>
    <w:p w:rsidR="00421352" w:rsidRPr="00F1038A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038A">
        <w:rPr>
          <w:rFonts w:ascii="Times New Roman" w:hAnsi="Times New Roman" w:cs="Times New Roman"/>
          <w:b/>
          <w:bCs/>
          <w:sz w:val="24"/>
          <w:szCs w:val="24"/>
          <w:u w:val="single"/>
        </w:rPr>
        <w:t>научная фантастика: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 Головачев, Лукьяненко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ф</w:t>
      </w:r>
      <w:r w:rsidRPr="0073393F">
        <w:rPr>
          <w:rFonts w:ascii="Times New Roman" w:hAnsi="Times New Roman" w:cs="Times New Roman"/>
          <w:b/>
          <w:bCs/>
          <w:sz w:val="24"/>
          <w:szCs w:val="24"/>
          <w:u w:val="single"/>
        </w:rPr>
        <w:t>энтези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Никитин, Орловский, Бушков,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Перумов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>, Стругацкие</w:t>
      </w:r>
    </w:p>
    <w:p w:rsidR="00421352" w:rsidRPr="0073393F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393F">
        <w:rPr>
          <w:rFonts w:ascii="Times New Roman" w:hAnsi="Times New Roman" w:cs="Times New Roman"/>
          <w:b/>
          <w:bCs/>
          <w:sz w:val="24"/>
          <w:szCs w:val="24"/>
          <w:u w:val="single"/>
        </w:rPr>
        <w:t>детективы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Акунин — исторический детектив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Донцова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— иронический дете</w:t>
      </w:r>
      <w:r w:rsidRPr="004C039D">
        <w:rPr>
          <w:rFonts w:ascii="Times New Roman" w:hAnsi="Times New Roman" w:cs="Times New Roman"/>
          <w:bCs/>
          <w:sz w:val="24"/>
          <w:szCs w:val="24"/>
        </w:rPr>
        <w:t>к</w:t>
      </w:r>
      <w:r w:rsidRPr="004C039D">
        <w:rPr>
          <w:rFonts w:ascii="Times New Roman" w:hAnsi="Times New Roman" w:cs="Times New Roman"/>
          <w:bCs/>
          <w:sz w:val="24"/>
          <w:szCs w:val="24"/>
        </w:rPr>
        <w:t>тив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039D">
        <w:rPr>
          <w:rFonts w:ascii="Times New Roman" w:hAnsi="Times New Roman" w:cs="Times New Roman"/>
          <w:bCs/>
          <w:sz w:val="24"/>
          <w:szCs w:val="24"/>
        </w:rPr>
        <w:t>Дашкова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039D">
        <w:rPr>
          <w:rFonts w:ascii="Times New Roman" w:hAnsi="Times New Roman" w:cs="Times New Roman"/>
          <w:bCs/>
          <w:sz w:val="24"/>
          <w:szCs w:val="24"/>
        </w:rPr>
        <w:t>Устинова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039D">
        <w:rPr>
          <w:rFonts w:ascii="Times New Roman" w:hAnsi="Times New Roman" w:cs="Times New Roman"/>
          <w:bCs/>
          <w:sz w:val="24"/>
          <w:szCs w:val="24"/>
        </w:rPr>
        <w:t>Маринина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73393F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393F">
        <w:rPr>
          <w:rFonts w:ascii="Times New Roman" w:hAnsi="Times New Roman" w:cs="Times New Roman"/>
          <w:b/>
          <w:bCs/>
          <w:sz w:val="24"/>
          <w:szCs w:val="24"/>
          <w:u w:val="single"/>
        </w:rPr>
        <w:t>авантюрный роман: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Дина Рубина — «Белая голубка Кордовы»</w:t>
      </w:r>
    </w:p>
    <w:p w:rsidR="00421352" w:rsidRPr="0073393F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393F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Постмодернизм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Дмитрий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Липскеров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Нарбикова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Валерия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C039D">
        <w:rPr>
          <w:rFonts w:ascii="Times New Roman" w:hAnsi="Times New Roman" w:cs="Times New Roman"/>
          <w:bCs/>
          <w:sz w:val="24"/>
          <w:szCs w:val="24"/>
        </w:rPr>
        <w:t>Радов, Егор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Яркевич</w:t>
      </w:r>
      <w:proofErr w:type="spellEnd"/>
      <w:r w:rsidRPr="004C039D">
        <w:rPr>
          <w:rFonts w:ascii="Times New Roman" w:hAnsi="Times New Roman" w:cs="Times New Roman"/>
          <w:bCs/>
          <w:sz w:val="24"/>
          <w:szCs w:val="24"/>
        </w:rPr>
        <w:t xml:space="preserve"> Игорь</w:t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21352" w:rsidRPr="0073393F" w:rsidRDefault="00421352" w:rsidP="00421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393F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Проза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Дмитрий Быков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Ирина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Богатырёва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Евгений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Гришковец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Михаил Елизаров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lastRenderedPageBreak/>
        <w:t>Алексей Иванов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Александр Карасёв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Владимир Маканин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Виктор Пелевин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Людмила Петрушевская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Захар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Прилепин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Дина Рубина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Герман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Садулаев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Сергей Самсонов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Роман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Сенчин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Ольга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Славникова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Владимир Сорокин</w:t>
      </w:r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 xml:space="preserve">Сергей </w:t>
      </w:r>
      <w:proofErr w:type="spellStart"/>
      <w:r w:rsidRPr="004C039D">
        <w:rPr>
          <w:rFonts w:ascii="Times New Roman" w:hAnsi="Times New Roman" w:cs="Times New Roman"/>
          <w:bCs/>
          <w:sz w:val="24"/>
          <w:szCs w:val="24"/>
        </w:rPr>
        <w:t>Шаргунов</w:t>
      </w:r>
      <w:proofErr w:type="spellEnd"/>
    </w:p>
    <w:p w:rsidR="00421352" w:rsidRPr="004C039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Михаил Шишкин</w:t>
      </w:r>
    </w:p>
    <w:p w:rsidR="00421352" w:rsidRPr="004519A3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039D">
        <w:rPr>
          <w:rFonts w:ascii="Times New Roman" w:hAnsi="Times New Roman" w:cs="Times New Roman"/>
          <w:bCs/>
          <w:sz w:val="24"/>
          <w:szCs w:val="24"/>
        </w:rPr>
        <w:t>Людмила Улицкая</w:t>
      </w:r>
    </w:p>
    <w:p w:rsidR="00421352" w:rsidRDefault="00421352" w:rsidP="00421352">
      <w:pPr>
        <w:rPr>
          <w:rFonts w:ascii="Times New Roman" w:hAnsi="Times New Roman" w:cs="Times New Roman"/>
          <w:b/>
          <w:bCs/>
          <w:shadow/>
          <w:sz w:val="24"/>
          <w:szCs w:val="24"/>
        </w:rPr>
      </w:pPr>
      <w:r>
        <w:rPr>
          <w:rFonts w:ascii="Times New Roman" w:hAnsi="Times New Roman" w:cs="Times New Roman"/>
          <w:b/>
          <w:bCs/>
          <w:shadow/>
          <w:sz w:val="24"/>
          <w:szCs w:val="24"/>
        </w:rPr>
        <w:br w:type="page"/>
      </w:r>
    </w:p>
    <w:p w:rsidR="00421352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hadow/>
          <w:kern w:val="32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681276" w:rsidRDefault="00421352" w:rsidP="004213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81276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3</w:t>
      </w:r>
    </w:p>
    <w:p w:rsidR="00421352" w:rsidRPr="00681276" w:rsidRDefault="00421352" w:rsidP="00421352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276">
        <w:rPr>
          <w:rFonts w:ascii="Times New Roman" w:hAnsi="Times New Roman" w:cs="Times New Roman"/>
          <w:b/>
          <w:bCs/>
          <w:sz w:val="24"/>
          <w:szCs w:val="24"/>
        </w:rPr>
        <w:t>АНАЛИЗ ХУДОЖЕСТВЕННОГО ПРОИЗВЕДЕНИЯ</w:t>
      </w:r>
    </w:p>
    <w:p w:rsidR="00421352" w:rsidRPr="00681276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  <w:sectPr w:rsidR="00421352" w:rsidRPr="00681276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AA1A48" w:rsidRDefault="00421352" w:rsidP="00421352">
      <w:pP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1A4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С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хема анализа лирического (поэтического) произведения 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t>Анализ лирического произведения – это один из вариантов сочин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ния. Как правило, темы такого рода выглядят примерно так: «Ст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хотворение А.А. Блока «Незнакомка»: восприятие, истолкование, оценка». </w:t>
      </w:r>
      <w:proofErr w:type="gramStart"/>
      <w:r w:rsidRPr="0007784D">
        <w:rPr>
          <w:rFonts w:ascii="Times New Roman" w:hAnsi="Times New Roman" w:cs="Times New Roman"/>
          <w:bCs/>
          <w:sz w:val="24"/>
          <w:szCs w:val="24"/>
        </w:rPr>
        <w:t>В самой формулировке заложено то, что необходимо вам сделать для раскрытия идейно-тематического содержания и худ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жественных особенностей лирического произведения: 1) рассказать о своём восприятии произведения; 2) истолковать, то есть прибл</w:t>
      </w:r>
      <w:r w:rsidRPr="0007784D">
        <w:rPr>
          <w:rFonts w:ascii="Times New Roman" w:hAnsi="Times New Roman" w:cs="Times New Roman"/>
          <w:bCs/>
          <w:sz w:val="24"/>
          <w:szCs w:val="24"/>
        </w:rPr>
        <w:t>и</w:t>
      </w:r>
      <w:r w:rsidRPr="0007784D">
        <w:rPr>
          <w:rFonts w:ascii="Times New Roman" w:hAnsi="Times New Roman" w:cs="Times New Roman"/>
          <w:bCs/>
          <w:sz w:val="24"/>
          <w:szCs w:val="24"/>
        </w:rPr>
        <w:t>зиться к авторскому замыслу, разгадать идею, заложенную в пр</w:t>
      </w:r>
      <w:r w:rsidRPr="0007784D">
        <w:rPr>
          <w:rFonts w:ascii="Times New Roman" w:hAnsi="Times New Roman" w:cs="Times New Roman"/>
          <w:bCs/>
          <w:sz w:val="24"/>
          <w:szCs w:val="24"/>
        </w:rPr>
        <w:t>о</w:t>
      </w:r>
      <w:r w:rsidRPr="0007784D">
        <w:rPr>
          <w:rFonts w:ascii="Times New Roman" w:hAnsi="Times New Roman" w:cs="Times New Roman"/>
          <w:bCs/>
          <w:sz w:val="24"/>
          <w:szCs w:val="24"/>
        </w:rPr>
        <w:t>изведении; 3) выразить своё эмоциональное отношение к произв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>дению, рассказать о том, что затронуло, удивило вас, обратило в</w:t>
      </w:r>
      <w:r w:rsidRPr="0007784D">
        <w:rPr>
          <w:rFonts w:ascii="Times New Roman" w:hAnsi="Times New Roman" w:cs="Times New Roman"/>
          <w:bCs/>
          <w:sz w:val="24"/>
          <w:szCs w:val="24"/>
        </w:rPr>
        <w:t>а</w:t>
      </w:r>
      <w:r w:rsidRPr="0007784D">
        <w:rPr>
          <w:rFonts w:ascii="Times New Roman" w:hAnsi="Times New Roman" w:cs="Times New Roman"/>
          <w:bCs/>
          <w:sz w:val="24"/>
          <w:szCs w:val="24"/>
        </w:rPr>
        <w:t>ше внимание.</w:t>
      </w:r>
      <w:proofErr w:type="gramEnd"/>
      <w:r w:rsidRPr="0007784D">
        <w:rPr>
          <w:rFonts w:ascii="Times New Roman" w:hAnsi="Times New Roman" w:cs="Times New Roman"/>
          <w:bCs/>
          <w:sz w:val="24"/>
          <w:szCs w:val="24"/>
        </w:rPr>
        <w:t xml:space="preserve"> Вот примерная схема анализа лирического произв</w:t>
      </w:r>
      <w:r w:rsidRPr="0007784D">
        <w:rPr>
          <w:rFonts w:ascii="Times New Roman" w:hAnsi="Times New Roman" w:cs="Times New Roman"/>
          <w:bCs/>
          <w:sz w:val="24"/>
          <w:szCs w:val="24"/>
        </w:rPr>
        <w:t>е</w:t>
      </w:r>
      <w:r w:rsidRPr="0007784D">
        <w:rPr>
          <w:rFonts w:ascii="Times New Roman" w:hAnsi="Times New Roman" w:cs="Times New Roman"/>
          <w:bCs/>
          <w:sz w:val="24"/>
          <w:szCs w:val="24"/>
        </w:rPr>
        <w:t xml:space="preserve">дения. </w:t>
      </w:r>
    </w:p>
    <w:p w:rsidR="00421352" w:rsidRPr="0007784D" w:rsidRDefault="00421352" w:rsidP="00421352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История создания произведения:</w:t>
      </w:r>
    </w:p>
    <w:p w:rsidR="00421352" w:rsidRPr="0007784D" w:rsidRDefault="00421352" w:rsidP="00421352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факты из биографии автора, связанные с созданием поэтического произведения</w:t>
      </w:r>
    </w:p>
    <w:p w:rsidR="00421352" w:rsidRPr="0007784D" w:rsidRDefault="00421352" w:rsidP="00421352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место произведения в творчестве автора.</w:t>
      </w:r>
    </w:p>
    <w:p w:rsidR="00421352" w:rsidRPr="0007784D" w:rsidRDefault="00421352" w:rsidP="00421352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кому посвящено стихотворение (прототипы и адресаты произвед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ния)</w:t>
      </w:r>
    </w:p>
    <w:p w:rsidR="00421352" w:rsidRPr="0007784D" w:rsidRDefault="00421352" w:rsidP="0042135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Жанр стихотворения. Признаки жанра (жанров).</w:t>
      </w:r>
    </w:p>
    <w:p w:rsidR="00421352" w:rsidRPr="0007784D" w:rsidRDefault="00421352" w:rsidP="0042135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Название произведения (если есть) и его смысл.</w:t>
      </w:r>
    </w:p>
    <w:p w:rsidR="00421352" w:rsidRPr="0007784D" w:rsidRDefault="00421352" w:rsidP="0042135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Образ лирического героя. Его близость автору.</w:t>
      </w:r>
    </w:p>
    <w:p w:rsidR="00421352" w:rsidRPr="0007784D" w:rsidRDefault="00421352" w:rsidP="0042135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Идейно-тематическое содержание:</w:t>
      </w:r>
    </w:p>
    <w:p w:rsidR="00421352" w:rsidRPr="0007784D" w:rsidRDefault="00421352" w:rsidP="00421352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ведущая тема;</w:t>
      </w:r>
    </w:p>
    <w:p w:rsidR="00421352" w:rsidRPr="0007784D" w:rsidRDefault="00421352" w:rsidP="00421352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идея (основная мысль) произведения</w:t>
      </w:r>
    </w:p>
    <w:p w:rsidR="00421352" w:rsidRPr="0007784D" w:rsidRDefault="00421352" w:rsidP="00421352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развитие мысли автора (лирического героя)</w:t>
      </w:r>
    </w:p>
    <w:p w:rsidR="00421352" w:rsidRPr="0007784D" w:rsidRDefault="00421352" w:rsidP="00421352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эмоциональная окраска (направленность) произведения и способы её передачи</w:t>
      </w:r>
    </w:p>
    <w:p w:rsidR="00421352" w:rsidRPr="0007784D" w:rsidRDefault="00421352" w:rsidP="0042135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Художественные особенности:</w:t>
      </w:r>
    </w:p>
    <w:p w:rsidR="00421352" w:rsidRPr="0007784D" w:rsidRDefault="00421352" w:rsidP="00421352">
      <w:pPr>
        <w:tabs>
          <w:tab w:val="left" w:pos="6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художественные приёмы и их значение;</w:t>
      </w:r>
      <w:r w:rsidRPr="0007784D">
        <w:rPr>
          <w:rFonts w:ascii="Times New Roman" w:hAnsi="Times New Roman" w:cs="Times New Roman"/>
          <w:sz w:val="24"/>
          <w:szCs w:val="24"/>
        </w:rPr>
        <w:tab/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ключевые слова и образы, связанные с идеей произведения;</w:t>
      </w:r>
    </w:p>
    <w:p w:rsidR="00421352" w:rsidRPr="0007784D" w:rsidRDefault="00421352" w:rsidP="00421352">
      <w:pPr>
        <w:tabs>
          <w:tab w:val="left" w:pos="3270"/>
          <w:tab w:val="center" w:pos="5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приёмы звукописи;</w:t>
      </w:r>
      <w:r w:rsidRPr="0007784D">
        <w:rPr>
          <w:rFonts w:ascii="Times New Roman" w:hAnsi="Times New Roman" w:cs="Times New Roman"/>
          <w:sz w:val="24"/>
          <w:szCs w:val="24"/>
        </w:rPr>
        <w:tab/>
      </w:r>
      <w:r w:rsidRPr="0007784D">
        <w:rPr>
          <w:rFonts w:ascii="Times New Roman" w:hAnsi="Times New Roman" w:cs="Times New Roman"/>
          <w:sz w:val="24"/>
          <w:szCs w:val="24"/>
        </w:rPr>
        <w:tab/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наличие/отсутствие деления на строфы;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особенности ритмики стихотворения: стихотворный размер, ри</w:t>
      </w:r>
      <w:r w:rsidRPr="0007784D">
        <w:rPr>
          <w:rFonts w:ascii="Times New Roman" w:hAnsi="Times New Roman" w:cs="Times New Roman"/>
          <w:sz w:val="24"/>
          <w:szCs w:val="24"/>
        </w:rPr>
        <w:t>ф</w:t>
      </w:r>
      <w:r w:rsidRPr="0007784D">
        <w:rPr>
          <w:rFonts w:ascii="Times New Roman" w:hAnsi="Times New Roman" w:cs="Times New Roman"/>
          <w:sz w:val="24"/>
          <w:szCs w:val="24"/>
        </w:rPr>
        <w:t>мы, рифмовки и их связь с идейным замыслом автора.</w:t>
      </w:r>
    </w:p>
    <w:p w:rsidR="00421352" w:rsidRPr="0007784D" w:rsidRDefault="00421352" w:rsidP="004213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7. Ваше читательское восприятие произведения.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84D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21352" w:rsidRPr="00A2076C" w:rsidRDefault="00421352" w:rsidP="00421352">
      <w:pPr>
        <w:pStyle w:val="a4"/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076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Схема анализа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эп</w:t>
      </w:r>
      <w:r w:rsidRPr="00A2076C">
        <w:rPr>
          <w:rFonts w:ascii="Times New Roman" w:hAnsi="Times New Roman" w:cs="Times New Roman"/>
          <w:b/>
          <w:bCs/>
          <w:sz w:val="24"/>
          <w:szCs w:val="24"/>
          <w:u w:val="single"/>
        </w:rPr>
        <w:t>ического произведения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(рассказа, повести …)</w:t>
      </w:r>
    </w:p>
    <w:p w:rsidR="00421352" w:rsidRPr="0007784D" w:rsidRDefault="00421352" w:rsidP="00421352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История создания произведения:</w:t>
      </w:r>
    </w:p>
    <w:p w:rsidR="00421352" w:rsidRPr="0007784D" w:rsidRDefault="00421352" w:rsidP="0042135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факты из биографии автора, связанные с созданием данного прои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ведения. </w:t>
      </w:r>
    </w:p>
    <w:p w:rsidR="00421352" w:rsidRPr="0007784D" w:rsidRDefault="00421352" w:rsidP="0042135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связь произведения с исторической эпохой его создания;</w:t>
      </w:r>
    </w:p>
    <w:p w:rsidR="00421352" w:rsidRPr="0007784D" w:rsidRDefault="00421352" w:rsidP="0042135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место произведения в творчестве автора. 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Жанр произведения. Признаки жанра (жанров).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Название произведения и его смысл.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От чьего лица ведётся повествование? Почему? (Зачем?)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Тема и идея произведения. Проблематика.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Сюжет (сюжетные линии) произведения. Конфликт. Ключ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вые эпизоды.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Система образов произведения: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персонажи произведения (главные, второстепенные; положител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ные, отрицательные);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ономастика (особенности имён и фамилий персонажей);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поступки персонажей и их мотивация;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предметно-бытовые детали, характеризующие персонаж;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связь персонажа с общественным окружением;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отношение к герою произведения других персонажей;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самохарактеристика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персонажей;</w:t>
      </w:r>
    </w:p>
    <w:p w:rsidR="00421352" w:rsidRPr="0007784D" w:rsidRDefault="00421352" w:rsidP="0042135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авторское отношение к персонажам и способы его выражения.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Композиция произведения: </w:t>
      </w:r>
    </w:p>
    <w:p w:rsidR="00421352" w:rsidRPr="0007784D" w:rsidRDefault="00421352" w:rsidP="0042135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деление текста произведения на части, смысл такого деления;</w:t>
      </w:r>
    </w:p>
    <w:p w:rsidR="00421352" w:rsidRPr="0007784D" w:rsidRDefault="00421352" w:rsidP="0042135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наличие прологов, эпилогов, посвящений и их смысл;</w:t>
      </w:r>
    </w:p>
    <w:p w:rsidR="00421352" w:rsidRPr="0007784D" w:rsidRDefault="00421352" w:rsidP="0042135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наличие вставных эпизодов и лирических отступлений и их смысл;</w:t>
      </w:r>
    </w:p>
    <w:p w:rsidR="00421352" w:rsidRPr="0007784D" w:rsidRDefault="00421352" w:rsidP="0042135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наличие эпиграфов и их смысл;</w:t>
      </w:r>
    </w:p>
    <w:p w:rsidR="00421352" w:rsidRPr="0007784D" w:rsidRDefault="00421352" w:rsidP="0042135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наличие лирических отступлений и их смысл.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Как выражена (и выражена ли) авторская позиция? Прису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ствует ли авторское видение решения поставленных в произвед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нии проблем?</w:t>
      </w:r>
    </w:p>
    <w:p w:rsidR="00421352" w:rsidRPr="0007784D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Художественные средства, приёмы, раскрывающие идею произведения.</w:t>
      </w:r>
    </w:p>
    <w:p w:rsidR="00421352" w:rsidRDefault="00421352" w:rsidP="0042135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Особенности языка произведения.</w:t>
      </w:r>
    </w:p>
    <w:p w:rsidR="00421352" w:rsidRDefault="00421352" w:rsidP="0042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1352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b/>
          <w:bCs/>
          <w:kern w:val="32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681276" w:rsidRDefault="00421352" w:rsidP="004213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276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4</w:t>
      </w:r>
    </w:p>
    <w:p w:rsidR="00421352" w:rsidRPr="00681276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276">
        <w:rPr>
          <w:rFonts w:ascii="Times New Roman" w:hAnsi="Times New Roman" w:cs="Times New Roman"/>
          <w:b/>
          <w:sz w:val="24"/>
          <w:szCs w:val="24"/>
          <w:u w:val="single"/>
        </w:rPr>
        <w:t>ТЕОРИЯ ЛИТЕРАТУРЫ</w:t>
      </w:r>
    </w:p>
    <w:p w:rsidR="00421352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434B6C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B6C">
        <w:rPr>
          <w:rFonts w:ascii="Times New Roman" w:hAnsi="Times New Roman" w:cs="Times New Roman"/>
          <w:b/>
          <w:sz w:val="28"/>
          <w:szCs w:val="28"/>
        </w:rPr>
        <w:lastRenderedPageBreak/>
        <w:t>Роды и виды литературы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Как известно, все литературные произведения в зависимости от х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рактера изображаемого относятся к одному из трёх родов: эпосу, лирике или драме. Литературный род - это обобщённое название группы произведений в зависимости от характера отображения действительности.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ЭПОС</w:t>
      </w:r>
      <w:r w:rsidRPr="0007784D">
        <w:rPr>
          <w:rFonts w:ascii="Times New Roman" w:hAnsi="Times New Roman" w:cs="Times New Roman"/>
          <w:sz w:val="24"/>
          <w:szCs w:val="24"/>
        </w:rPr>
        <w:t xml:space="preserve">  (от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"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овествование") - это обобщённое название произведений, изображающих внешние по отношению к автору соб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тия.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ЛИРИКА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(от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"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сполняемое под лиру") - это обобщённое название произведений, в которых нет сюжета, а изображаются чу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ства, мысли, переживания автора или его лирического героя.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ДРАМА</w:t>
      </w:r>
      <w:r w:rsidRPr="0007784D">
        <w:rPr>
          <w:rFonts w:ascii="Times New Roman" w:hAnsi="Times New Roman" w:cs="Times New Roman"/>
          <w:sz w:val="24"/>
          <w:szCs w:val="24"/>
        </w:rPr>
        <w:t xml:space="preserve"> (от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"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ействие") - обобщённое название произвед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ний, предназначенных для постановки на сцене; в драме преобл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дают диалоги персонажей, авторское начало сведено к минимуму.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Разновидности эпических, лирических и драматических произвед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ний называют видами литературных произведений.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Вид и жанр - понятия в литературоведении очень близкие.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Жанрами называют вариации вида литературного произвед</w:t>
      </w: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434B6C">
        <w:rPr>
          <w:rFonts w:ascii="Times New Roman" w:hAnsi="Times New Roman" w:cs="Times New Roman"/>
          <w:b/>
          <w:sz w:val="24"/>
          <w:szCs w:val="24"/>
          <w:u w:val="single"/>
        </w:rPr>
        <w:t>ния</w:t>
      </w:r>
      <w:r w:rsidRPr="0007784D">
        <w:rPr>
          <w:rFonts w:ascii="Times New Roman" w:hAnsi="Times New Roman" w:cs="Times New Roman"/>
          <w:sz w:val="24"/>
          <w:szCs w:val="24"/>
        </w:rPr>
        <w:t>. Например, жанровой разновидностью повести может быть фантастическая или историческая повесть, а жанровой разновидн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стью комедии - водевиль и т.д. Строго говоря, литературный жанр - это исторически сложившийся тип художественного произведения, содержащий определённые, свойственные данной группе произв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дений структурные черты  и эстетическое качество.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434B6C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</w:rPr>
        <w:lastRenderedPageBreak/>
        <w:t>Виды (жанры) эпических произведений: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эпопея, роман, повесть, рассказ, сказка, басня, легенда.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ЭПОПЕЯ – крупное художественное произведение, повествующее о значительных исторических событиях. В древности – повествов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тельная поэма героического содержания. В литературе 19-20 веков появляется жанр роман-эпопея – это произведение, в котором ст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новление характеров главных героев происходит в ходе их участия в исторических событиях.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РОМАН – большое повествовательное художественное произвед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ние со сложным сюжетом, в центре которого – судьба личности.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ПОВЕСТЬ – художественное произведение, занимающее середи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ное положение между романом и рассказом по объему и сложности сюжета. В древности повестью называли всякое повествовательное произведение.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РАССКАЗ – художественное произведение небольшого размера, в основе которого – эпизод, случай из жизни героя.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СКАЗКА – произведение о вымышленных событиях и героях, обычно с участием волшебных, фантастических сил.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БАСНЯ (от «баять» - рассказывать) – это повествовательное произведение в стихотворной форме, небольшого размера, нравоуч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тельного или сатирического характера.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434B6C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иды (жанры) лир</w:t>
      </w:r>
      <w:r w:rsidRPr="00434B6C">
        <w:rPr>
          <w:rFonts w:ascii="Times New Roman" w:hAnsi="Times New Roman" w:cs="Times New Roman"/>
          <w:b/>
          <w:sz w:val="24"/>
          <w:szCs w:val="24"/>
        </w:rPr>
        <w:t>ических произведений: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ода, гимн, песня, элегия, сонет, эпиграмма, послание.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ОДА (с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еснь») – хоровая, торжественная песня.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ГИМН (с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вала») – торжественная песня на стихи програм</w:t>
      </w:r>
      <w:r w:rsidRPr="0007784D">
        <w:rPr>
          <w:rFonts w:ascii="Times New Roman" w:hAnsi="Times New Roman" w:cs="Times New Roman"/>
          <w:sz w:val="24"/>
          <w:szCs w:val="24"/>
        </w:rPr>
        <w:t>м</w:t>
      </w:r>
      <w:r w:rsidRPr="0007784D">
        <w:rPr>
          <w:rFonts w:ascii="Times New Roman" w:hAnsi="Times New Roman" w:cs="Times New Roman"/>
          <w:sz w:val="24"/>
          <w:szCs w:val="24"/>
        </w:rPr>
        <w:t xml:space="preserve">ного характера.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ЭПИГРАММА (с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адпись») – короткое сатирическое стих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творение насмешливого характера, возникшее в 3 веке до н. э.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ЭЛЕГИЯ – жанр лирики, посвященный печальным раздумьям или лирическое стихотворение, проникнутое грустью. Белинский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назвал элегией «песню грустного содержания». Слово «элегия» пер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водится как «тростниковая флейта» или «жалобная песня». Элегия возникла в Древней Греции в 7 веке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н. э.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ПОСЛАНИЕ – стихотворное письмо, обращение к конкретному лицу, просьба, пожелание, признание.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СОНЕТ (от провансальского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sonette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«песенка») – стихотворение из 14 строк, обладающее определенной системой рифмовки и стр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гими стилистическими законами. Сонет зародился в Италии в 13 веке (создатель – поэт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Якопо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Лентини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), в Англии появился в первой половине 16 века (Г.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Сарри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), а в России – в 18 веке. Осно</w:t>
      </w:r>
      <w:r w:rsidRPr="0007784D">
        <w:rPr>
          <w:rFonts w:ascii="Times New Roman" w:hAnsi="Times New Roman" w:cs="Times New Roman"/>
          <w:sz w:val="24"/>
          <w:szCs w:val="24"/>
        </w:rPr>
        <w:t>в</w:t>
      </w:r>
      <w:r w:rsidRPr="0007784D">
        <w:rPr>
          <w:rFonts w:ascii="Times New Roman" w:hAnsi="Times New Roman" w:cs="Times New Roman"/>
          <w:sz w:val="24"/>
          <w:szCs w:val="24"/>
        </w:rPr>
        <w:t xml:space="preserve">ные виды сонета – итальянский (из 2-х </w:t>
      </w:r>
      <w:proofErr w:type="spellStart"/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кат-ренов</w:t>
      </w:r>
      <w:proofErr w:type="spellEnd"/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и 2-х терцетов) и английский (из 3-х катренов и заключительного двустишия).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ЛИРОЭПИЧЕСКИЕ ВИДЫ (ЖАНРЫ):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поэма, баллада.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ПОЭМА (с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poieio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«делаю, творю») – крупное стихотворное произведение с </w:t>
      </w:r>
      <w:proofErr w:type="spellStart"/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повество-вательным</w:t>
      </w:r>
      <w:proofErr w:type="spellEnd"/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или лирическим сюжетом обычно на историческую или легендарную тему.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БАЛЛАДА – сюжетная песня драматического содержания, рассказ в стихах.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434B6C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B6C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иды (жанры) драмат</w:t>
      </w:r>
      <w:r w:rsidRPr="00434B6C">
        <w:rPr>
          <w:rFonts w:ascii="Times New Roman" w:hAnsi="Times New Roman" w:cs="Times New Roman"/>
          <w:b/>
          <w:sz w:val="24"/>
          <w:szCs w:val="24"/>
        </w:rPr>
        <w:t>ических произведений: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трагедия, комедия, драма (в узком смысле).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ТРАГЕДИЯ (с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tragos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ode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«козлиная песня») – драматическое произведение, изображающее напряженную борьбу сильных хара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 xml:space="preserve">теров и страстей, которое обычно заканчивается гибелью героя.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КОМЕДИЯ (с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komos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ode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«веселая песня») – драматическое произведение с веселым, смешным сюжетом, обычно высмеива</w:t>
      </w:r>
      <w:r w:rsidRPr="0007784D">
        <w:rPr>
          <w:rFonts w:ascii="Times New Roman" w:hAnsi="Times New Roman" w:cs="Times New Roman"/>
          <w:sz w:val="24"/>
          <w:szCs w:val="24"/>
        </w:rPr>
        <w:t>ю</w:t>
      </w:r>
      <w:r w:rsidRPr="0007784D">
        <w:rPr>
          <w:rFonts w:ascii="Times New Roman" w:hAnsi="Times New Roman" w:cs="Times New Roman"/>
          <w:sz w:val="24"/>
          <w:szCs w:val="24"/>
        </w:rPr>
        <w:t xml:space="preserve">щее общественные или бытовые пороки.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ДРАМА («действие») – это литературное произведение в форме диалога с серьезным сюжетом, изображающее личность в ее драм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>тических отношениях с обществом. Разновидностями драмы могут быть трагикомедия или мелодрама.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>ВОДЕВИЛЬ – жанровая разновидность комедии, это лёгкая ком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дия с пением куплетов и танцами.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ФАРС – жанровая разновидность комедии, это театральная пьеса лёгкого, игривого характера с внешними комическими эффектами, рассчитанная на грубый вкус.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br w:type="page"/>
      </w:r>
    </w:p>
    <w:p w:rsidR="00421352" w:rsidRPr="00922E4D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E4D">
        <w:rPr>
          <w:rFonts w:ascii="Times New Roman" w:hAnsi="Times New Roman" w:cs="Times New Roman"/>
          <w:b/>
          <w:sz w:val="24"/>
          <w:szCs w:val="24"/>
        </w:rPr>
        <w:lastRenderedPageBreak/>
        <w:t>ПОЭЗИЯ И ПРОЗА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Поэзия и проза – два основных типа организации художественной речи.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Каждое литературное произведение написано либо в поэт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ческой, либо в прозаической форме.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Поэзией называют ритмически упорядоченную речь. Поэзия отл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чается от прозы привнесением в речь дополнительной меры (изм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рения), не определенной потребностями обыденного языка. Счит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ется, что поэзия возникла раньше прозы: в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дописьменный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период произведения хранились в народной памяти и передавались из уст в уста. Чтобы тексты легко запоминались, им придавали стих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творную, т.е. ритмически упорядоченную форму. При этом ошибочно полагать, что рифма является обязательным признаком поэзии. Стихи могут быть как рифмованными, так и нерифмованн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>ми. Поэтическая речь отличается тем, что записывается стихами - ритмически упорядоченными строками. В отличие от поэзии, проза – это устная или письменная речь без деления на соизмеримые о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резки; в противоположность поэзии её ритм опирается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прибл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зительную соотнесённость синтаксических конструкций.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Отдельная строка стихотворного текста, организованная по опр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 xml:space="preserve">делённому ритмическому образцу, называется стихом (некорректно «стихом» называть стихотворение).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2E4D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иллабо-тоническое стихосложение</w:t>
      </w:r>
    </w:p>
    <w:p w:rsidR="00421352" w:rsidRPr="00922E4D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Стихотворные размеры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Формы стихотворного ритма разнообразны. Русское стихослож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ние опирается на силлабо-тоническую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слогоударную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) систему стихосложения.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Силлабо-тоническое стихосложение – способ организации стих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творения, при котором ударные и безударные слоги чередуются в определённом порядке, неизменном для всех строк стихотворения. Правила силлабо-тонического стихосложения были разработаны Василием Кирилловичем Тредиаковским («Новый и краткий сп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соб к сложению стихов Российских» 1735) и Михаилом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Васильев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чем Ломоносовым («Письмо о правилах российского стихотворс</w:t>
      </w:r>
      <w:r w:rsidRPr="0007784D">
        <w:rPr>
          <w:rFonts w:ascii="Times New Roman" w:hAnsi="Times New Roman" w:cs="Times New Roman"/>
          <w:sz w:val="24"/>
          <w:szCs w:val="24"/>
        </w:rPr>
        <w:t>т</w:t>
      </w:r>
      <w:r w:rsidRPr="0007784D">
        <w:rPr>
          <w:rFonts w:ascii="Times New Roman" w:hAnsi="Times New Roman" w:cs="Times New Roman"/>
          <w:sz w:val="24"/>
          <w:szCs w:val="24"/>
        </w:rPr>
        <w:t>ва», 1739). К середине XVIII века такой способ организации стих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творения стал главенствующим в русской поэзии.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Под стихотворным размером понимают правила чередования бе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 xml:space="preserve">ударных и ударных слогов в стихе, иными словами – чередование стоп. 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Стопа – это последовательность одного или нескольких безуда</w:t>
      </w:r>
      <w:r w:rsidRPr="0007784D">
        <w:rPr>
          <w:rFonts w:ascii="Times New Roman" w:hAnsi="Times New Roman" w:cs="Times New Roman"/>
          <w:sz w:val="24"/>
          <w:szCs w:val="24"/>
        </w:rPr>
        <w:t>р</w:t>
      </w:r>
      <w:r w:rsidRPr="0007784D">
        <w:rPr>
          <w:rFonts w:ascii="Times New Roman" w:hAnsi="Times New Roman" w:cs="Times New Roman"/>
          <w:sz w:val="24"/>
          <w:szCs w:val="24"/>
        </w:rPr>
        <w:t>ных (слабых) и одного ударного (сильного) слога, чередующихся в определённом порядке. Для классических размеров стопа состоит либо из двух слогов (хорей и ямб – двусложные стихотворные ра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>меры), либо из трёх (дактиль, амфибрахий и анапест – трёхсло</w:t>
      </w:r>
      <w:r w:rsidRPr="0007784D">
        <w:rPr>
          <w:rFonts w:ascii="Times New Roman" w:hAnsi="Times New Roman" w:cs="Times New Roman"/>
          <w:sz w:val="24"/>
          <w:szCs w:val="24"/>
        </w:rPr>
        <w:t>ж</w:t>
      </w:r>
      <w:r w:rsidRPr="0007784D">
        <w:rPr>
          <w:rFonts w:ascii="Times New Roman" w:hAnsi="Times New Roman" w:cs="Times New Roman"/>
          <w:sz w:val="24"/>
          <w:szCs w:val="24"/>
        </w:rPr>
        <w:t>ные стихотворные размеры). Стопа является минимальной стру</w:t>
      </w:r>
      <w:r w:rsidRPr="0007784D">
        <w:rPr>
          <w:rFonts w:ascii="Times New Roman" w:hAnsi="Times New Roman" w:cs="Times New Roman"/>
          <w:sz w:val="24"/>
          <w:szCs w:val="24"/>
        </w:rPr>
        <w:t>к</w:t>
      </w:r>
      <w:r w:rsidRPr="0007784D">
        <w:rPr>
          <w:rFonts w:ascii="Times New Roman" w:hAnsi="Times New Roman" w:cs="Times New Roman"/>
          <w:sz w:val="24"/>
          <w:szCs w:val="24"/>
        </w:rPr>
        <w:t>турной единицей стиха. Количество стоп в одной поэтической строке учитывается при определении стихотворного размера. К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>личество стоп соответствует числу ритмических ударений в одной строке.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русском стихосложении выделяют пять стихотворных размеров: хорей, ямб, дактиль, амфибрахий и анапест.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Хорей, или трохей (от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horeios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плясовой) – двусложный ра</w:t>
      </w:r>
      <w:r w:rsidRPr="0007784D">
        <w:rPr>
          <w:rFonts w:ascii="Times New Roman" w:hAnsi="Times New Roman" w:cs="Times New Roman"/>
          <w:sz w:val="24"/>
          <w:szCs w:val="24"/>
        </w:rPr>
        <w:t>з</w:t>
      </w:r>
      <w:r w:rsidRPr="0007784D">
        <w:rPr>
          <w:rFonts w:ascii="Times New Roman" w:hAnsi="Times New Roman" w:cs="Times New Roman"/>
          <w:sz w:val="24"/>
          <w:szCs w:val="24"/>
        </w:rPr>
        <w:t>мер, где ритмические ударения падают на нечётные слоги. Стопа хорея схематически выглядит так: | – (знаком “|” условно обозн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чим ударный слог, а знаком “–“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бе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зударный).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Буря мглою небо кроет,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Вихри снежные крутя…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(А.С. Пушкин)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| – | – | – |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| – | – | – |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 данном случае перед нами пример 4-стопного хорея.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(При этом следует учитывать, что ритмические ударения не всегда совпадают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>с обычным словесным ударением, и в слове иногда может быть два ритмических ударения – в приведённом примере слово «снежные» обладает двумя ритмическими ударениями.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"Лишнее" ритмическое ударение называется пиррихием).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Ямб (от названия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древнегреч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. музыкального инструмента) – дв</w:t>
      </w:r>
      <w:r w:rsidRPr="0007784D">
        <w:rPr>
          <w:rFonts w:ascii="Times New Roman" w:hAnsi="Times New Roman" w:cs="Times New Roman"/>
          <w:sz w:val="24"/>
          <w:szCs w:val="24"/>
        </w:rPr>
        <w:t>у</w:t>
      </w:r>
      <w:r w:rsidRPr="0007784D">
        <w:rPr>
          <w:rFonts w:ascii="Times New Roman" w:hAnsi="Times New Roman" w:cs="Times New Roman"/>
          <w:sz w:val="24"/>
          <w:szCs w:val="24"/>
        </w:rPr>
        <w:t>сложный размер, где ритмические ударения падают на чётные сл</w:t>
      </w:r>
      <w:r w:rsidRPr="0007784D">
        <w:rPr>
          <w:rFonts w:ascii="Times New Roman" w:hAnsi="Times New Roman" w:cs="Times New Roman"/>
          <w:sz w:val="24"/>
          <w:szCs w:val="24"/>
        </w:rPr>
        <w:t>о</w:t>
      </w:r>
      <w:r w:rsidRPr="0007784D">
        <w:rPr>
          <w:rFonts w:ascii="Times New Roman" w:hAnsi="Times New Roman" w:cs="Times New Roman"/>
          <w:sz w:val="24"/>
          <w:szCs w:val="24"/>
        </w:rPr>
        <w:t xml:space="preserve">ги.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Стопа ямба схематически выглядит так: – |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Мой дядя самых честных правил.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Когда не в шутку занемог…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(А.С. Пушкин)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В данном случае перед нами пример 4-стопного ямба.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Один из героев романа Ильфа и Петрова «Золотой телёнок» -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Васисуалий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Лоханкин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общался с окружающими исключительно п</w:t>
      </w:r>
      <w:r w:rsidRPr="0007784D">
        <w:rPr>
          <w:rFonts w:ascii="Times New Roman" w:hAnsi="Times New Roman" w:cs="Times New Roman"/>
          <w:sz w:val="24"/>
          <w:szCs w:val="24"/>
        </w:rPr>
        <w:t>я</w:t>
      </w:r>
      <w:r w:rsidRPr="0007784D">
        <w:rPr>
          <w:rFonts w:ascii="Times New Roman" w:hAnsi="Times New Roman" w:cs="Times New Roman"/>
          <w:sz w:val="24"/>
          <w:szCs w:val="24"/>
        </w:rPr>
        <w:t>тистопным ямбом: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Я к вам пришёл навеки поселиться.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Пожар, пожар пригнал меня сюда.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(И. Ильф, Е. Петров)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 |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5-стопного ямба.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Комедия А.С.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Грибоедова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написана разностопным ямбом, т.к. в тексте произведения используется разное количество стоп в ямб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ческих строках: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Молчать!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Ужасный век! Не знаешь, что начать!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Все умудрились не по летам.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А пуще дочери, да сами добряки.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Дались нам эти языки!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(А.С. Грибоедов)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– | – |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| – |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разностопного ямба. В каждой из строк от одной до шести стоп.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Дактиль (от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daktilos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палец) – трёхсложный стихотворный размер, где ритмические ударения падают на 1-й, 4-й, 7-й и т.д. слоги.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Стопа дактиля схематически выглядит так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: | – –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Славная осень! Здоровый, ядрёный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Воздух усталые силы бодрит…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(Н.А. Некрасов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| – – | – – | – – | –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| – – | – – | –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4-стопного дактиля.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Амфибрахий (от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amfibrahus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с обеих сторон краткий) – трё</w:t>
      </w:r>
      <w:r w:rsidRPr="0007784D">
        <w:rPr>
          <w:rFonts w:ascii="Times New Roman" w:hAnsi="Times New Roman" w:cs="Times New Roman"/>
          <w:sz w:val="24"/>
          <w:szCs w:val="24"/>
        </w:rPr>
        <w:t>х</w:t>
      </w:r>
      <w:r w:rsidRPr="0007784D">
        <w:rPr>
          <w:rFonts w:ascii="Times New Roman" w:hAnsi="Times New Roman" w:cs="Times New Roman"/>
          <w:sz w:val="24"/>
          <w:szCs w:val="24"/>
        </w:rPr>
        <w:t>сложный стихотворный размер, где ритмические ударения падают на 2-й, 5-й, 8-й и т.д. слоги.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Стопа амфибрахия выглядит так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: – | –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 отцу, весь издрогнув, малютка приник.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Обняв, его держит и греет старик.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(В.А. Жуковский)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– | – – | – – |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– | – – | – – |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4-стопного амфибрахия.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 синим волнам океана,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Лишь звёзды блеснут в небесах…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(М.Ю. Лермонтов)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| – – | – – |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– | – – | –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3-стопного амфибрахия.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Анапест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от греч.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anapestos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отражённый назад, т.е. обратный дактилю) – трёхсложный стихотворный размер, где ритмические уд</w:t>
      </w:r>
      <w:r w:rsidRPr="0007784D">
        <w:rPr>
          <w:rFonts w:ascii="Times New Roman" w:hAnsi="Times New Roman" w:cs="Times New Roman"/>
          <w:sz w:val="24"/>
          <w:szCs w:val="24"/>
        </w:rPr>
        <w:t>а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рения падают на 3-й, 6-й, 9-й и т.д. слоги.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Стопа анапеста выглядит так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: – – |</w:t>
      </w:r>
      <w:proofErr w:type="gramEnd"/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Укажи мне такую обитель,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Я такого угла не видал…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(Н.А. Некрасов)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– | – – | – – |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– – | – – | – – |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Это пример 3-стопного анапеста.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344B67" w:rsidRDefault="00421352" w:rsidP="0042135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B67">
        <w:rPr>
          <w:rFonts w:ascii="Times New Roman" w:hAnsi="Times New Roman" w:cs="Times New Roman"/>
          <w:b/>
          <w:sz w:val="24"/>
          <w:szCs w:val="24"/>
        </w:rPr>
        <w:t>Рифмы и рифмовки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Поэтические строки могут быть как рифмованными, так и нери</w:t>
      </w:r>
      <w:r w:rsidRPr="0007784D">
        <w:rPr>
          <w:rFonts w:ascii="Times New Roman" w:hAnsi="Times New Roman" w:cs="Times New Roman"/>
          <w:sz w:val="24"/>
          <w:szCs w:val="24"/>
        </w:rPr>
        <w:t>ф</w:t>
      </w:r>
      <w:r w:rsidRPr="0007784D">
        <w:rPr>
          <w:rFonts w:ascii="Times New Roman" w:hAnsi="Times New Roman" w:cs="Times New Roman"/>
          <w:sz w:val="24"/>
          <w:szCs w:val="24"/>
        </w:rPr>
        <w:t>мованными. Нерифмованная поэзия, соблюдающая правила того или иного стихотворного размера, называется белым стихом.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Шёл трамвай десятый номер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По бульварному кольцу.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 нем сидело и стояло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Сто пятнадцать человек.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(С.В. Михалков)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Белый стих следует отличать от верлибра (свободного стиха), который не имеет ни рифмы, ни размера и отличается от прозы тол</w:t>
      </w:r>
      <w:r w:rsidRPr="0007784D">
        <w:rPr>
          <w:rFonts w:ascii="Times New Roman" w:hAnsi="Times New Roman" w:cs="Times New Roman"/>
          <w:sz w:val="24"/>
          <w:szCs w:val="24"/>
        </w:rPr>
        <w:t>ь</w:t>
      </w:r>
      <w:r w:rsidRPr="0007784D">
        <w:rPr>
          <w:rFonts w:ascii="Times New Roman" w:hAnsi="Times New Roman" w:cs="Times New Roman"/>
          <w:sz w:val="24"/>
          <w:szCs w:val="24"/>
        </w:rPr>
        <w:t>ко наличием членения на стиховые отрезки. Яркий пример верли</w:t>
      </w:r>
      <w:r w:rsidRPr="0007784D">
        <w:rPr>
          <w:rFonts w:ascii="Times New Roman" w:hAnsi="Times New Roman" w:cs="Times New Roman"/>
          <w:sz w:val="24"/>
          <w:szCs w:val="24"/>
        </w:rPr>
        <w:t>б</w:t>
      </w:r>
      <w:r w:rsidRPr="0007784D">
        <w:rPr>
          <w:rFonts w:ascii="Times New Roman" w:hAnsi="Times New Roman" w:cs="Times New Roman"/>
          <w:sz w:val="24"/>
          <w:szCs w:val="24"/>
        </w:rPr>
        <w:t xml:space="preserve">ра в русской поэзии – стихотворение А.А. Блока «Она пришла с мороза…».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Рифма (от греч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оразмерность») – это звуковой повтор в закл</w:t>
      </w:r>
      <w:r w:rsidRPr="0007784D">
        <w:rPr>
          <w:rFonts w:ascii="Times New Roman" w:hAnsi="Times New Roman" w:cs="Times New Roman"/>
          <w:sz w:val="24"/>
          <w:szCs w:val="24"/>
        </w:rPr>
        <w:t>ю</w:t>
      </w:r>
      <w:r w:rsidRPr="0007784D">
        <w:rPr>
          <w:rFonts w:ascii="Times New Roman" w:hAnsi="Times New Roman" w:cs="Times New Roman"/>
          <w:sz w:val="24"/>
          <w:szCs w:val="24"/>
        </w:rPr>
        <w:t xml:space="preserve">чительных слогах строки. Говоря о рифмах, следует иметь в виду их звучание, произношение, а не написание. В зависимости от </w:t>
      </w: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того, насколько совпадают звуки в рифмующихся словах, рифмы делятся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точные и неточные.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   Точная рифма – рифма, в которой все звуки (гласные и согла</w:t>
      </w:r>
      <w:r w:rsidRPr="0007784D">
        <w:rPr>
          <w:rFonts w:ascii="Times New Roman" w:hAnsi="Times New Roman" w:cs="Times New Roman"/>
          <w:sz w:val="24"/>
          <w:szCs w:val="24"/>
        </w:rPr>
        <w:t>с</w:t>
      </w:r>
      <w:r w:rsidRPr="0007784D">
        <w:rPr>
          <w:rFonts w:ascii="Times New Roman" w:hAnsi="Times New Roman" w:cs="Times New Roman"/>
          <w:sz w:val="24"/>
          <w:szCs w:val="24"/>
        </w:rPr>
        <w:t xml:space="preserve">ные) совпадают (куст – пуст, волн – </w:t>
      </w:r>
      <w:proofErr w:type="spellStart"/>
      <w:proofErr w:type="gramStart"/>
      <w:r w:rsidRPr="0007784D">
        <w:rPr>
          <w:rFonts w:ascii="Times New Roman" w:hAnsi="Times New Roman" w:cs="Times New Roman"/>
          <w:sz w:val="24"/>
          <w:szCs w:val="24"/>
        </w:rPr>
        <w:t>полн</w:t>
      </w:r>
      <w:proofErr w:type="spellEnd"/>
      <w:proofErr w:type="gramEnd"/>
      <w:r w:rsidRPr="0007784D">
        <w:rPr>
          <w:rFonts w:ascii="Times New Roman" w:hAnsi="Times New Roman" w:cs="Times New Roman"/>
          <w:sz w:val="24"/>
          <w:szCs w:val="24"/>
        </w:rPr>
        <w:t>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И странной близостью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закованный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>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Смотрю за темную вуаль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вижу берег очарованный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очарованную даль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 Блок)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Неточная – рифма, в которой не все звуки совпадают.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Мой письменный верный стол!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Спасибо за то, что шел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Со мною по всем путям.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Меня охранял – как шрам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(М. Цветаева)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 расположению ударения в рифмующихся словах или сочетан</w:t>
      </w:r>
      <w:r w:rsidRPr="0007784D">
        <w:rPr>
          <w:rFonts w:ascii="Times New Roman" w:hAnsi="Times New Roman" w:cs="Times New Roman"/>
          <w:sz w:val="24"/>
          <w:szCs w:val="24"/>
        </w:rPr>
        <w:t>и</w:t>
      </w:r>
      <w:r w:rsidRPr="0007784D">
        <w:rPr>
          <w:rFonts w:ascii="Times New Roman" w:hAnsi="Times New Roman" w:cs="Times New Roman"/>
          <w:sz w:val="24"/>
          <w:szCs w:val="24"/>
        </w:rPr>
        <w:t>ях слов рифмы бывают мужские, женские и дактилические. В му</w:t>
      </w:r>
      <w:r w:rsidRPr="0007784D">
        <w:rPr>
          <w:rFonts w:ascii="Times New Roman" w:hAnsi="Times New Roman" w:cs="Times New Roman"/>
          <w:sz w:val="24"/>
          <w:szCs w:val="24"/>
        </w:rPr>
        <w:t>ж</w:t>
      </w:r>
      <w:r w:rsidRPr="0007784D">
        <w:rPr>
          <w:rFonts w:ascii="Times New Roman" w:hAnsi="Times New Roman" w:cs="Times New Roman"/>
          <w:sz w:val="24"/>
          <w:szCs w:val="24"/>
        </w:rPr>
        <w:t>ской рифме ударение падает на последний слог строки.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Жди меня, и я вернусь.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Только очень жди.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Жди, когда наводят грусть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Желтые дожди…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(К. Симонов)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женской рифме ударение падает на второй слог с конца строки.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Слова их скупы и случайны,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Но взоры ясны и упрямы,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Им древние открыты тайны,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Как строить каменные храмы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(Н.Гумилев)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Однако чаще всего в русской поэзии встречается чередование же</w:t>
      </w:r>
      <w:r w:rsidRPr="0007784D">
        <w:rPr>
          <w:rFonts w:ascii="Times New Roman" w:hAnsi="Times New Roman" w:cs="Times New Roman"/>
          <w:sz w:val="24"/>
          <w:szCs w:val="24"/>
        </w:rPr>
        <w:t>н</w:t>
      </w:r>
      <w:r w:rsidRPr="0007784D">
        <w:rPr>
          <w:rFonts w:ascii="Times New Roman" w:hAnsi="Times New Roman" w:cs="Times New Roman"/>
          <w:sz w:val="24"/>
          <w:szCs w:val="24"/>
        </w:rPr>
        <w:t>ских и мужских рифм.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Ночь, улица, фонарь, аптека,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Бессмысленный и тусклый свет.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Живи еще хоть четверть века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Все будет так. Исхода нет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 Блок)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Намного реже встречается дактилическая рифма (с ударением на третьем слоге с конца строки).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Ночи безумные, ночи бессонные,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Речи несвязные, взоры усталые…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Ночи, последним огнем озаренные,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Осени мертвой цветы запоздалые!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Если рифма оканчивается на гласный звук, она называется откр</w:t>
      </w:r>
      <w:r w:rsidRPr="0007784D">
        <w:rPr>
          <w:rFonts w:ascii="Times New Roman" w:hAnsi="Times New Roman" w:cs="Times New Roman"/>
          <w:sz w:val="24"/>
          <w:szCs w:val="24"/>
        </w:rPr>
        <w:t>ы</w:t>
      </w:r>
      <w:r w:rsidRPr="0007784D">
        <w:rPr>
          <w:rFonts w:ascii="Times New Roman" w:hAnsi="Times New Roman" w:cs="Times New Roman"/>
          <w:sz w:val="24"/>
          <w:szCs w:val="24"/>
        </w:rPr>
        <w:t>той, а если на согласный – закрытой.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По расположению рифм в строках стихотворения выделяют н</w:t>
      </w:r>
      <w:r w:rsidRPr="0007784D">
        <w:rPr>
          <w:rFonts w:ascii="Times New Roman" w:hAnsi="Times New Roman" w:cs="Times New Roman"/>
          <w:sz w:val="24"/>
          <w:szCs w:val="24"/>
        </w:rPr>
        <w:t>е</w:t>
      </w:r>
      <w:r w:rsidRPr="0007784D">
        <w:rPr>
          <w:rFonts w:ascii="Times New Roman" w:hAnsi="Times New Roman" w:cs="Times New Roman"/>
          <w:sz w:val="24"/>
          <w:szCs w:val="24"/>
        </w:rPr>
        <w:t>сколько видов рифмовок: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1. смежная, или парная – рифмуются соседние строки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аабб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Не дождаться мне, видно, свободы,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А тюремные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дни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будто годы;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окно высоко над землей,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у двери стоит часовой!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(М. Лермонтов)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2. перекрёстная – рифмуются первая и третья, вторая и четвертая строки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абаб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Я не люблю себя, когда я трушу,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Досадно мне, когда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невинных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бьют.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Я не люблю, когда мне лезут в душу,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Тем более – когда в нее плюют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(В.Высоцкий).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3. кольцевая – рифмуются первая и четвертая, вторая и третья строки (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абба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Когда порой я на тебя смотрю,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 твои </w:t>
      </w:r>
      <w:proofErr w:type="gramStart"/>
      <w:r w:rsidRPr="0007784D">
        <w:rPr>
          <w:rFonts w:ascii="Times New Roman" w:hAnsi="Times New Roman" w:cs="Times New Roman"/>
          <w:sz w:val="24"/>
          <w:szCs w:val="24"/>
        </w:rPr>
        <w:t>глаза</w:t>
      </w:r>
      <w:proofErr w:type="gramEnd"/>
      <w:r w:rsidRPr="0007784D">
        <w:rPr>
          <w:rFonts w:ascii="Times New Roman" w:hAnsi="Times New Roman" w:cs="Times New Roman"/>
          <w:sz w:val="24"/>
          <w:szCs w:val="24"/>
        </w:rPr>
        <w:t xml:space="preserve"> вникая долгим взором: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Таинственным я занят разговором,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Но не с тобой я сердцем говорю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(М. Лермонтов).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Если при смежной рифмовке рифмуется более двух строк, то такие рифмы называются тройными, четверными и многократными.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>В огромном городе моем – ночь.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Из дома сонного иду – прочь.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люди думают: жена, дочь, -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А я запомнила одно: ночь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(М. Цветаева).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Если в стихотворении на всем протяжении употребляется только одна рифма, оно называется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монорим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(от фр. «одна рифма»).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784D">
        <w:rPr>
          <w:rFonts w:ascii="Times New Roman" w:hAnsi="Times New Roman" w:cs="Times New Roman"/>
          <w:sz w:val="24"/>
          <w:szCs w:val="24"/>
        </w:rPr>
        <w:t>Когда будете, дети, студентами,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Не ломайте голов над моментами,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Гамлетами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, Лирами, Кентами,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Над царями и над президентами,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Над морями и континентами,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якшайтеся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там с оппонентами,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Поступайте хитро с конкурентами.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А как кончите курс эмитентами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на службу пойдете с патентами –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Не глядите на службе доцентами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И не брезгайте, дети, презентами!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Окружайте себя контрагентами,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Говорите всегда комплиментами,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У начальников будьте клиентами,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Утешайте их жен комплиментами,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Угощайте старух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пеперментами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Воздадут вам за это с процентами: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lastRenderedPageBreak/>
        <w:t xml:space="preserve"> Обошьют ваш мундир позументами,</w:t>
      </w:r>
    </w:p>
    <w:p w:rsidR="00421352" w:rsidRPr="0007784D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Грудь украсят звездами и лентами!..</w:t>
      </w:r>
    </w:p>
    <w:p w:rsidR="00421352" w:rsidRDefault="00421352" w:rsidP="00421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84D">
        <w:rPr>
          <w:rFonts w:ascii="Times New Roman" w:hAnsi="Times New Roman" w:cs="Times New Roman"/>
          <w:sz w:val="24"/>
          <w:szCs w:val="24"/>
        </w:rPr>
        <w:t xml:space="preserve"> (А. </w:t>
      </w:r>
      <w:proofErr w:type="spellStart"/>
      <w:r w:rsidRPr="0007784D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Pr="0007784D">
        <w:rPr>
          <w:rFonts w:ascii="Times New Roman" w:hAnsi="Times New Roman" w:cs="Times New Roman"/>
          <w:sz w:val="24"/>
          <w:szCs w:val="24"/>
        </w:rPr>
        <w:t>).</w:t>
      </w:r>
    </w:p>
    <w:p w:rsidR="00421352" w:rsidRDefault="00421352" w:rsidP="00421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1352" w:rsidRDefault="00421352" w:rsidP="00421352">
      <w:pPr>
        <w:spacing w:after="0" w:line="240" w:lineRule="auto"/>
        <w:ind w:firstLine="1134"/>
        <w:jc w:val="center"/>
        <w:rPr>
          <w:rStyle w:val="dash041e005f0431005f044b005f0447005f043d005f044b005f0439005f005fchar1char1"/>
          <w:b/>
          <w:caps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Default="00421352" w:rsidP="00421352">
      <w:pPr>
        <w:rPr>
          <w:rFonts w:ascii="Times New Roman" w:hAnsi="Times New Roman" w:cs="Times New Roman"/>
        </w:rPr>
      </w:pPr>
    </w:p>
    <w:p w:rsidR="00421352" w:rsidRDefault="00421352" w:rsidP="00421352">
      <w:pPr>
        <w:pStyle w:val="ae"/>
        <w:shd w:val="clear" w:color="auto" w:fill="D9D9D9" w:themeFill="background1" w:themeFillShade="D9"/>
        <w:spacing w:before="0" w:beforeAutospacing="0" w:after="0" w:afterAutospacing="0" w:line="285" w:lineRule="atLeast"/>
        <w:jc w:val="right"/>
        <w:rPr>
          <w:b/>
        </w:rPr>
      </w:pPr>
      <w:r>
        <w:rPr>
          <w:b/>
        </w:rPr>
        <w:t>Приложение 5</w:t>
      </w:r>
    </w:p>
    <w:p w:rsidR="00421352" w:rsidRPr="00CA743D" w:rsidRDefault="00421352" w:rsidP="00421352">
      <w:pPr>
        <w:pStyle w:val="ae"/>
        <w:shd w:val="clear" w:color="auto" w:fill="A6A6A6" w:themeFill="background1" w:themeFillShade="A6"/>
        <w:spacing w:before="0" w:beforeAutospacing="0" w:after="0" w:afterAutospacing="0" w:line="285" w:lineRule="atLeast"/>
        <w:jc w:val="center"/>
        <w:rPr>
          <w:b/>
        </w:rPr>
      </w:pPr>
      <w:r>
        <w:rPr>
          <w:b/>
        </w:rPr>
        <w:t>Темы сочинений по русской литературе ХХ века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lastRenderedPageBreak/>
        <w:t>Стихотворение И.А. Бунина «Ночь». (Восприятие, истолкование, оценка).</w:t>
      </w:r>
      <w:r w:rsidRPr="003235F1">
        <w:br/>
        <w:t>Стихотворение И.А. Бунина «Летняя ночь». (Восприятие, истолк</w:t>
      </w:r>
      <w:r w:rsidRPr="003235F1">
        <w:t>о</w:t>
      </w:r>
      <w:r w:rsidRPr="003235F1">
        <w:t>вание, оценка).</w:t>
      </w:r>
      <w:r w:rsidRPr="003235F1">
        <w:br/>
        <w:t>Стихотворение И.А. Бунина «Крещенская ночь». (Восприятие, и</w:t>
      </w:r>
      <w:r w:rsidRPr="003235F1">
        <w:t>с</w:t>
      </w:r>
      <w:r w:rsidRPr="003235F1">
        <w:t>толкование, оценка).</w:t>
      </w:r>
      <w:r w:rsidRPr="003235F1">
        <w:br/>
        <w:t>Женские образы в рассказах И.А. Бунина.</w:t>
      </w:r>
      <w:r w:rsidRPr="003235F1">
        <w:br/>
        <w:t>Тема любви в рассказе И.А. Бунина «Темные аллеи».</w:t>
      </w:r>
      <w:r w:rsidRPr="003235F1">
        <w:br/>
        <w:t>Тема жизни и смерти в прозе И.А. Бунина.</w:t>
      </w:r>
      <w:r w:rsidRPr="003235F1">
        <w:br/>
        <w:t>Тема обреченности буржуазного мира. (По рассказу И.А. Бунина «Господин из Сан-Франциско»).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Проблема человека и цивилизации в рассказе И.А. Бунина «Госп</w:t>
      </w:r>
      <w:r w:rsidRPr="003235F1">
        <w:t>о</w:t>
      </w:r>
      <w:r w:rsidRPr="003235F1">
        <w:t>дин из Сан-Франциско».</w:t>
      </w:r>
      <w:r w:rsidRPr="003235F1">
        <w:br/>
        <w:t>Судьба господина из Сан-Франциско в одноименном рассказе И.А. Бунина.</w:t>
      </w:r>
      <w:r w:rsidRPr="003235F1">
        <w:br/>
        <w:t>«Выньте Бунина из русской литературы, и она потускнеет, лишится живого радостного блеска и звездного сияния его одинокой стра</w:t>
      </w:r>
      <w:r w:rsidRPr="003235F1">
        <w:t>н</w:t>
      </w:r>
      <w:r w:rsidRPr="003235F1">
        <w:t>нической души» (</w:t>
      </w:r>
      <w:hyperlink r:id="rId22" w:tooltip="Максим Горький крупнейший представитель пролетарского искусства" w:history="1">
        <w:r w:rsidRPr="003235F1">
          <w:rPr>
            <w:rStyle w:val="a9"/>
            <w:bdr w:val="none" w:sz="0" w:space="0" w:color="auto" w:frame="1"/>
          </w:rPr>
          <w:t>М. Горький</w:t>
        </w:r>
      </w:hyperlink>
      <w:r w:rsidRPr="003235F1">
        <w:t>). (По творчеству И.А. Бунина).</w:t>
      </w:r>
      <w:r w:rsidRPr="003235F1">
        <w:br/>
        <w:t>«Так знать и любить природу, как умеет</w:t>
      </w:r>
      <w:r w:rsidRPr="003235F1">
        <w:rPr>
          <w:rStyle w:val="apple-converted-space"/>
        </w:rPr>
        <w:t> </w:t>
      </w:r>
      <w:hyperlink r:id="rId23" w:tooltip="Бунин Иван Алексеевич: мастеров русской реалистической прозы" w:history="1">
        <w:r w:rsidRPr="003235F1">
          <w:rPr>
            <w:rStyle w:val="a9"/>
            <w:bdr w:val="none" w:sz="0" w:space="0" w:color="auto" w:frame="1"/>
          </w:rPr>
          <w:t>Бунин</w:t>
        </w:r>
      </w:hyperlink>
      <w:r w:rsidRPr="003235F1">
        <w:rPr>
          <w:rStyle w:val="apple-converted-space"/>
        </w:rPr>
        <w:t> </w:t>
      </w:r>
      <w:r w:rsidRPr="003235F1">
        <w:t>– мало кто умеет» (А.А.</w:t>
      </w:r>
      <w:r w:rsidRPr="003235F1">
        <w:rPr>
          <w:rStyle w:val="apple-converted-space"/>
        </w:rPr>
        <w:t> </w:t>
      </w:r>
      <w:hyperlink r:id="rId24" w:tooltip="Александр Александрович Блок доклад о писателе" w:history="1">
        <w:r w:rsidRPr="003235F1">
          <w:rPr>
            <w:rStyle w:val="a9"/>
            <w:bdr w:val="none" w:sz="0" w:space="0" w:color="auto" w:frame="1"/>
          </w:rPr>
          <w:t>Блок</w:t>
        </w:r>
      </w:hyperlink>
      <w:r w:rsidRPr="003235F1">
        <w:t>).</w:t>
      </w:r>
      <w:r w:rsidRPr="003235F1">
        <w:br/>
        <w:t>Образ России в прозе И.А. Бунина.</w:t>
      </w:r>
      <w:r w:rsidRPr="003235F1">
        <w:br/>
        <w:t>Тема любви в рассказе И.А. Бунина «Темные аллеи».</w:t>
      </w:r>
      <w:r w:rsidRPr="003235F1">
        <w:br/>
        <w:t>Смысл названия и проблематика одного из произведений И.А. Б</w:t>
      </w:r>
      <w:r w:rsidRPr="003235F1">
        <w:t>у</w:t>
      </w:r>
      <w:r w:rsidRPr="003235F1">
        <w:t>нина.</w:t>
      </w:r>
      <w:r w:rsidRPr="003235F1">
        <w:br/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«…По роковой силе своего таланта, по крови, по благородству стремлений … и по масштабу своей душевной муки, – Горький – русский писатель» (А.А. Блок).</w:t>
      </w:r>
      <w:r w:rsidRPr="003235F1">
        <w:br/>
        <w:t>Социальная проблематика пьесы М. Горького «</w:t>
      </w:r>
      <w:hyperlink r:id="rId25" w:tooltip="Сочинение: Сила и новаторский характер пьесы Горького " w:history="1">
        <w:r w:rsidRPr="003235F1">
          <w:rPr>
            <w:rStyle w:val="a9"/>
            <w:bdr w:val="none" w:sz="0" w:space="0" w:color="auto" w:frame="1"/>
          </w:rPr>
          <w:t>На дне</w:t>
        </w:r>
      </w:hyperlink>
      <w:r w:rsidRPr="003235F1">
        <w:t>».</w:t>
      </w:r>
      <w:r w:rsidRPr="003235F1">
        <w:br/>
        <w:t>Нравственная проблематика пьесы М. Горького «На дне».</w:t>
      </w:r>
      <w:r w:rsidRPr="003235F1">
        <w:br/>
        <w:t>Тема веры и безверия в драме М. Горького «На дне».</w:t>
      </w:r>
      <w:r w:rsidRPr="003235F1">
        <w:br/>
        <w:t>Раздумья о Человеке в пьесе М. Горького «На дне».</w:t>
      </w:r>
      <w:r w:rsidRPr="003235F1">
        <w:br/>
      </w:r>
      <w:r w:rsidRPr="003235F1">
        <w:lastRenderedPageBreak/>
        <w:t>«Горький нагромоздил гору жесточайших страданий … и объед</w:t>
      </w:r>
      <w:r w:rsidRPr="003235F1">
        <w:t>и</w:t>
      </w:r>
      <w:r w:rsidRPr="003235F1">
        <w:t>нил жгучим стремлением к правде и справедливости» (Л.Н.</w:t>
      </w:r>
      <w:r w:rsidRPr="003235F1">
        <w:rPr>
          <w:rStyle w:val="apple-converted-space"/>
        </w:rPr>
        <w:t> </w:t>
      </w:r>
      <w:hyperlink r:id="rId26" w:tooltip="Творчество Леонида Николаевича Андреева" w:history="1">
        <w:r w:rsidRPr="003235F1">
          <w:rPr>
            <w:rStyle w:val="a9"/>
            <w:bdr w:val="none" w:sz="0" w:space="0" w:color="auto" w:frame="1"/>
          </w:rPr>
          <w:t>Андреев</w:t>
        </w:r>
      </w:hyperlink>
      <w:r w:rsidRPr="003235F1">
        <w:rPr>
          <w:rStyle w:val="apple-converted-space"/>
        </w:rPr>
        <w:t> </w:t>
      </w:r>
      <w:r w:rsidRPr="003235F1">
        <w:t>о пьесе «На дне»).</w:t>
      </w:r>
      <w:r w:rsidRPr="003235F1">
        <w:br/>
        <w:t>Тема любви в пьесе М. Горького «На дне».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Роль женских образов в драме М. Горького «На дне».</w:t>
      </w:r>
      <w:r w:rsidRPr="003235F1">
        <w:br/>
        <w:t>Люди «дна»: характеры и судьбы. (По пьесе М. Горького «На дне»).</w:t>
      </w:r>
      <w:r w:rsidRPr="003235F1">
        <w:br/>
        <w:t>Образы «хозяев жизни» в драме М. Горького «На дне».</w:t>
      </w:r>
      <w:r w:rsidRPr="003235F1">
        <w:br/>
        <w:t>Жизнь ночлежников до появления Луки. (Анализ первой сцены пьесы М. Горького «На дне»).</w:t>
      </w:r>
      <w:r w:rsidRPr="003235F1">
        <w:br/>
        <w:t>Появление Луки в ночлежке. (Анализ сцены первого акта пьесы М. Горького «На дне»).</w:t>
      </w:r>
      <w:r w:rsidRPr="003235F1">
        <w:br/>
      </w:r>
      <w:proofErr w:type="gramStart"/>
      <w:r w:rsidRPr="003235F1">
        <w:t>Рассказ Луки про</w:t>
      </w:r>
      <w:proofErr w:type="gramEnd"/>
      <w:r w:rsidRPr="003235F1">
        <w:t xml:space="preserve"> «праведную жизнь». (Анализ эпизода из 3 акта пьесы М. Горького «На дне»).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Спор ночлежников о человеке. (Анализ диалога в начале третьего действия пьесы М. Горького «На дне»).</w:t>
      </w:r>
      <w:r w:rsidRPr="003235F1">
        <w:br/>
        <w:t>Анализ 4 действия пьесы М. Горького «На дне».</w:t>
      </w:r>
      <w:r w:rsidRPr="003235F1">
        <w:br/>
        <w:t>Стихотворение А.А. Блока «На железной дороге». (Восприятие, истолкование, оценка).</w:t>
      </w:r>
      <w:r w:rsidRPr="003235F1">
        <w:br/>
        <w:t>Стихотворение А.А. Блока «Ты – как отзвук забытого гимна…» (из цикла «</w:t>
      </w:r>
      <w:proofErr w:type="spellStart"/>
      <w:r w:rsidRPr="003235F1">
        <w:t>Кармен</w:t>
      </w:r>
      <w:proofErr w:type="spellEnd"/>
      <w:r w:rsidRPr="003235F1">
        <w:t>»). (Восприятие, истолкование, оценка).</w:t>
      </w:r>
      <w:r w:rsidRPr="003235F1">
        <w:br/>
        <w:t>Прошлое, настоящее и будущее России в поэзии А.А. Блока.</w:t>
      </w:r>
      <w:r w:rsidRPr="003235F1">
        <w:br/>
        <w:t>Образ возлюбленной в лирике А.А. Блока.</w:t>
      </w:r>
      <w:r w:rsidRPr="003235F1">
        <w:br/>
        <w:t>Прекрасная Дама в лирике А.А. Блока.</w:t>
      </w:r>
      <w:r w:rsidRPr="003235F1">
        <w:br/>
        <w:t>Образ Руси в поэзии А.А. Блока.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«В стихах Блока автор никогда не исчезает за своими образами; личность поэта всегда перед читателем» (В.Я.</w:t>
      </w:r>
      <w:r w:rsidRPr="003235F1">
        <w:rPr>
          <w:rStyle w:val="apple-converted-space"/>
        </w:rPr>
        <w:t> </w:t>
      </w:r>
      <w:hyperlink r:id="rId27" w:tooltip="Брюсов В. Я. (1873—1924): самый культурный писатель Руси" w:history="1">
        <w:r w:rsidRPr="003235F1">
          <w:rPr>
            <w:rStyle w:val="a9"/>
            <w:bdr w:val="none" w:sz="0" w:space="0" w:color="auto" w:frame="1"/>
          </w:rPr>
          <w:t>Брюсов</w:t>
        </w:r>
      </w:hyperlink>
      <w:r w:rsidRPr="003235F1">
        <w:t>).</w:t>
      </w:r>
      <w:r w:rsidRPr="003235F1">
        <w:br/>
        <w:t xml:space="preserve">«От своих предшественников Блок отличался тем, что к судьбе России он подходит не так как мыслитель – с отвлеченной идеей, а как поэт – с интимной любовью» (В.М. </w:t>
      </w:r>
      <w:proofErr w:type="spellStart"/>
      <w:r w:rsidRPr="003235F1">
        <w:t>Жирмунский</w:t>
      </w:r>
      <w:proofErr w:type="spellEnd"/>
      <w:r w:rsidRPr="003235F1">
        <w:t>).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proofErr w:type="gramStart"/>
      <w:r w:rsidRPr="003235F1">
        <w:t>Какой предстает Россия в лирике А.А. Блока?</w:t>
      </w:r>
      <w:proofErr w:type="gramEnd"/>
      <w:r w:rsidRPr="003235F1">
        <w:br/>
        <w:t>Лики «страшного мира» в поэзии А.А. Блока.</w:t>
      </w:r>
      <w:r w:rsidRPr="003235F1">
        <w:br/>
      </w:r>
      <w:r w:rsidRPr="003235F1">
        <w:lastRenderedPageBreak/>
        <w:t>Тема святости и греха в поэме А.А. Блока «</w:t>
      </w:r>
      <w:hyperlink r:id="rId28" w:tooltip="Сочинение по поэме Блока " w:history="1">
        <w:r w:rsidRPr="003235F1">
          <w:rPr>
            <w:rStyle w:val="a9"/>
            <w:bdr w:val="none" w:sz="0" w:space="0" w:color="auto" w:frame="1"/>
          </w:rPr>
          <w:t>Двенадцать</w:t>
        </w:r>
      </w:hyperlink>
      <w:r w:rsidRPr="003235F1">
        <w:t>».</w:t>
      </w:r>
      <w:r w:rsidRPr="003235F1">
        <w:br/>
        <w:t>Образ революционной эпохи в поэме А.А. Блока «Двенадцать».</w:t>
      </w:r>
      <w:r w:rsidRPr="003235F1">
        <w:br/>
        <w:t>Роль символов в поэме А.А. Блока «Двенадцать».</w:t>
      </w:r>
      <w:r w:rsidRPr="003235F1">
        <w:br/>
        <w:t>Что услышал Блок в «музыке революции»? (По поэме «Двен</w:t>
      </w:r>
      <w:r w:rsidRPr="003235F1">
        <w:t>а</w:t>
      </w:r>
      <w:r w:rsidRPr="003235F1">
        <w:t>дцать»).</w:t>
      </w:r>
      <w:r w:rsidRPr="003235F1">
        <w:br/>
        <w:t>Какова символика образа вьюги в поэме А.А. Блока «Двенадцать».</w:t>
      </w:r>
      <w:r w:rsidRPr="003235F1">
        <w:br/>
        <w:t>«Старый мир» в поэме А.А. Блока «Двенадцать».</w:t>
      </w:r>
      <w:r w:rsidRPr="003235F1">
        <w:br/>
        <w:t>Особенности композиции поэмы А.А. Блока «Двенадцать».</w:t>
      </w:r>
      <w:r w:rsidRPr="003235F1">
        <w:br/>
        <w:t>Христианские мотивы в поэме А.А. Блока «Двенадцать».</w:t>
      </w:r>
      <w:r w:rsidRPr="003235F1">
        <w:br/>
        <w:t>Изображение «мирового пожара» – стихии революционного пер</w:t>
      </w:r>
      <w:r w:rsidRPr="003235F1">
        <w:t>е</w:t>
      </w:r>
      <w:r w:rsidRPr="003235F1">
        <w:t>устройства жизни в поэме А.А. Блока «Двенадцать».</w:t>
      </w:r>
      <w:r w:rsidRPr="003235F1">
        <w:br/>
        <w:t>«Вечные» вопросы и их решение в поэме А.А. Блока «Двенадцать».</w:t>
      </w:r>
      <w:r w:rsidRPr="003235F1">
        <w:br/>
        <w:t>Анализ финальной главы поэмы А.А. Блока «Двенадцать».</w:t>
      </w:r>
      <w:r w:rsidRPr="003235F1">
        <w:br/>
        <w:t>Стихотворение С.А. Есенина «Мы теперь уходим понемногу…» (Восприятие, истолкование, оценка).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Стихотворение С.А. Есенина «Письмо матери» (Восприятие, и</w:t>
      </w:r>
      <w:r w:rsidRPr="003235F1">
        <w:t>с</w:t>
      </w:r>
      <w:r w:rsidRPr="003235F1">
        <w:t>толкование, оценка).</w:t>
      </w:r>
      <w:r w:rsidRPr="003235F1">
        <w:br/>
        <w:t>Стихотворение С.А. Есенина «Русь» (Восприятие, истолкование, оценка).</w:t>
      </w:r>
      <w:r w:rsidRPr="003235F1">
        <w:br/>
        <w:t>Философские мотивы лирики С.А. Есенина.</w:t>
      </w:r>
      <w:r w:rsidRPr="003235F1">
        <w:br/>
        <w:t>Лирический герой поэзии С.А. Есенина.</w:t>
      </w:r>
      <w:r w:rsidRPr="003235F1">
        <w:br/>
        <w:t>Человек и природа в лирике С.А. Есенина.</w:t>
      </w:r>
      <w:r w:rsidRPr="003235F1">
        <w:br/>
        <w:t>Тема любви в лирике С.А. Есенина.</w:t>
      </w:r>
      <w:r w:rsidRPr="003235F1">
        <w:br/>
        <w:t>Образ любимой женщины в творчестве С.А. Есенина.</w:t>
      </w:r>
      <w:r w:rsidRPr="003235F1">
        <w:br/>
        <w:t>Мир природы в лирике С.А. Есенина.</w:t>
      </w:r>
      <w:r w:rsidRPr="003235F1">
        <w:br/>
        <w:t>Образ революционной эпохи в произведениях С.А. Есенина.</w:t>
      </w:r>
      <w:r w:rsidRPr="003235F1">
        <w:br/>
        <w:t>«Гой ты Русь, моя родная…» (По лирике С.А. Есенина).</w:t>
      </w:r>
      <w:r w:rsidRPr="003235F1">
        <w:br/>
        <w:t>«На простых и чутких струнах сердца умел играть только Сергей Есенин, и, после Блока, только его поэзия ощущалась как дар св</w:t>
      </w:r>
      <w:r w:rsidRPr="003235F1">
        <w:t>ы</w:t>
      </w:r>
      <w:r w:rsidRPr="003235F1">
        <w:t>ше» (М.К. Осоргин).</w:t>
      </w:r>
      <w:r w:rsidRPr="003235F1">
        <w:br/>
        <w:t>Стихотворение В.В. Маяковского «Нате!». (Восприятие, истолк</w:t>
      </w:r>
      <w:r w:rsidRPr="003235F1">
        <w:t>о</w:t>
      </w:r>
      <w:r w:rsidRPr="003235F1">
        <w:t>вание, оценка).</w:t>
      </w:r>
      <w:r w:rsidRPr="003235F1">
        <w:br/>
        <w:t>Стихотворение В.В. Маяковского «Письмо Татьяне Яковлевой». (Восприятие, истолкование, оценка).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lastRenderedPageBreak/>
        <w:t>Стихотворение В.В. Маяковского «Скрипка и немножко нервно». (Восприятие, истолкование, оценка).</w:t>
      </w:r>
      <w:r w:rsidRPr="003235F1">
        <w:br/>
        <w:t xml:space="preserve">Стихотворение В.В. Маяковского «О </w:t>
      </w:r>
      <w:proofErr w:type="spellStart"/>
      <w:proofErr w:type="gramStart"/>
      <w:r w:rsidRPr="003235F1">
        <w:t>дряни</w:t>
      </w:r>
      <w:proofErr w:type="spellEnd"/>
      <w:proofErr w:type="gramEnd"/>
      <w:r w:rsidRPr="003235F1">
        <w:t>». (Восприятие, исто</w:t>
      </w:r>
      <w:r w:rsidRPr="003235F1">
        <w:t>л</w:t>
      </w:r>
      <w:r w:rsidRPr="003235F1">
        <w:t>кование, оценка).</w:t>
      </w:r>
      <w:r w:rsidRPr="003235F1">
        <w:br/>
        <w:t>Стихотворение В.В. Маяковского «Сергею Есенину». (Восприятие, истолкование, оценка).</w:t>
      </w:r>
      <w:r w:rsidRPr="003235F1">
        <w:br/>
        <w:t xml:space="preserve">Стихотворение В.В. Маяковского «Письмо товарищу </w:t>
      </w:r>
      <w:proofErr w:type="spellStart"/>
      <w:r w:rsidRPr="003235F1">
        <w:t>Кострову</w:t>
      </w:r>
      <w:proofErr w:type="spellEnd"/>
      <w:r w:rsidRPr="003235F1">
        <w:t xml:space="preserve"> из Парижа о сущности любви». (Восприятие, истолкование, оценка).</w:t>
      </w:r>
      <w:r w:rsidRPr="003235F1">
        <w:br/>
        <w:t>«</w:t>
      </w:r>
      <w:proofErr w:type="spellStart"/>
      <w:r w:rsidRPr="003235F1">
        <w:t>Адище</w:t>
      </w:r>
      <w:proofErr w:type="spellEnd"/>
      <w:r w:rsidRPr="003235F1">
        <w:t xml:space="preserve"> города» в ранней лирике В.В. Маяковского.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Тема поэта и поэзии во вступлении к поэме В.В. Маяковского «Во весь голос».</w:t>
      </w:r>
      <w:r w:rsidRPr="003235F1">
        <w:br/>
        <w:t>Образ героя-бунтаря в поэзии В.В. Маяковского.</w:t>
      </w:r>
      <w:r w:rsidRPr="003235F1">
        <w:br/>
        <w:t>Своеобразие сатиры В.В. Маяковского. (На примере 2-3 произв</w:t>
      </w:r>
      <w:r w:rsidRPr="003235F1">
        <w:t>е</w:t>
      </w:r>
      <w:r w:rsidRPr="003235F1">
        <w:t>дений).</w:t>
      </w:r>
      <w:r w:rsidRPr="003235F1">
        <w:br/>
        <w:t>Тема поэта и толпы в лирике В.В. Маяковского.</w:t>
      </w:r>
      <w:r w:rsidRPr="003235F1">
        <w:br/>
        <w:t>Тема назначения поэта в обществе в лирике В.В. Маяковского.</w:t>
      </w:r>
      <w:r w:rsidRPr="003235F1">
        <w:br/>
        <w:t>«Революцией мобилизованный и призванный…» (Образ поэта в лирике В.В. Маяковского).</w:t>
      </w:r>
      <w:r w:rsidRPr="003235F1">
        <w:br/>
        <w:t>Тема сочувствия и доброты в лирике В.В. Маяковского.</w:t>
      </w:r>
      <w:r w:rsidRPr="003235F1">
        <w:br/>
        <w:t>Герой и толпа в лирике В.В. Маяковского.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Что вызывает протест у героя ранней лирики В.В. Маяковского.</w:t>
      </w:r>
      <w:r w:rsidRPr="003235F1">
        <w:br/>
        <w:t>Как вы понимаете слова В.В. Маяковского «Поэт всегда должник вселенной…»? (По стихотворению В.В. Маяковского «Разговор с фининспектором о поэзии»).</w:t>
      </w:r>
      <w:r w:rsidRPr="003235F1">
        <w:br/>
        <w:t>Тема любви в лирике В.В. Маяковского.</w:t>
      </w:r>
      <w:r w:rsidRPr="003235F1">
        <w:br/>
        <w:t>«Гримасы быта» в сатирической поэзии В.В. Маяковского.</w:t>
      </w:r>
      <w:r w:rsidRPr="003235F1">
        <w:br/>
        <w:t>В.В. Маяковский – сатирик.</w:t>
      </w:r>
      <w:r w:rsidRPr="003235F1">
        <w:br/>
        <w:t>В чем смысл бунта лирического героя поэмы В.В. Маяковского «Облако в штанах»?</w:t>
      </w:r>
      <w:r w:rsidRPr="003235F1">
        <w:br/>
        <w:t>Тема будущего в лирике В.В. Маяковского.</w:t>
      </w:r>
      <w:r w:rsidRPr="003235F1">
        <w:br/>
        <w:t>Трагедия русской деревни в лирике С.А. Есенина.</w:t>
      </w:r>
      <w:r w:rsidRPr="003235F1">
        <w:br/>
        <w:t>Поэт и революция в лирике В.В. Маяковского.</w:t>
      </w:r>
      <w:r w:rsidRPr="003235F1">
        <w:br/>
        <w:t>«Маяковским разрешается элементарная и великая проблема п</w:t>
      </w:r>
      <w:r w:rsidRPr="003235F1">
        <w:t>о</w:t>
      </w:r>
      <w:r w:rsidRPr="003235F1">
        <w:t>эзии для всех, а не для избранных» (О.Э. Мандельштам).</w:t>
      </w:r>
      <w:r w:rsidRPr="003235F1">
        <w:br/>
        <w:t xml:space="preserve">«Стихотворения Маяковского все время на острие комического и </w:t>
      </w:r>
      <w:r w:rsidRPr="003235F1">
        <w:lastRenderedPageBreak/>
        <w:t>трагического» (Ю.Н. Тынянов).</w:t>
      </w:r>
      <w:r w:rsidRPr="003235F1">
        <w:br/>
        <w:t>Анализ первой главы поэмы В.В. Маяковского «Облако в штанах».</w:t>
      </w:r>
      <w:r w:rsidRPr="003235F1">
        <w:br/>
        <w:t>Анализ второй главы поэмы В.В. Маяковского «Облако в штанах».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 xml:space="preserve">Анализ рассказа В.М. </w:t>
      </w:r>
      <w:r>
        <w:t>Шукшина «Чудик».</w:t>
      </w:r>
      <w:r>
        <w:br/>
      </w:r>
      <w:r w:rsidRPr="003235F1">
        <w:t>Тема творчества в романе М.А. Булгакова «Мастер и Маргарита».</w:t>
      </w:r>
      <w:r w:rsidRPr="003235F1">
        <w:br/>
        <w:t xml:space="preserve"> Образ Города в романе М.А. Булгакова «Белая гвардия».</w:t>
      </w:r>
      <w:r w:rsidRPr="003235F1">
        <w:br/>
        <w:t>Кто из героев романа М.А. Булгакова «Мастер и Маргарита» ст</w:t>
      </w:r>
      <w:r w:rsidRPr="003235F1">
        <w:t>а</w:t>
      </w:r>
      <w:r w:rsidRPr="003235F1">
        <w:t xml:space="preserve">новится жертвой свиты </w:t>
      </w:r>
      <w:proofErr w:type="spellStart"/>
      <w:r w:rsidRPr="003235F1">
        <w:t>Воланда</w:t>
      </w:r>
      <w:proofErr w:type="spellEnd"/>
      <w:r w:rsidRPr="003235F1">
        <w:t xml:space="preserve"> и почему?</w:t>
      </w:r>
      <w:r w:rsidRPr="003235F1">
        <w:br/>
      </w:r>
      <w:proofErr w:type="gramStart"/>
      <w:r w:rsidRPr="003235F1">
        <w:t>Каким</w:t>
      </w:r>
      <w:proofErr w:type="gramEnd"/>
      <w:r w:rsidRPr="003235F1">
        <w:t xml:space="preserve"> предстает белое движение в романе М.А. Булгакова «Белая гвардия»?</w:t>
      </w:r>
      <w:r w:rsidRPr="003235F1">
        <w:br/>
        <w:t>Проблема нравственного выбора в прозе М.А. Булгакова. (По р</w:t>
      </w:r>
      <w:r w:rsidRPr="003235F1">
        <w:t>о</w:t>
      </w:r>
      <w:r w:rsidRPr="003235F1">
        <w:t>манам «Мастер и Маргарита» или «Белая гвардия»).</w:t>
      </w:r>
      <w:r w:rsidRPr="003235F1">
        <w:br/>
        <w:t>«Булгаков… испытывал всю жизнь острую и уничтожающую нен</w:t>
      </w:r>
      <w:r w:rsidRPr="003235F1">
        <w:t>а</w:t>
      </w:r>
      <w:r w:rsidRPr="003235F1">
        <w:t xml:space="preserve">висть ко всему, что носило в себе хотя бы малейшие черты </w:t>
      </w:r>
      <w:proofErr w:type="gramStart"/>
      <w:r w:rsidRPr="003235F1">
        <w:t>обыв</w:t>
      </w:r>
      <w:r w:rsidRPr="003235F1">
        <w:t>а</w:t>
      </w:r>
      <w:r w:rsidRPr="003235F1">
        <w:t>тельщины</w:t>
      </w:r>
      <w:proofErr w:type="gramEnd"/>
      <w:r w:rsidRPr="003235F1">
        <w:t>, дикости и фальши» (К. Паустовский). Судьба художн</w:t>
      </w:r>
      <w:r w:rsidRPr="003235F1">
        <w:t>и</w:t>
      </w:r>
      <w:r w:rsidRPr="003235F1">
        <w:t>ка в романе М.А. Булгакова «Мастер и Маргар</w:t>
      </w:r>
      <w:r>
        <w:t>ита».</w:t>
      </w:r>
      <w:r>
        <w:br/>
      </w:r>
      <w:r w:rsidRPr="003235F1">
        <w:t>Проблема нравственного выбора в романе М.А. Булгакова «Белая гвардия».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Сатирические мотивы в романе М.А. Булгакова «Мастер и Марг</w:t>
      </w:r>
      <w:r w:rsidRPr="003235F1">
        <w:t>а</w:t>
      </w:r>
      <w:r w:rsidRPr="003235F1">
        <w:t>рита».</w:t>
      </w:r>
      <w:r w:rsidRPr="003235F1">
        <w:br/>
        <w:t>Тема семьи и дома М.А. Булгакова «Белая гвардия».</w:t>
      </w:r>
      <w:r w:rsidRPr="003235F1">
        <w:br/>
        <w:t>Образ профессора Преображенского. (По повести М.А. Булгакова «Собачье сердце»).</w:t>
      </w:r>
      <w:r w:rsidRPr="003235F1">
        <w:br/>
        <w:t>Образ Понтия Пилата и проблема совести. (По роману М.А. Булг</w:t>
      </w:r>
      <w:r>
        <w:t>а</w:t>
      </w:r>
      <w:r>
        <w:t>кова «Мастер и Маргарита»).</w:t>
      </w:r>
      <w:r>
        <w:br/>
        <w:t>С</w:t>
      </w:r>
      <w:r w:rsidRPr="003235F1">
        <w:t>ны героев и их связь с проблематикой романа М.А. Булгакова «Белая гвардия».</w:t>
      </w:r>
      <w:r w:rsidRPr="003235F1">
        <w:br/>
        <w:t>Мастер и его ученик в романе М.А. Булгакова «Мастер и Маргар</w:t>
      </w:r>
      <w:r w:rsidRPr="003235F1">
        <w:t>и</w:t>
      </w:r>
      <w:r w:rsidRPr="003235F1">
        <w:t>та».</w:t>
      </w:r>
      <w:r w:rsidRPr="003235F1">
        <w:br/>
        <w:t>Люди долга и чести в романе М.А. Булгакова «Белая гвардия».</w:t>
      </w:r>
      <w:r w:rsidRPr="003235F1">
        <w:br/>
        <w:t>Как в романе М. Булгакова «Мастер и Маргарита» доказано утве</w:t>
      </w:r>
      <w:r w:rsidRPr="003235F1">
        <w:t>р</w:t>
      </w:r>
      <w:r w:rsidRPr="003235F1">
        <w:t>ждение: «трусость – самый страшный порок»?</w:t>
      </w:r>
      <w:r w:rsidRPr="003235F1">
        <w:br/>
        <w:t xml:space="preserve">Почему так притягателен дом </w:t>
      </w:r>
      <w:proofErr w:type="spellStart"/>
      <w:r w:rsidRPr="003235F1">
        <w:t>Турбиных</w:t>
      </w:r>
      <w:proofErr w:type="spellEnd"/>
      <w:r w:rsidRPr="003235F1">
        <w:t>? (По роману М.А. Булг</w:t>
      </w:r>
      <w:r w:rsidRPr="003235F1">
        <w:t>а</w:t>
      </w:r>
      <w:r w:rsidRPr="003235F1">
        <w:t>кова «Белая гвардия»)?</w:t>
      </w:r>
      <w:r w:rsidRPr="003235F1">
        <w:br/>
        <w:t xml:space="preserve">Герой-интеллигент в прозе М.А. Булгакова. (По одному из романов </w:t>
      </w:r>
      <w:r w:rsidRPr="003235F1">
        <w:lastRenderedPageBreak/>
        <w:t>«Мастер и Маргарита» или «Белая гвардия»).</w:t>
      </w:r>
      <w:r w:rsidRPr="003235F1">
        <w:br/>
        <w:t>«</w:t>
      </w:r>
      <w:proofErr w:type="gramStart"/>
      <w:r w:rsidRPr="003235F1">
        <w:t>Раздвоение Ивана</w:t>
      </w:r>
      <w:proofErr w:type="gramEnd"/>
      <w:r w:rsidRPr="003235F1">
        <w:t>». (Анализ 11 главы романа М. Булгакова «Ма</w:t>
      </w:r>
      <w:r w:rsidRPr="003235F1">
        <w:t>с</w:t>
      </w:r>
      <w:r w:rsidRPr="003235F1">
        <w:t>тер и Маргарита»).</w:t>
      </w:r>
      <w:r w:rsidRPr="003235F1">
        <w:br/>
        <w:t>Начало романа М.А. Булгакова «Белая гвардия». (Анализ 1 главы первой части).</w:t>
      </w:r>
      <w:r w:rsidRPr="003235F1">
        <w:br/>
        <w:t>Знакомство Берлиоза и Бездомного с «иностранцем». (Анализ гл</w:t>
      </w:r>
      <w:r w:rsidRPr="003235F1">
        <w:t>а</w:t>
      </w:r>
      <w:r w:rsidRPr="003235F1">
        <w:t>вы 1, части 1 романа М. Булгакова «Мастер и Маргарита»).</w:t>
      </w:r>
      <w:r w:rsidRPr="003235F1">
        <w:br/>
        <w:t xml:space="preserve">Тайники инженера </w:t>
      </w:r>
      <w:proofErr w:type="spellStart"/>
      <w:r w:rsidRPr="003235F1">
        <w:t>Лисовича</w:t>
      </w:r>
      <w:proofErr w:type="spellEnd"/>
      <w:r w:rsidRPr="003235F1">
        <w:t>. (Анализ эпизода из главы 3, части 1 романа М. Булгакова «Белая гвардия»).</w:t>
      </w:r>
      <w:r w:rsidRPr="003235F1">
        <w:br/>
        <w:t>а) Допрос во дворце Ирода Великого. (Анализ эпизода из главы 2, части 1 романа М. Булгакова «Мастер и Маргарита»).</w:t>
      </w:r>
      <w:r w:rsidRPr="003235F1">
        <w:br/>
        <w:t>б) Сцена в Александровской гимназии. (Анализ эпизода из главы 7, части 1 романа М</w:t>
      </w:r>
      <w:r>
        <w:t>. Булгакова «Белая гвардия»).</w:t>
      </w:r>
      <w:r>
        <w:br/>
      </w:r>
      <w:r w:rsidRPr="003235F1">
        <w:t xml:space="preserve">Разговор Пилата с </w:t>
      </w:r>
      <w:proofErr w:type="spellStart"/>
      <w:r w:rsidRPr="003235F1">
        <w:t>Афранием</w:t>
      </w:r>
      <w:proofErr w:type="spellEnd"/>
      <w:r w:rsidRPr="003235F1">
        <w:t>. (Анализ эпизода из главы 25, части 2 романа М. Булгакова «Мастер и Маргарита»).</w:t>
      </w:r>
      <w:r w:rsidRPr="003235F1">
        <w:br/>
        <w:t xml:space="preserve">Бегство </w:t>
      </w:r>
      <w:proofErr w:type="spellStart"/>
      <w:r w:rsidRPr="003235F1">
        <w:t>Тальберга</w:t>
      </w:r>
      <w:proofErr w:type="spellEnd"/>
      <w:r w:rsidRPr="003235F1">
        <w:t>. (Анализ эпизода из главы 2, части 1 романа М. Булгакова «Белая гвардия»).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  <w:jc w:val="both"/>
      </w:pPr>
      <w:r w:rsidRPr="003235F1">
        <w:t>Знакомство Ивана Бездомного с мастером. (Анализ главы 13 «Я</w:t>
      </w:r>
      <w:r w:rsidRPr="003235F1">
        <w:t>в</w:t>
      </w:r>
      <w:r w:rsidRPr="003235F1">
        <w:t>ление героя», части 1 романа М. Булгакова «Мастер и Маргарита»).</w:t>
      </w:r>
      <w:r w:rsidRPr="003235F1">
        <w:br/>
        <w:t xml:space="preserve">Гибель Най0Турса и спасение </w:t>
      </w:r>
      <w:proofErr w:type="spellStart"/>
      <w:r w:rsidRPr="003235F1">
        <w:t>Николки</w:t>
      </w:r>
      <w:proofErr w:type="spellEnd"/>
      <w:r w:rsidRPr="003235F1">
        <w:t>. (Анализ эпизода из 11 гл</w:t>
      </w:r>
      <w:r w:rsidRPr="003235F1">
        <w:t>а</w:t>
      </w:r>
      <w:r w:rsidRPr="003235F1">
        <w:t>вы, части 2 романа М. Булгакова «Белая гвардия»).</w:t>
      </w:r>
      <w:r w:rsidRPr="003235F1">
        <w:br/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Темы и мотивы поэзии Серебряного века. (На примере творчества одного из поэтов).</w:t>
      </w:r>
      <w:r w:rsidRPr="003235F1">
        <w:br/>
        <w:t>Тема любви в поэзии Серебряного века. (На примере творчества одного из поэтов).</w:t>
      </w:r>
      <w:r w:rsidRPr="003235F1">
        <w:br/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Стихотворение Б.Л. Пастернака «Про эти стихи». (Восприятие, и</w:t>
      </w:r>
      <w:r w:rsidRPr="003235F1">
        <w:t>с</w:t>
      </w:r>
      <w:r w:rsidRPr="003235F1">
        <w:t>толкование, оценка).</w:t>
      </w:r>
      <w:r w:rsidRPr="003235F1">
        <w:br/>
        <w:t>Стихотворение Б.Л. Пастернака «Любить иных – тяжелый крест…». (Восприятие, истолкование, оценка).</w:t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Стихотворение Б.Л. Пастернака «Никого не будет в доме…». (Во</w:t>
      </w:r>
      <w:r w:rsidRPr="003235F1">
        <w:t>с</w:t>
      </w:r>
      <w:r w:rsidRPr="003235F1">
        <w:t>приятие, истолкование, оценка).</w:t>
      </w:r>
      <w:r w:rsidRPr="003235F1">
        <w:br/>
        <w:t xml:space="preserve">Стихотворение Б.Л. Пастернака «Снег идет». (Восприятие, </w:t>
      </w:r>
      <w:r w:rsidRPr="003235F1">
        <w:lastRenderedPageBreak/>
        <w:t>исто</w:t>
      </w:r>
      <w:r w:rsidRPr="003235F1">
        <w:t>л</w:t>
      </w:r>
      <w:r w:rsidRPr="003235F1">
        <w:t>кование, оценка).</w:t>
      </w:r>
      <w:r w:rsidRPr="003235F1">
        <w:br/>
        <w:t>Стихотворение Б.Л. Пастернака «Никого не будет в доме…». (Во</w:t>
      </w:r>
      <w:r w:rsidRPr="003235F1">
        <w:t>с</w:t>
      </w:r>
      <w:r w:rsidRPr="003235F1">
        <w:t>приятие, истолкование, оценка).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Каковы особенности поэзии Б.Л. Пастернака?</w:t>
      </w:r>
      <w:r w:rsidRPr="003235F1">
        <w:br/>
      </w:r>
      <w:proofErr w:type="gramStart"/>
      <w:r w:rsidRPr="003235F1">
        <w:t>Каким</w:t>
      </w:r>
      <w:proofErr w:type="gramEnd"/>
      <w:r w:rsidRPr="003235F1">
        <w:t xml:space="preserve"> предстает мир природы в лирике Б.Л. Пастернака?</w:t>
      </w:r>
      <w:r w:rsidRPr="003235F1">
        <w:br/>
        <w:t>Мир природы и мир человеческой души в лирике Б.Л. Пастернака.</w:t>
      </w:r>
      <w:r w:rsidRPr="003235F1">
        <w:br/>
        <w:t>«Быть знаменитым некрасиво…» (Образ поэта в лирике Б.Л. Па</w:t>
      </w:r>
      <w:r w:rsidRPr="003235F1">
        <w:t>с</w:t>
      </w:r>
      <w:r w:rsidRPr="003235F1">
        <w:t>тернака).</w:t>
      </w:r>
      <w:r w:rsidRPr="003235F1">
        <w:br/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Тема России в поэзии М.И. Цветаевой.</w:t>
      </w:r>
      <w:r w:rsidRPr="003235F1">
        <w:br/>
      </w:r>
    </w:p>
    <w:p w:rsidR="00421352" w:rsidRPr="003235F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Стихотворение А.А. Ахматовой «Мне ни к чему одические р</w:t>
      </w:r>
      <w:r w:rsidRPr="003235F1">
        <w:t>а</w:t>
      </w:r>
      <w:r w:rsidRPr="003235F1">
        <w:t>ти…». (Восприятие, истолкование, оценка).</w:t>
      </w:r>
      <w:r w:rsidRPr="003235F1">
        <w:br/>
        <w:t>Стихотворение А.А. Ахматовой «Двадцать первое. Ночь. Пон</w:t>
      </w:r>
      <w:r w:rsidRPr="003235F1">
        <w:t>е</w:t>
      </w:r>
      <w:r w:rsidRPr="003235F1">
        <w:t>дельник…». (Восприятие, истолкование, оценка).</w:t>
      </w:r>
      <w:r w:rsidRPr="003235F1">
        <w:br/>
        <w:t>Стихотворение А.А. Ахматовой «Песня последней встречи». (Во</w:t>
      </w:r>
      <w:r w:rsidRPr="003235F1">
        <w:t>с</w:t>
      </w:r>
      <w:r w:rsidRPr="003235F1">
        <w:t>приятие, истолкование, оценка).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3235F1">
        <w:t>Стихотворение А.А. Ахматовой «Сегодня мне письма не прине</w:t>
      </w:r>
      <w:r w:rsidRPr="003235F1">
        <w:t>с</w:t>
      </w:r>
      <w:r w:rsidRPr="003235F1">
        <w:t>ли…». (Восприятие, истолкование, оценка).</w:t>
      </w:r>
      <w:r w:rsidRPr="003235F1">
        <w:br/>
        <w:t>«Не с теми я, кто бросил землю…». (Патрио</w:t>
      </w:r>
      <w:r w:rsidRPr="001B3D81">
        <w:t>тическая тема в лирике А.А. Ахматовой).</w:t>
      </w:r>
      <w:r w:rsidRPr="001B3D81">
        <w:br/>
        <w:t>Мир женской души в лирике А. Ахматовой.</w:t>
      </w:r>
      <w:r w:rsidRPr="001B3D81">
        <w:br/>
        <w:t>«Она &lt;Ахматова&gt; первая обнаружила, что быть нелюбимой п</w:t>
      </w:r>
      <w:r w:rsidRPr="001B3D81">
        <w:t>о</w:t>
      </w:r>
      <w:r w:rsidRPr="001B3D81">
        <w:t>этично…» (К.И.</w:t>
      </w:r>
      <w:hyperlink r:id="rId29" w:tooltip="Корней Иванович Чуковский" w:history="1">
        <w:r w:rsidRPr="001B3D81">
          <w:rPr>
            <w:rStyle w:val="a9"/>
            <w:bdr w:val="none" w:sz="0" w:space="0" w:color="auto" w:frame="1"/>
          </w:rPr>
          <w:t>Чуковский</w:t>
        </w:r>
      </w:hyperlink>
      <w:r w:rsidRPr="001B3D81">
        <w:t>).</w:t>
      </w:r>
      <w:r w:rsidRPr="001B3D81">
        <w:br/>
        <w:t>«Поэзия Ахматовой – лирический дневник много чувствовавшего и много думавшего современника сложной и величественной эпохи» (А.Т. Твардовский).</w:t>
      </w:r>
      <w:r w:rsidRPr="001B3D81">
        <w:br/>
        <w:t>Поэт и родина в лирике А.А. Ахматовой.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«Я научилась просто, мудро жить…» (Философские мотивы лир</w:t>
      </w:r>
      <w:r w:rsidRPr="001B3D81">
        <w:t>и</w:t>
      </w:r>
      <w:r w:rsidRPr="001B3D81">
        <w:t>ки А.А. Ахматовой).</w:t>
      </w:r>
      <w:r w:rsidRPr="001B3D81">
        <w:br/>
        <w:t>Тема Петербурга в творчестве А.А. Ахматовой.</w:t>
      </w:r>
      <w:r w:rsidRPr="001B3D81">
        <w:br/>
        <w:t>Трагедия личности, семьи, народа в поэме А.А. Ахматовой «Рекв</w:t>
      </w:r>
      <w:r w:rsidRPr="001B3D81">
        <w:t>и</w:t>
      </w:r>
      <w:r w:rsidRPr="001B3D81">
        <w:t>ем».</w:t>
      </w:r>
      <w:r w:rsidRPr="001B3D81">
        <w:br/>
        <w:t>Как разворачивается трагическая тема в поэме А.А. Ахматовой «Реквием»?</w:t>
      </w:r>
      <w:r w:rsidRPr="001B3D81">
        <w:br/>
      </w:r>
      <w:r w:rsidRPr="001B3D81">
        <w:lastRenderedPageBreak/>
        <w:t>Тема материнского страдания в поэме А.А. Ахматовой «Реквием».</w:t>
      </w:r>
      <w:r w:rsidRPr="001B3D81">
        <w:br/>
        <w:t>«Ахматова принесла в русскую лирику всю огромную сложность и психологическое богатство русского романа Х</w:t>
      </w:r>
      <w:proofErr w:type="gramStart"/>
      <w:r w:rsidRPr="001B3D81">
        <w:t>I</w:t>
      </w:r>
      <w:proofErr w:type="gramEnd"/>
      <w:r w:rsidRPr="001B3D81">
        <w:t>Х века» (О. Ма</w:t>
      </w:r>
      <w:r w:rsidRPr="001B3D81">
        <w:t>н</w:t>
      </w:r>
      <w:r w:rsidRPr="001B3D81">
        <w:t>дельштам).</w:t>
      </w:r>
      <w:r w:rsidRPr="001B3D81">
        <w:br/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Тема войны в романе М.А. Шолохова «Тихий Дон».</w:t>
      </w:r>
      <w:r w:rsidRPr="001B3D81">
        <w:br/>
        <w:t>Судьбы крестьянства в романе М.А. Шолохова «</w:t>
      </w:r>
      <w:hyperlink r:id="rId30" w:tooltip="Трагедия в романе Шолохова " w:history="1">
        <w:r w:rsidRPr="001B3D81">
          <w:rPr>
            <w:rStyle w:val="a9"/>
            <w:bdr w:val="none" w:sz="0" w:space="0" w:color="auto" w:frame="1"/>
          </w:rPr>
          <w:t>Поднятая целина</w:t>
        </w:r>
      </w:hyperlink>
      <w:r w:rsidRPr="001B3D81">
        <w:t>».</w:t>
      </w:r>
      <w:r w:rsidRPr="001B3D81">
        <w:br/>
        <w:t>Любовь в жизни героев М.А. Шолохова. (По одному из романов писателя).</w:t>
      </w:r>
      <w:r w:rsidRPr="001B3D81">
        <w:br/>
        <w:t>Жизненный путь Андрея Соколова. (По рассказу М.А. Шолохова «Судьба человека»).</w:t>
      </w:r>
      <w:r w:rsidRPr="001B3D81">
        <w:br/>
        <w:t>Тема поиска жизненной правды в прозе М.А. Шолохова. (По одн</w:t>
      </w:r>
      <w:r w:rsidRPr="001B3D81">
        <w:t>о</w:t>
      </w:r>
      <w:r w:rsidRPr="001B3D81">
        <w:t>му из романов «Тихий Дон» или «Поднятая целина»).</w:t>
      </w:r>
      <w:r w:rsidRPr="001B3D81">
        <w:br/>
        <w:t>Образ воина – труженика в рассказе М.А. Шолохова «Судьба чел</w:t>
      </w:r>
      <w:r w:rsidRPr="001B3D81">
        <w:t>о</w:t>
      </w:r>
      <w:r w:rsidRPr="001B3D81">
        <w:t>века».</w:t>
      </w:r>
      <w:r w:rsidRPr="001B3D81">
        <w:br/>
        <w:t>Пейзаж в прозе М.А. Шолохова. (По одному из романов «Тихий Дон» или «Поднятая целина»).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Тема природы в повести</w:t>
      </w:r>
      <w:r>
        <w:t xml:space="preserve"> В.П. Астафьева «Царь-рыба».</w:t>
      </w:r>
      <w:r>
        <w:br/>
        <w:t>К</w:t>
      </w:r>
      <w:r w:rsidRPr="001B3D81">
        <w:t>акое место</w:t>
      </w:r>
      <w:r>
        <w:t xml:space="preserve"> в</w:t>
      </w:r>
      <w:r w:rsidRPr="001B3D81">
        <w:t xml:space="preserve"> жизни</w:t>
      </w:r>
      <w:r w:rsidRPr="001B3D81">
        <w:rPr>
          <w:rStyle w:val="apple-converted-space"/>
        </w:rPr>
        <w:t> </w:t>
      </w:r>
      <w:hyperlink r:id="rId31" w:tooltip="Образ Георгия Мелехова в романе Шолохова " w:history="1">
        <w:r w:rsidRPr="001B3D81">
          <w:rPr>
            <w:rStyle w:val="a9"/>
            <w:bdr w:val="none" w:sz="0" w:space="0" w:color="auto" w:frame="1"/>
          </w:rPr>
          <w:t>Григория Мелехова</w:t>
        </w:r>
      </w:hyperlink>
      <w:r w:rsidRPr="001B3D81">
        <w:rPr>
          <w:rStyle w:val="apple-converted-space"/>
        </w:rPr>
        <w:t> </w:t>
      </w:r>
      <w:r w:rsidRPr="001B3D81">
        <w:t>занимает любовь? (По роману</w:t>
      </w:r>
      <w:r>
        <w:t xml:space="preserve"> М.А. Шолохова «Тихий Дон»).</w:t>
      </w:r>
      <w:r>
        <w:br/>
      </w:r>
      <w:r w:rsidRPr="001B3D81">
        <w:t xml:space="preserve">Что объединяет и что </w:t>
      </w:r>
      <w:proofErr w:type="spellStart"/>
      <w:r w:rsidRPr="001B3D81">
        <w:t>разнит</w:t>
      </w:r>
      <w:proofErr w:type="spellEnd"/>
      <w:r w:rsidRPr="001B3D81">
        <w:t xml:space="preserve"> активистов </w:t>
      </w:r>
      <w:proofErr w:type="spellStart"/>
      <w:r w:rsidRPr="001B3D81">
        <w:t>Гремячего</w:t>
      </w:r>
      <w:proofErr w:type="spellEnd"/>
      <w:r w:rsidRPr="001B3D81">
        <w:t xml:space="preserve"> Дога? (По р</w:t>
      </w:r>
      <w:r w:rsidRPr="001B3D81">
        <w:t>о</w:t>
      </w:r>
      <w:r w:rsidRPr="001B3D81">
        <w:t>ману М.А. Шолохова «Поднятая целина»).</w:t>
      </w:r>
      <w:r w:rsidRPr="001B3D81">
        <w:br/>
        <w:t>Трагедия гражданской войны. (По роману М.А. Шолохова «Тихий Дон»).</w:t>
      </w:r>
      <w:r w:rsidRPr="001B3D81">
        <w:br/>
        <w:t>Каковы итоги жизненных исканий Григория Мелехова? (По роману М.А. Шолохова «Тихий Дон»).</w:t>
      </w:r>
      <w:r w:rsidRPr="001B3D81">
        <w:br/>
        <w:t>Проблема нравственного выбора человека в прозе М.А. Шолохова. (По одному из романов «Тихий Дон» или «Поднятая целина»).</w:t>
      </w:r>
      <w:r w:rsidRPr="001B3D81">
        <w:br/>
        <w:t>Быт и нравы казачества в прозе М.А. Шолохова. (По одному из р</w:t>
      </w:r>
      <w:r w:rsidRPr="001B3D81">
        <w:t>о</w:t>
      </w:r>
      <w:r w:rsidRPr="001B3D81">
        <w:t>манов</w:t>
      </w:r>
      <w:proofErr w:type="gramStart"/>
      <w:r>
        <w:t>:</w:t>
      </w:r>
      <w:r w:rsidRPr="001B3D81">
        <w:t>«</w:t>
      </w:r>
      <w:proofErr w:type="gramEnd"/>
      <w:r w:rsidRPr="001B3D81">
        <w:t>Тихий Дон» или «Поднятая целина»).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Возвращение Григория Мелехова на хутор. (Анализ финала романа М.А. Шолохова «Тихий Дон» том 4, часть 8, глава 18).</w:t>
      </w:r>
      <w:r w:rsidRPr="001B3D81">
        <w:br/>
        <w:t xml:space="preserve"> Сцена «бабьего бунта» в романе М.А. Шолохова «Поднятая цел</w:t>
      </w:r>
      <w:r w:rsidRPr="001B3D81">
        <w:t>и</w:t>
      </w:r>
      <w:r w:rsidRPr="001B3D81">
        <w:t>на». (Анализ фрагмента главы 33, книги первой).</w:t>
      </w:r>
      <w:r w:rsidRPr="001B3D81">
        <w:br/>
        <w:t xml:space="preserve">Кошевой в доме Мелеховых. (Анализ главы 2, части 8, тома 4 </w:t>
      </w:r>
      <w:r w:rsidRPr="001B3D81">
        <w:lastRenderedPageBreak/>
        <w:t>р</w:t>
      </w:r>
      <w:r w:rsidRPr="001B3D81">
        <w:t>о</w:t>
      </w:r>
      <w:r w:rsidRPr="001B3D81">
        <w:t>мана М.А. Шолохова «Тихий Дон»)</w:t>
      </w:r>
      <w:proofErr w:type="gramStart"/>
      <w:r w:rsidRPr="001B3D81">
        <w:t>.</w:t>
      </w:r>
      <w:proofErr w:type="gramEnd"/>
      <w:r w:rsidRPr="001B3D81">
        <w:br/>
      </w:r>
      <w:proofErr w:type="gramStart"/>
      <w:r w:rsidRPr="001B3D81">
        <w:t>с</w:t>
      </w:r>
      <w:proofErr w:type="gramEnd"/>
      <w:r w:rsidRPr="001B3D81">
        <w:t>цена раскулачивания. (Анализ эпизода из романа М.А. Шолохова «Поднятая целина» книга первая, глава 7).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Красноармейцы в доме Мелеховых. (Анализ главы 16, части 6, т</w:t>
      </w:r>
      <w:r w:rsidRPr="001B3D81">
        <w:t>о</w:t>
      </w:r>
      <w:r w:rsidRPr="001B3D81">
        <w:t>ма 3 романа М.А. Шолохова «Тих</w:t>
      </w:r>
      <w:r>
        <w:t>ий Дон»).</w:t>
      </w:r>
      <w:r>
        <w:br/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Стихотворение Н.А. Заболоцкого «О красоте человеческих лиц». (Восприятие, истолкование, оценка).</w:t>
      </w:r>
    </w:p>
    <w:p w:rsidR="00421352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Стихотворение Н.А. Заболоцкого «Метаморфозы». (Восприятие, истолкование, оценка).</w:t>
      </w:r>
      <w:r w:rsidRPr="001B3D81">
        <w:br/>
        <w:t>Стихотворение Н.А. Заболоцкого «Читая стихи». (Восприятие, и</w:t>
      </w:r>
      <w:r w:rsidRPr="001B3D81">
        <w:t>с</w:t>
      </w:r>
      <w:r w:rsidRPr="001B3D81">
        <w:t>толкование, оценка).</w:t>
      </w:r>
      <w:r w:rsidRPr="001B3D81">
        <w:br/>
        <w:t>Стихотворение Н.А. Заболоцкого «Все, что было в душе…». (Во</w:t>
      </w:r>
      <w:r w:rsidRPr="001B3D81">
        <w:t>с</w:t>
      </w:r>
      <w:r w:rsidRPr="001B3D81">
        <w:t>приятие, истолкование, оценка).</w:t>
      </w:r>
      <w:r w:rsidRPr="001B3D81">
        <w:br/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Темы, идеи, образы лирики Н.А. Заболоцкого.</w:t>
      </w:r>
      <w:r w:rsidRPr="001B3D81">
        <w:br/>
      </w:r>
      <w:r w:rsidRPr="001B3D81">
        <w:br/>
      </w:r>
      <w:proofErr w:type="gramStart"/>
      <w:r w:rsidRPr="001B3D81">
        <w:t>Правда</w:t>
      </w:r>
      <w:proofErr w:type="gramEnd"/>
      <w:r w:rsidRPr="001B3D81">
        <w:t xml:space="preserve"> о войне в современной отечественной прозе. (По произв</w:t>
      </w:r>
      <w:r w:rsidRPr="001B3D81">
        <w:t>е</w:t>
      </w:r>
      <w:r w:rsidRPr="001B3D81">
        <w:t>дению одного из писателей).</w:t>
      </w:r>
      <w:r w:rsidRPr="001B3D81">
        <w:br/>
      </w:r>
      <w:proofErr w:type="gramStart"/>
      <w:r w:rsidRPr="001B3D81">
        <w:t>Правда</w:t>
      </w:r>
      <w:proofErr w:type="gramEnd"/>
      <w:r w:rsidRPr="001B3D81">
        <w:t xml:space="preserve"> о войне в произведениях современных писателей. (По 1-2 произведениям русской и родной литературы).</w:t>
      </w:r>
      <w:r w:rsidRPr="001B3D81">
        <w:br/>
        <w:t>Нравственная проблематика одного из произведений современной отечественной прозы.</w:t>
      </w:r>
      <w:r w:rsidRPr="001B3D81">
        <w:br/>
        <w:t>Нравственная проблематика произведений конца ХХ века. (По 1-2 произведениям русской и родной литературы).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Тема русской деревне в современной отечественной прозе. (На примере 1-2 про</w:t>
      </w:r>
      <w:r>
        <w:t>изведений).</w:t>
      </w:r>
      <w:r>
        <w:br/>
        <w:t>Тема русской деревни</w:t>
      </w:r>
      <w:r w:rsidRPr="001B3D81">
        <w:t xml:space="preserve"> в современной прозе. (На примере 1-2 пр</w:t>
      </w:r>
      <w:r w:rsidRPr="001B3D81">
        <w:t>о</w:t>
      </w:r>
      <w:r w:rsidRPr="001B3D81">
        <w:t>изведений русской и родной литературы).</w:t>
      </w:r>
      <w:r w:rsidRPr="001B3D81">
        <w:br/>
        <w:t>Темы и образы лирики одного из современных отечественных п</w:t>
      </w:r>
      <w:r w:rsidRPr="001B3D81">
        <w:t>о</w:t>
      </w:r>
      <w:r w:rsidRPr="001B3D81">
        <w:t>этов.</w:t>
      </w:r>
      <w:r w:rsidRPr="001B3D81">
        <w:br/>
        <w:t>Образ современника в отечественной прозе последних десятил</w:t>
      </w:r>
      <w:r w:rsidRPr="001B3D81">
        <w:t>е</w:t>
      </w:r>
      <w:r w:rsidRPr="001B3D81">
        <w:t>тий.</w:t>
      </w:r>
      <w:r w:rsidRPr="001B3D81">
        <w:br/>
        <w:t>Кто он, «</w:t>
      </w:r>
      <w:hyperlink r:id="rId32" w:tooltip="Художественное своеобразие романа " w:history="1">
        <w:r w:rsidRPr="001B3D81">
          <w:rPr>
            <w:rStyle w:val="a9"/>
            <w:bdr w:val="none" w:sz="0" w:space="0" w:color="auto" w:frame="1"/>
          </w:rPr>
          <w:t>герой нашего времени</w:t>
        </w:r>
      </w:hyperlink>
      <w:r w:rsidRPr="001B3D81">
        <w:t>»? (По одному из произведений с</w:t>
      </w:r>
      <w:r w:rsidRPr="001B3D81">
        <w:t>о</w:t>
      </w:r>
      <w:r w:rsidRPr="001B3D81">
        <w:t>временной отечественной литературы).</w:t>
      </w:r>
      <w:r w:rsidRPr="001B3D81">
        <w:br/>
      </w:r>
      <w:r w:rsidRPr="001B3D81">
        <w:lastRenderedPageBreak/>
        <w:t>Кто он, «герой нашего времени»? (По двум произведениям русской и родной литературы последней четверти ХХ века).</w:t>
      </w:r>
      <w:r w:rsidRPr="001B3D81">
        <w:br/>
        <w:t>Каковы особенности лирики одного из современных поэтов?</w:t>
      </w:r>
      <w:r w:rsidRPr="001B3D81">
        <w:br/>
        <w:t>Природа и человек в современной отечественной прозе. (На прим</w:t>
      </w:r>
      <w:r w:rsidRPr="001B3D81">
        <w:t>е</w:t>
      </w:r>
      <w:r w:rsidRPr="001B3D81">
        <w:t>ре 1-2 произведений).</w:t>
      </w:r>
      <w:r w:rsidRPr="001B3D81">
        <w:br/>
        <w:t>«Точно и сильно воспроизвести истину, реальность жизни – есть высочайшее счастье для литератора…» (И.С.</w:t>
      </w:r>
      <w:r w:rsidRPr="001B3D81">
        <w:rPr>
          <w:rStyle w:val="apple-converted-space"/>
        </w:rPr>
        <w:t> </w:t>
      </w:r>
      <w:hyperlink r:id="rId33" w:tooltip="Тургенев И. С. – неуклонное следование " w:history="1">
        <w:r w:rsidRPr="001B3D81">
          <w:rPr>
            <w:rStyle w:val="a9"/>
            <w:bdr w:val="none" w:sz="0" w:space="0" w:color="auto" w:frame="1"/>
          </w:rPr>
          <w:t>Тургенев</w:t>
        </w:r>
      </w:hyperlink>
      <w:r w:rsidRPr="001B3D81">
        <w:t>). (По одн</w:t>
      </w:r>
      <w:r w:rsidRPr="001B3D81">
        <w:t>о</w:t>
      </w:r>
      <w:r w:rsidRPr="001B3D81">
        <w:t>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«Пойми живой язык природы – и скажешь ты: прекрасен мир…» (И.С. Никитин). (По одному или нескольким произведениям ру</w:t>
      </w:r>
      <w:r w:rsidRPr="001B3D81">
        <w:t>с</w:t>
      </w:r>
      <w:r w:rsidRPr="001B3D81">
        <w:t>ской литературы ХХ века).</w:t>
      </w:r>
      <w:r w:rsidRPr="001B3D81">
        <w:br/>
        <w:t xml:space="preserve">«Смех часто бывает великим посредником в деле отличия истины </w:t>
      </w:r>
      <w:proofErr w:type="gramStart"/>
      <w:r w:rsidRPr="001B3D81">
        <w:t>от</w:t>
      </w:r>
      <w:proofErr w:type="gramEnd"/>
      <w:r w:rsidRPr="001B3D81">
        <w:t xml:space="preserve"> лжи…» (В.Г.</w:t>
      </w:r>
      <w:r w:rsidRPr="001B3D81">
        <w:rPr>
          <w:rStyle w:val="apple-converted-space"/>
        </w:rPr>
        <w:t> </w:t>
      </w:r>
      <w:hyperlink r:id="rId34" w:tooltip="В. Г. Белинский: творческий путь" w:history="1">
        <w:r w:rsidRPr="001B3D81">
          <w:rPr>
            <w:rStyle w:val="a9"/>
            <w:bdr w:val="none" w:sz="0" w:space="0" w:color="auto" w:frame="1"/>
          </w:rPr>
          <w:t>Белинский</w:t>
        </w:r>
      </w:hyperlink>
      <w:r w:rsidRPr="001B3D81">
        <w:t>). (По одному из произведений русской литературы ХХ века).</w:t>
      </w:r>
      <w:r w:rsidRPr="001B3D81">
        <w:br/>
        <w:t>«Я не хочу и не могу верить, чтобы зло было нормальным состо</w:t>
      </w:r>
      <w:r w:rsidRPr="001B3D81">
        <w:t>я</w:t>
      </w:r>
      <w:r w:rsidRPr="001B3D81">
        <w:t>нием людей…» (Ф.М.</w:t>
      </w:r>
      <w:r w:rsidRPr="001B3D81">
        <w:rPr>
          <w:rStyle w:val="apple-converted-space"/>
        </w:rPr>
        <w:t> </w:t>
      </w:r>
      <w:hyperlink r:id="rId35" w:tooltip="Достоевский Ф. М. Гениальность писателя неоспорима" w:history="1">
        <w:r w:rsidRPr="001B3D81">
          <w:rPr>
            <w:rStyle w:val="a9"/>
            <w:bdr w:val="none" w:sz="0" w:space="0" w:color="auto" w:frame="1"/>
          </w:rPr>
          <w:t>Достоевский</w:t>
        </w:r>
      </w:hyperlink>
      <w:r w:rsidRPr="001B3D81">
        <w:t>). (По одному из произведений русской литературы ХХ века).</w:t>
      </w:r>
      <w:r w:rsidRPr="001B3D81">
        <w:br/>
        <w:t>«Искусство стремиться непременно к добру…» (Н.В.</w:t>
      </w:r>
      <w:r w:rsidRPr="001B3D81">
        <w:rPr>
          <w:rStyle w:val="apple-converted-space"/>
        </w:rPr>
        <w:t> </w:t>
      </w:r>
      <w:hyperlink r:id="rId36" w:tooltip="Николай Васильевич Гоголь: творческий путь писателя" w:history="1">
        <w:r w:rsidRPr="001B3D81">
          <w:rPr>
            <w:rStyle w:val="a9"/>
            <w:bdr w:val="none" w:sz="0" w:space="0" w:color="auto" w:frame="1"/>
          </w:rPr>
          <w:t>Гоголь</w:t>
        </w:r>
      </w:hyperlink>
      <w:r w:rsidRPr="001B3D81">
        <w:t>). (По одному или нескольким произведениям русской литературы ХХ века).</w:t>
      </w:r>
      <w:r w:rsidRPr="001B3D81">
        <w:br/>
        <w:t>«Школа несчастья есть самая лучшая школа…» (В.Г. Белинский). (По одному из произведений русской литературы ХХ века).</w:t>
      </w:r>
      <w:r w:rsidRPr="001B3D81">
        <w:br/>
        <w:t>«Любить истинно может только вполне созревшая душа…» (В.Г. Белинский). (По одному из произведений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«Мещанство большое зло, оно, как плотина в реке, всегда служило только для застоя» (А.П.</w:t>
      </w:r>
      <w:r w:rsidRPr="001B3D81">
        <w:rPr>
          <w:rStyle w:val="apple-converted-space"/>
        </w:rPr>
        <w:t> </w:t>
      </w:r>
      <w:hyperlink r:id="rId37" w:tooltip="А. П. Чехов: литературная деятельность" w:history="1">
        <w:r w:rsidRPr="001B3D81">
          <w:rPr>
            <w:rStyle w:val="a9"/>
            <w:bdr w:val="none" w:sz="0" w:space="0" w:color="auto" w:frame="1"/>
          </w:rPr>
          <w:t>Чехов</w:t>
        </w:r>
      </w:hyperlink>
      <w:r w:rsidRPr="001B3D81">
        <w:t>). (По одному или нескольким пр</w:t>
      </w:r>
      <w:r w:rsidRPr="001B3D81">
        <w:t>о</w:t>
      </w:r>
      <w:r w:rsidRPr="001B3D81">
        <w:t>изведениям русской литературы ХХ века).</w:t>
      </w:r>
      <w:r w:rsidRPr="001B3D81">
        <w:br/>
        <w:t xml:space="preserve">«Война с чрезвычайной быстротой </w:t>
      </w:r>
      <w:proofErr w:type="gramStart"/>
      <w:r w:rsidRPr="001B3D81">
        <w:t>образует</w:t>
      </w:r>
      <w:proofErr w:type="gramEnd"/>
      <w:r w:rsidRPr="001B3D81">
        <w:t xml:space="preserve"> новые характеры л</w:t>
      </w:r>
      <w:r w:rsidRPr="001B3D81">
        <w:t>ю</w:t>
      </w:r>
      <w:r w:rsidRPr="001B3D81">
        <w:t>дей и ускоряет процесс жизни…» (А.П. Платонов). (По одному из произведений русской литературы ХХ века).</w:t>
      </w:r>
      <w:r w:rsidRPr="001B3D81">
        <w:br/>
        <w:t>«Поэзия – плуг, взрывающий время…» (О.Э. Мандельштам). (По одному из произведений русской литературы ХХ века).</w:t>
      </w:r>
      <w:r w:rsidRPr="001B3D81">
        <w:br/>
        <w:t xml:space="preserve">«В том-то и признак настоящего искусства, что оно всегда </w:t>
      </w:r>
      <w:r w:rsidRPr="001B3D81">
        <w:lastRenderedPageBreak/>
        <w:t>совр</w:t>
      </w:r>
      <w:r w:rsidRPr="001B3D81">
        <w:t>е</w:t>
      </w:r>
      <w:r w:rsidRPr="001B3D81">
        <w:t>менно, насущно полезно…» (Ф.М. Достоевский). (По одному или нескольким произведениям русской литературы ХХ века).</w:t>
      </w:r>
      <w:r w:rsidRPr="001B3D81">
        <w:br/>
        <w:t>«Мужество есть великое свойство души» (Н.М. Карамзин). (По одному или нескольким произведениям русской литературы ХХ в</w:t>
      </w:r>
      <w:r w:rsidRPr="001B3D81">
        <w:t>е</w:t>
      </w:r>
      <w:r w:rsidRPr="001B3D81">
        <w:t>ка).</w:t>
      </w:r>
      <w:r w:rsidRPr="001B3D81">
        <w:br/>
        <w:t>«Сильные люди всегда просты» (Л.Н. Толстой). (По одному или нескольким произведениям русской литературы ХХ века).</w:t>
      </w:r>
      <w:r w:rsidRPr="001B3D81">
        <w:br/>
        <w:t>«Счастье и радость жизни… в правде…» (А.П. Чехов). (По одному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«Искусство всегда помогало человеку в отыскивании идеала…» (Ф.М. Достоевский). (По одному или нескольким произведениям русской литературы ХХ века).</w:t>
      </w:r>
      <w:r w:rsidRPr="001B3D81">
        <w:br/>
        <w:t xml:space="preserve">«Страданиями и горем определено нам </w:t>
      </w:r>
      <w:proofErr w:type="gramStart"/>
      <w:r w:rsidRPr="001B3D81">
        <w:t>добывать</w:t>
      </w:r>
      <w:proofErr w:type="gramEnd"/>
      <w:r w:rsidRPr="001B3D81">
        <w:t xml:space="preserve"> крупицы мудр</w:t>
      </w:r>
      <w:r w:rsidRPr="001B3D81">
        <w:t>о</w:t>
      </w:r>
      <w:r w:rsidRPr="001B3D81">
        <w:t>сти…» (Н.В. Гоголь). (По одному или нескольким произведениям русской литературы ХХ века).</w:t>
      </w:r>
      <w:r w:rsidRPr="001B3D81">
        <w:br/>
        <w:t>«Любовь столь всесильна, что перерождает нас самих…» (Ф.М. Достоевский). (По одному или нескольким произведениям русской литературы ХХ века).</w:t>
      </w:r>
      <w:r w:rsidRPr="001B3D81">
        <w:br/>
        <w:t>«Человек всегда был и будет самым любопытным явлением для ч</w:t>
      </w:r>
      <w:r w:rsidRPr="001B3D81">
        <w:t>е</w:t>
      </w:r>
      <w:r w:rsidRPr="001B3D81">
        <w:t>ловека…» (В.Г. Белинский). (По одному из произведений русской литературы ХХ века).</w:t>
      </w:r>
      <w:r w:rsidRPr="001B3D81">
        <w:br/>
        <w:t>«Найти свою дорогу, узнать свое место – в этом все для человека, это для него значит сделаться собой…» (В.Г. Белинский). (По о</w:t>
      </w:r>
      <w:r w:rsidRPr="001B3D81">
        <w:t>д</w:t>
      </w:r>
      <w:r w:rsidRPr="001B3D81">
        <w:t>ному из произведений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«Революция обнаруживает и высоту человеческой природы, и и</w:t>
      </w:r>
      <w:r w:rsidRPr="001B3D81">
        <w:t>с</w:t>
      </w:r>
      <w:r w:rsidRPr="001B3D81">
        <w:t>требление духовных ценностей» (Н.А. Бердяев). (По одному или нескольким произведениям русской литературы ХХ века).</w:t>
      </w:r>
      <w:r w:rsidRPr="001B3D81">
        <w:br/>
        <w:t>«Общество находит в литературе свою действительную жизнь…» (В.Г. Белинский). (По одному или нескольким произведениям ру</w:t>
      </w:r>
      <w:r w:rsidRPr="001B3D81">
        <w:t>с</w:t>
      </w:r>
      <w:r w:rsidRPr="001B3D81">
        <w:t>ской литературы ХХ века).</w:t>
      </w:r>
      <w:r w:rsidRPr="001B3D81">
        <w:br/>
        <w:t>«Всякая благородная личность глубоко сознает свои кровные связи с отечеством» (В.Г. Белинский). (По одному или нескольким пр</w:t>
      </w:r>
      <w:r w:rsidRPr="001B3D81">
        <w:t>о</w:t>
      </w:r>
      <w:r w:rsidRPr="001B3D81">
        <w:t>изведениям русской литературы ХХ века).</w:t>
      </w:r>
      <w:r w:rsidRPr="001B3D81">
        <w:br/>
        <w:t>«Болезнь любви не излечима…» (А.С.</w:t>
      </w:r>
      <w:r w:rsidRPr="001B3D81">
        <w:rPr>
          <w:rStyle w:val="apple-converted-space"/>
        </w:rPr>
        <w:t> </w:t>
      </w:r>
      <w:hyperlink r:id="rId38" w:tooltip="Пушкин А. С. – основатель русской литературы" w:history="1">
        <w:r w:rsidRPr="001B3D81">
          <w:rPr>
            <w:rStyle w:val="a9"/>
            <w:bdr w:val="none" w:sz="0" w:space="0" w:color="auto" w:frame="1"/>
          </w:rPr>
          <w:t>Пушкин</w:t>
        </w:r>
      </w:hyperlink>
      <w:r w:rsidRPr="001B3D81">
        <w:t>). (По одному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lastRenderedPageBreak/>
        <w:t>«Война есть одно из величайших кощунств над человеком и пр</w:t>
      </w:r>
      <w:r w:rsidRPr="001B3D81">
        <w:t>и</w:t>
      </w:r>
      <w:r w:rsidRPr="001B3D81">
        <w:t>родой» (А.С. Пушкин). (По одному или нескольким произведениям русской литературы ХХ века).</w:t>
      </w:r>
      <w:r w:rsidRPr="001B3D81">
        <w:br/>
        <w:t>«Настоящий писатель – то же, что древний пророк: он видит яснее, чем обычные люди» (А.П. Чехов). (По одному или нескольким произведениям русской литературы ХХ века).</w:t>
      </w:r>
      <w:r w:rsidRPr="001B3D81">
        <w:br/>
        <w:t>«Страдания и боль всегда обязательны для широкого сознания и глубокого сердца» (Ф.М. Достоевский). (По одному или нескол</w:t>
      </w:r>
      <w:r w:rsidRPr="001B3D81">
        <w:t>ь</w:t>
      </w:r>
      <w:r w:rsidRPr="001B3D81">
        <w:t>ким произведениям русской литературы ХХ века).</w:t>
      </w:r>
      <w:r w:rsidRPr="001B3D81">
        <w:br/>
        <w:t>«Избавиться от мысли люди не могут…» (К.С. Аксаков). (По одн</w:t>
      </w:r>
      <w:r w:rsidRPr="001B3D81">
        <w:t>о</w:t>
      </w:r>
      <w:r w:rsidRPr="001B3D81">
        <w:t>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(Л.Н. Толстой). (По одному или нескольким произведениям русской литературы ХХ века).</w:t>
      </w:r>
      <w:r w:rsidRPr="001B3D81">
        <w:br/>
        <w:t>«Хорош божий свет. Одно только нехорошо – мы» (А.П. Чехов). (По одному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 xml:space="preserve">«То, что у нас зовется искусством, в </w:t>
      </w:r>
      <w:proofErr w:type="gramStart"/>
      <w:r w:rsidRPr="001B3D81">
        <w:t>сущности</w:t>
      </w:r>
      <w:proofErr w:type="gramEnd"/>
      <w:r w:rsidRPr="001B3D81">
        <w:t xml:space="preserve"> не что иное, как ж</w:t>
      </w:r>
      <w:r w:rsidRPr="001B3D81">
        <w:t>и</w:t>
      </w:r>
      <w:r w:rsidRPr="001B3D81">
        <w:t>вописная правда жизни; нужно уметь ее улавливать, вот и все» (В. Набоков). (По одному или нескольким произведениям русской л</w:t>
      </w:r>
      <w:r w:rsidRPr="001B3D81">
        <w:t>и</w:t>
      </w:r>
      <w:r w:rsidRPr="001B3D81">
        <w:t>тературы ХХ века).</w:t>
      </w:r>
      <w:r w:rsidRPr="001B3D81">
        <w:br/>
        <w:t>«Просвещенный – тот, кто понимает смысл своей жизни» (Л.Н. Толстой). (По одному из произведений русской литературы ХХ в</w:t>
      </w:r>
      <w:r w:rsidRPr="001B3D81">
        <w:t>е</w:t>
      </w:r>
      <w:r w:rsidRPr="001B3D81">
        <w:t>ка).</w:t>
      </w:r>
      <w:r w:rsidRPr="001B3D81">
        <w:br/>
        <w:t>«Великое счастье свободы не должно быть омрачено преступл</w:t>
      </w:r>
      <w:r w:rsidRPr="001B3D81">
        <w:t>е</w:t>
      </w:r>
      <w:r w:rsidRPr="001B3D81">
        <w:t>ниями против личности, иначе – мы убьем свободу своими же р</w:t>
      </w:r>
      <w:r w:rsidRPr="001B3D81">
        <w:t>у</w:t>
      </w:r>
      <w:r w:rsidRPr="001B3D81">
        <w:t>ками» (</w:t>
      </w:r>
      <w:hyperlink r:id="rId39" w:tooltip="Максим Горький крупнейший представитель пролетарского искусства" w:history="1">
        <w:r w:rsidRPr="001B3D81">
          <w:rPr>
            <w:rStyle w:val="a9"/>
            <w:bdr w:val="none" w:sz="0" w:space="0" w:color="auto" w:frame="1"/>
          </w:rPr>
          <w:t>М. Горький</w:t>
        </w:r>
      </w:hyperlink>
      <w:r w:rsidRPr="001B3D81">
        <w:t>). (По одному или нескольким произведениям русской литературы ХХ века).</w:t>
      </w:r>
    </w:p>
    <w:p w:rsidR="00421352" w:rsidRPr="001B3D81" w:rsidRDefault="00421352" w:rsidP="00421352">
      <w:pPr>
        <w:pStyle w:val="ae"/>
        <w:spacing w:before="0" w:beforeAutospacing="0" w:after="0" w:afterAutospacing="0" w:line="285" w:lineRule="atLeast"/>
      </w:pPr>
      <w:r w:rsidRPr="001B3D81">
        <w:t>«Жить – значит чувствовать, мыслить, страдать…» (В.Г. Бели</w:t>
      </w:r>
      <w:r w:rsidRPr="001B3D81">
        <w:t>н</w:t>
      </w:r>
      <w:r w:rsidRPr="001B3D81">
        <w:t>ский). (По одному или нескольким произведениям русской литер</w:t>
      </w:r>
      <w:r w:rsidRPr="001B3D81">
        <w:t>а</w:t>
      </w:r>
      <w:r w:rsidRPr="001B3D81">
        <w:t>туры ХХ века).</w:t>
      </w:r>
    </w:p>
    <w:p w:rsidR="00421352" w:rsidRDefault="00421352" w:rsidP="00421352">
      <w:pPr>
        <w:spacing w:after="0"/>
        <w:rPr>
          <w:rStyle w:val="dash041e005f0431005f044b005f0447005f043d005f044b005f0439005f005fchar1char1"/>
        </w:rPr>
      </w:pPr>
      <w:r w:rsidRPr="009D2FE3">
        <w:rPr>
          <w:rStyle w:val="dash041e005f0431005f044b005f0447005f043d005f044b005f0439005f005fchar1char1"/>
          <w:caps/>
        </w:rPr>
        <w:lastRenderedPageBreak/>
        <w:t>«С</w:t>
      </w:r>
      <w:r w:rsidRPr="009D2FE3">
        <w:rPr>
          <w:rStyle w:val="dash041e005f0431005f044b005f0447005f043d005f044b005f0439005f005fchar1char1"/>
        </w:rPr>
        <w:t>овесть, благородство и достоинство – вот оно, святое наше вои</w:t>
      </w:r>
      <w:r w:rsidRPr="009D2FE3">
        <w:rPr>
          <w:rStyle w:val="dash041e005f0431005f044b005f0447005f043d005f044b005f0439005f005fchar1char1"/>
        </w:rPr>
        <w:t>н</w:t>
      </w:r>
      <w:r w:rsidRPr="009D2FE3">
        <w:rPr>
          <w:rStyle w:val="dash041e005f0431005f044b005f0447005f043d005f044b005f0439005f005fchar1char1"/>
        </w:rPr>
        <w:t>ство» (Б. Окуджава) (По одному или нескольким произведениям русской литературы ХХ века)</w:t>
      </w:r>
    </w:p>
    <w:p w:rsidR="00421352" w:rsidRPr="009D2FE3" w:rsidRDefault="00421352" w:rsidP="00421352">
      <w:pPr>
        <w:spacing w:after="0"/>
        <w:rPr>
          <w:rStyle w:val="dash041e005f0431005f044b005f0447005f043d005f044b005f0439005f005fchar1char1"/>
        </w:rPr>
      </w:pPr>
      <w:proofErr w:type="gramStart"/>
      <w:r>
        <w:rPr>
          <w:rStyle w:val="dash041e005f0431005f044b005f0447005f043d005f044b005f0439005f005fchar1char1"/>
        </w:rPr>
        <w:lastRenderedPageBreak/>
        <w:t xml:space="preserve">«Нарушитель любви к ближнему первым из людей предает самого себя…» (Б.Л. Пастернак) </w:t>
      </w:r>
      <w:r w:rsidRPr="009D2FE3">
        <w:rPr>
          <w:rStyle w:val="dash041e005f0431005f044b005f0447005f043d005f044b005f0439005f005fchar1char1"/>
        </w:rPr>
        <w:t>(По одному или нескольким произвед</w:t>
      </w:r>
      <w:r w:rsidRPr="009D2FE3">
        <w:rPr>
          <w:rStyle w:val="dash041e005f0431005f044b005f0447005f043d005f044b005f0439005f005fchar1char1"/>
        </w:rPr>
        <w:t>е</w:t>
      </w:r>
      <w:r w:rsidRPr="009D2FE3">
        <w:rPr>
          <w:rStyle w:val="dash041e005f0431005f044b005f0447005f043d005f044b005f0439005f005fchar1char1"/>
        </w:rPr>
        <w:t>ниям русской литературы ХХ века)</w:t>
      </w:r>
      <w:proofErr w:type="gramEnd"/>
    </w:p>
    <w:p w:rsidR="00421352" w:rsidRDefault="00421352" w:rsidP="00421352">
      <w:pPr>
        <w:rPr>
          <w:rStyle w:val="dash041e005f0431005f044b005f0447005f043d005f044b005f0439005f005fchar1char1"/>
          <w:b/>
          <w:caps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Default="00421352" w:rsidP="00421352">
      <w:pPr>
        <w:rPr>
          <w:rStyle w:val="dash041e005f0431005f044b005f0447005f043d005f044b005f0439005f005fchar1char1"/>
          <w:b/>
          <w:caps/>
        </w:rPr>
      </w:pPr>
      <w:r>
        <w:rPr>
          <w:rStyle w:val="dash041e005f0431005f044b005f0447005f043d005f044b005f0439005f005fchar1char1"/>
          <w:b/>
          <w:caps/>
        </w:rPr>
        <w:lastRenderedPageBreak/>
        <w:br w:type="page"/>
      </w:r>
    </w:p>
    <w:p w:rsidR="00421352" w:rsidRDefault="00421352" w:rsidP="00421352">
      <w:pPr>
        <w:rPr>
          <w:rFonts w:ascii="Times New Roman" w:hAnsi="Times New Roman" w:cs="Times New Roman"/>
          <w:b/>
          <w:sz w:val="24"/>
          <w:szCs w:val="24"/>
        </w:rPr>
      </w:pPr>
    </w:p>
    <w:p w:rsidR="00421352" w:rsidRDefault="00421352" w:rsidP="00421352">
      <w:pPr>
        <w:spacing w:after="0" w:line="240" w:lineRule="auto"/>
        <w:ind w:left="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421352" w:rsidRPr="00CB3CBB" w:rsidRDefault="00421352" w:rsidP="0042135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B3CBB">
        <w:rPr>
          <w:rFonts w:ascii="Times New Roman" w:hAnsi="Times New Roman" w:cs="Times New Roman"/>
          <w:b/>
          <w:bCs/>
          <w:caps/>
          <w:sz w:val="24"/>
          <w:szCs w:val="24"/>
        </w:rPr>
        <w:t>Оценка сочинений</w:t>
      </w:r>
    </w:p>
    <w:p w:rsidR="00421352" w:rsidRDefault="00421352" w:rsidP="0042135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tbl>
      <w:tblPr>
        <w:tblW w:w="62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276"/>
        <w:gridCol w:w="1276"/>
      </w:tblGrid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CBB">
              <w:rPr>
                <w:rFonts w:ascii="Times New Roman" w:hAnsi="Times New Roman" w:cs="Times New Roman"/>
                <w:b/>
                <w:bCs/>
              </w:rPr>
              <w:lastRenderedPageBreak/>
              <w:t>Содержание и речь</w:t>
            </w:r>
          </w:p>
        </w:tc>
        <w:tc>
          <w:tcPr>
            <w:tcW w:w="127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3CBB">
              <w:rPr>
                <w:rFonts w:ascii="Times New Roman" w:hAnsi="Times New Roman" w:cs="Times New Roman"/>
                <w:b/>
                <w:bCs/>
              </w:rPr>
              <w:t>Кол-во ошибок(1-2-3), где 1-фактич</w:t>
            </w:r>
            <w:r w:rsidRPr="00CB3CBB">
              <w:rPr>
                <w:rFonts w:ascii="Times New Roman" w:hAnsi="Times New Roman" w:cs="Times New Roman"/>
                <w:b/>
                <w:bCs/>
              </w:rPr>
              <w:t>е</w:t>
            </w:r>
            <w:r w:rsidRPr="00CB3CBB">
              <w:rPr>
                <w:rFonts w:ascii="Times New Roman" w:hAnsi="Times New Roman" w:cs="Times New Roman"/>
                <w:b/>
                <w:bCs/>
              </w:rPr>
              <w:t>ские, 2-логич</w:t>
            </w:r>
            <w:r w:rsidRPr="00CB3CBB">
              <w:rPr>
                <w:rFonts w:ascii="Times New Roman" w:hAnsi="Times New Roman" w:cs="Times New Roman"/>
                <w:b/>
                <w:bCs/>
              </w:rPr>
              <w:t>е</w:t>
            </w:r>
            <w:r w:rsidRPr="00CB3CBB">
              <w:rPr>
                <w:rFonts w:ascii="Times New Roman" w:hAnsi="Times New Roman" w:cs="Times New Roman"/>
                <w:b/>
                <w:bCs/>
              </w:rPr>
              <w:t>ские, 3-речевые</w:t>
            </w:r>
          </w:p>
        </w:tc>
        <w:tc>
          <w:tcPr>
            <w:tcW w:w="1276" w:type="dxa"/>
          </w:tcPr>
          <w:p w:rsidR="00421352" w:rsidRPr="00CB3CBB" w:rsidRDefault="00421352" w:rsidP="00B350B9">
            <w:pPr>
              <w:spacing w:after="0" w:line="240" w:lineRule="auto"/>
              <w:ind w:left="1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3CBB">
              <w:rPr>
                <w:rFonts w:ascii="Times New Roman" w:hAnsi="Times New Roman" w:cs="Times New Roman"/>
                <w:b/>
                <w:bCs/>
              </w:rPr>
              <w:t>Проценты</w:t>
            </w: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1. Содержание работы соответств</w:t>
            </w:r>
            <w:r w:rsidRPr="00CB3CBB">
              <w:rPr>
                <w:rFonts w:ascii="Times New Roman" w:hAnsi="Times New Roman" w:cs="Times New Roman"/>
              </w:rPr>
              <w:t>у</w:t>
            </w:r>
            <w:r w:rsidRPr="00CB3CBB">
              <w:rPr>
                <w:rFonts w:ascii="Times New Roman" w:hAnsi="Times New Roman" w:cs="Times New Roman"/>
              </w:rPr>
              <w:t>ет теме.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     0-0-0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     0-0-1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     0-0-2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100%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98%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95%</w:t>
            </w: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2. Фактические ошибки отсутств</w:t>
            </w:r>
            <w:r w:rsidRPr="00CB3CBB">
              <w:rPr>
                <w:rFonts w:ascii="Times New Roman" w:hAnsi="Times New Roman" w:cs="Times New Roman"/>
              </w:rPr>
              <w:t>у</w:t>
            </w:r>
            <w:r w:rsidRPr="00CB3CBB">
              <w:rPr>
                <w:rFonts w:ascii="Times New Roman" w:hAnsi="Times New Roman" w:cs="Times New Roman"/>
              </w:rPr>
              <w:t>ют.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3. Работа отличается богатством словаря, синтаксических констру</w:t>
            </w:r>
            <w:r w:rsidRPr="00CB3CBB">
              <w:rPr>
                <w:rFonts w:ascii="Times New Roman" w:hAnsi="Times New Roman" w:cs="Times New Roman"/>
              </w:rPr>
              <w:t>к</w:t>
            </w:r>
            <w:r w:rsidRPr="00CB3CBB">
              <w:rPr>
                <w:rFonts w:ascii="Times New Roman" w:hAnsi="Times New Roman" w:cs="Times New Roman"/>
              </w:rPr>
              <w:t>ций, точностью словоупотреблений.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4. Содержание излагается послед</w:t>
            </w:r>
            <w:r w:rsidRPr="00CB3CBB">
              <w:rPr>
                <w:rFonts w:ascii="Times New Roman" w:hAnsi="Times New Roman" w:cs="Times New Roman"/>
              </w:rPr>
              <w:t>о</w:t>
            </w:r>
            <w:r w:rsidRPr="00CB3CBB">
              <w:rPr>
                <w:rFonts w:ascii="Times New Roman" w:hAnsi="Times New Roman" w:cs="Times New Roman"/>
              </w:rPr>
              <w:t>вательно.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5. </w:t>
            </w:r>
            <w:proofErr w:type="gramStart"/>
            <w:r w:rsidRPr="00CB3CBB">
              <w:rPr>
                <w:rFonts w:ascii="Times New Roman" w:hAnsi="Times New Roman" w:cs="Times New Roman"/>
              </w:rPr>
              <w:t>Достигнуты</w:t>
            </w:r>
            <w:proofErr w:type="gramEnd"/>
            <w:r w:rsidRPr="00CB3CBB">
              <w:rPr>
                <w:rFonts w:ascii="Times New Roman" w:hAnsi="Times New Roman" w:cs="Times New Roman"/>
              </w:rPr>
              <w:t xml:space="preserve"> стилевое единство и выразительность текста.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1.Содержание работы в основном соответствует теме или имеются незначительные отклонения от т</w:t>
            </w:r>
            <w:r w:rsidRPr="00CB3CBB">
              <w:rPr>
                <w:rFonts w:ascii="Times New Roman" w:hAnsi="Times New Roman" w:cs="Times New Roman"/>
              </w:rPr>
              <w:t>е</w:t>
            </w:r>
            <w:r w:rsidRPr="00CB3CBB">
              <w:rPr>
                <w:rFonts w:ascii="Times New Roman" w:hAnsi="Times New Roman" w:cs="Times New Roman"/>
              </w:rPr>
              <w:t>мы.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0-1-2,1-0-2,0-0-3     0-0-4,01-3,1-0-3      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0-1-4,1-0-4             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 xml:space="preserve">1-1-3,2-0-3,0-2-3    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1-1-4,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2-0-4,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lastRenderedPageBreak/>
              <w:t xml:space="preserve">0-2-4  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94%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91%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87%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83%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80%</w:t>
            </w: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2. Имеются незначительные нар</w:t>
            </w:r>
            <w:r w:rsidRPr="00CB3CBB">
              <w:rPr>
                <w:rFonts w:ascii="Times New Roman" w:hAnsi="Times New Roman" w:cs="Times New Roman"/>
              </w:rPr>
              <w:t>у</w:t>
            </w:r>
            <w:r w:rsidRPr="00CB3CBB">
              <w:rPr>
                <w:rFonts w:ascii="Times New Roman" w:hAnsi="Times New Roman" w:cs="Times New Roman"/>
              </w:rPr>
              <w:t>шения последовательности в изл</w:t>
            </w:r>
            <w:r w:rsidRPr="00CB3CBB">
              <w:rPr>
                <w:rFonts w:ascii="Times New Roman" w:hAnsi="Times New Roman" w:cs="Times New Roman"/>
              </w:rPr>
              <w:t>о</w:t>
            </w:r>
            <w:r w:rsidRPr="00CB3CBB">
              <w:rPr>
                <w:rFonts w:ascii="Times New Roman" w:hAnsi="Times New Roman" w:cs="Times New Roman"/>
              </w:rPr>
              <w:t>жении мыслей.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3. Лексический и грамматический строй речи достаточно разнообр</w:t>
            </w:r>
            <w:r w:rsidRPr="00CB3CBB">
              <w:rPr>
                <w:rFonts w:ascii="Times New Roman" w:hAnsi="Times New Roman" w:cs="Times New Roman"/>
              </w:rPr>
              <w:t>а</w:t>
            </w:r>
            <w:r w:rsidRPr="00CB3CBB">
              <w:rPr>
                <w:rFonts w:ascii="Times New Roman" w:hAnsi="Times New Roman" w:cs="Times New Roman"/>
              </w:rPr>
              <w:t>зен.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4. Стиль работы отличается единс</w:t>
            </w:r>
            <w:r w:rsidRPr="00CB3CBB">
              <w:rPr>
                <w:rFonts w:ascii="Times New Roman" w:hAnsi="Times New Roman" w:cs="Times New Roman"/>
              </w:rPr>
              <w:t>т</w:t>
            </w:r>
            <w:r w:rsidRPr="00CB3CBB">
              <w:rPr>
                <w:rFonts w:ascii="Times New Roman" w:hAnsi="Times New Roman" w:cs="Times New Roman"/>
              </w:rPr>
              <w:t>вом и достаточной выразительн</w:t>
            </w:r>
            <w:r w:rsidRPr="00CB3CBB">
              <w:rPr>
                <w:rFonts w:ascii="Times New Roman" w:hAnsi="Times New Roman" w:cs="Times New Roman"/>
              </w:rPr>
              <w:t>о</w:t>
            </w:r>
            <w:r w:rsidRPr="00CB3CBB">
              <w:rPr>
                <w:rFonts w:ascii="Times New Roman" w:hAnsi="Times New Roman" w:cs="Times New Roman"/>
              </w:rPr>
              <w:t>стью.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1. В работе допущены существе</w:t>
            </w:r>
            <w:r w:rsidRPr="00CB3CBB">
              <w:rPr>
                <w:rFonts w:ascii="Times New Roman" w:hAnsi="Times New Roman" w:cs="Times New Roman"/>
              </w:rPr>
              <w:t>н</w:t>
            </w:r>
            <w:r w:rsidRPr="00CB3CBB">
              <w:rPr>
                <w:rFonts w:ascii="Times New Roman" w:hAnsi="Times New Roman" w:cs="Times New Roman"/>
              </w:rPr>
              <w:t>ные отклонения от темы.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0-0-5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0-1-5,1-0-5,2-1-3,    1-2-3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1-1-5,2-1-4,1-2-4,    2-2-3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2-1-5,1-2-5,2-2-4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2-2-5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79%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72%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64%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57%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50%</w:t>
            </w: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2. Работа достоверна в главном, но в ней имеются отдельные неточн</w:t>
            </w:r>
            <w:r w:rsidRPr="00CB3CBB">
              <w:rPr>
                <w:rFonts w:ascii="Times New Roman" w:hAnsi="Times New Roman" w:cs="Times New Roman"/>
              </w:rPr>
              <w:t>о</w:t>
            </w:r>
            <w:r w:rsidRPr="00CB3CBB">
              <w:rPr>
                <w:rFonts w:ascii="Times New Roman" w:hAnsi="Times New Roman" w:cs="Times New Roman"/>
              </w:rPr>
              <w:t xml:space="preserve">сти. 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3. Допущены отдельные нарушения последовательности изложения.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4. Беден словарь и однообразны синтаксические конструкции, встречается неправильное слов</w:t>
            </w:r>
            <w:r w:rsidRPr="00CB3CBB">
              <w:rPr>
                <w:rFonts w:ascii="Times New Roman" w:hAnsi="Times New Roman" w:cs="Times New Roman"/>
              </w:rPr>
              <w:t>о</w:t>
            </w:r>
            <w:r w:rsidRPr="00CB3CBB">
              <w:rPr>
                <w:rFonts w:ascii="Times New Roman" w:hAnsi="Times New Roman" w:cs="Times New Roman"/>
              </w:rPr>
              <w:t>употребление.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5. Стиль работы не отличается единством, речь недостаточно в</w:t>
            </w:r>
            <w:r w:rsidRPr="00CB3CBB">
              <w:rPr>
                <w:rFonts w:ascii="Times New Roman" w:hAnsi="Times New Roman" w:cs="Times New Roman"/>
              </w:rPr>
              <w:t>ы</w:t>
            </w:r>
            <w:r w:rsidRPr="00CB3CBB">
              <w:rPr>
                <w:rFonts w:ascii="Times New Roman" w:hAnsi="Times New Roman" w:cs="Times New Roman"/>
              </w:rPr>
              <w:t xml:space="preserve">разительна. 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1. Работа не соответствует теме.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Ф + Л=6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6-1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6-2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6-3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6-4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6-5</w:t>
            </w:r>
          </w:p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6-6</w:t>
            </w:r>
          </w:p>
        </w:tc>
        <w:tc>
          <w:tcPr>
            <w:tcW w:w="1276" w:type="dxa"/>
            <w:vMerge w:val="restart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49%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45%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41%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37%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33%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29%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25%</w:t>
            </w:r>
          </w:p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2. Допущено много фактических неточностей.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3. Нарушена последовательность изложения мыслей во всех частях работы, отсутствует связь между ними, работа не соответствует пл</w:t>
            </w:r>
            <w:r w:rsidRPr="00CB3CBB">
              <w:rPr>
                <w:rFonts w:ascii="Times New Roman" w:hAnsi="Times New Roman" w:cs="Times New Roman"/>
              </w:rPr>
              <w:t>а</w:t>
            </w:r>
            <w:r w:rsidRPr="00CB3CBB">
              <w:rPr>
                <w:rFonts w:ascii="Times New Roman" w:hAnsi="Times New Roman" w:cs="Times New Roman"/>
              </w:rPr>
              <w:t>ну.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352" w:rsidRPr="00CB3CBB" w:rsidTr="00B350B9">
        <w:trPr>
          <w:trHeight w:val="2004"/>
        </w:trPr>
        <w:tc>
          <w:tcPr>
            <w:tcW w:w="3686" w:type="dxa"/>
          </w:tcPr>
          <w:p w:rsidR="00421352" w:rsidRPr="00CB3CBB" w:rsidRDefault="00421352" w:rsidP="00B350B9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CB3CBB">
              <w:rPr>
                <w:rFonts w:ascii="Times New Roman" w:hAnsi="Times New Roman" w:cs="Times New Roman"/>
              </w:rPr>
              <w:t>4. Крайне беден словарь, работа н</w:t>
            </w:r>
            <w:r w:rsidRPr="00CB3CBB">
              <w:rPr>
                <w:rFonts w:ascii="Times New Roman" w:hAnsi="Times New Roman" w:cs="Times New Roman"/>
              </w:rPr>
              <w:t>а</w:t>
            </w:r>
            <w:r w:rsidRPr="00CB3CBB">
              <w:rPr>
                <w:rFonts w:ascii="Times New Roman" w:hAnsi="Times New Roman" w:cs="Times New Roman"/>
              </w:rPr>
              <w:t>писана короткими однотипными предложениями со слабо выраже</w:t>
            </w:r>
            <w:r w:rsidRPr="00CB3CBB">
              <w:rPr>
                <w:rFonts w:ascii="Times New Roman" w:hAnsi="Times New Roman" w:cs="Times New Roman"/>
              </w:rPr>
              <w:t>н</w:t>
            </w:r>
            <w:r w:rsidRPr="00CB3CBB">
              <w:rPr>
                <w:rFonts w:ascii="Times New Roman" w:hAnsi="Times New Roman" w:cs="Times New Roman"/>
              </w:rPr>
              <w:t>ной связью между ними. Часты случаи неправильного словоупо</w:t>
            </w:r>
            <w:r w:rsidRPr="00CB3CBB">
              <w:rPr>
                <w:rFonts w:ascii="Times New Roman" w:hAnsi="Times New Roman" w:cs="Times New Roman"/>
              </w:rPr>
              <w:t>т</w:t>
            </w:r>
            <w:r w:rsidRPr="00CB3CBB">
              <w:rPr>
                <w:rFonts w:ascii="Times New Roman" w:hAnsi="Times New Roman" w:cs="Times New Roman"/>
              </w:rPr>
              <w:t>ребления.</w:t>
            </w: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21352" w:rsidRDefault="00421352" w:rsidP="0042135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3A493B" w:rsidRDefault="00421352" w:rsidP="00421352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21352" w:rsidRDefault="00421352" w:rsidP="00421352">
      <w:pPr>
        <w:spacing w:after="0" w:line="240" w:lineRule="auto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352" w:rsidRDefault="00421352" w:rsidP="00421352">
      <w:pPr>
        <w:spacing w:after="0" w:line="240" w:lineRule="auto"/>
        <w:ind w:left="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421352" w:rsidRPr="00CB3CBB" w:rsidRDefault="00421352" w:rsidP="0042135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B3CBB">
        <w:rPr>
          <w:rFonts w:ascii="Times New Roman" w:hAnsi="Times New Roman" w:cs="Times New Roman"/>
          <w:b/>
          <w:bCs/>
          <w:caps/>
          <w:sz w:val="24"/>
          <w:szCs w:val="24"/>
        </w:rPr>
        <w:t>Оценка грамотности сочинений</w:t>
      </w:r>
    </w:p>
    <w:p w:rsidR="00421352" w:rsidRDefault="00421352" w:rsidP="0042135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space="720"/>
          <w:noEndnote/>
          <w:docGrid w:linePitch="299"/>
        </w:sectPr>
      </w:pPr>
    </w:p>
    <w:tbl>
      <w:tblPr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2126"/>
      </w:tblGrid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Количество ошибок (1-2), где 1 – орфографические ошибки, 2 – пунктуац</w:t>
            </w:r>
            <w:r w:rsidRPr="00CB3C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CB3C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онные ошибки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Проценты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1-0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421352" w:rsidRPr="00CB3CBB" w:rsidTr="00B350B9">
        <w:trPr>
          <w:trHeight w:val="58"/>
        </w:trPr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0-2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87%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2-2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0-4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 (негрубые)-0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79%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3-2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0-5, 4-1, 1-4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3-3,4-2, 2-4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0-6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3-4, 4-3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59%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0-7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4-4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5-1, 6-0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5-2, 6-1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5-3, 6-2, 7-1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5-4, 6-3, 7-2, 8-1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5-5, 6-4, 7-3, 8-2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5-6, 6-5, 7-4, 8-3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5-7, 6-6, 7-5, 8-4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5-8, 6-7, 7-6, 8-5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5-9, 6-8, 7-7, 8-6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8-7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8-8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421352" w:rsidRPr="00CB3CBB" w:rsidTr="00B350B9">
        <w:tc>
          <w:tcPr>
            <w:tcW w:w="393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126" w:type="dxa"/>
          </w:tcPr>
          <w:p w:rsidR="00421352" w:rsidRPr="00CB3CBB" w:rsidRDefault="00421352" w:rsidP="00B350B9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CBB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421352" w:rsidRDefault="00421352" w:rsidP="0042135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  <w:sectPr w:rsidR="00421352" w:rsidSect="00E51888">
          <w:type w:val="continuous"/>
          <w:pgSz w:w="15840" w:h="12240" w:orient="landscape"/>
          <w:pgMar w:top="1134" w:right="567" w:bottom="851" w:left="567" w:header="720" w:footer="720" w:gutter="0"/>
          <w:cols w:num="2" w:space="720"/>
          <w:noEndnote/>
          <w:docGrid w:linePitch="299"/>
        </w:sectPr>
      </w:pPr>
    </w:p>
    <w:p w:rsidR="00421352" w:rsidRPr="0007784D" w:rsidRDefault="00421352" w:rsidP="00421352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745AF" w:rsidRDefault="007745AF"/>
    <w:sectPr w:rsidR="007745AF" w:rsidSect="004213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8DB"/>
    <w:multiLevelType w:val="hybridMultilevel"/>
    <w:tmpl w:val="4DF8B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B694D"/>
    <w:multiLevelType w:val="hybridMultilevel"/>
    <w:tmpl w:val="E9CE0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23CAD"/>
    <w:multiLevelType w:val="hybridMultilevel"/>
    <w:tmpl w:val="BA224D5A"/>
    <w:lvl w:ilvl="0" w:tplc="2BD28D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C731A"/>
    <w:multiLevelType w:val="hybridMultilevel"/>
    <w:tmpl w:val="07C2D8AE"/>
    <w:lvl w:ilvl="0" w:tplc="66AC40C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">
    <w:nsid w:val="08E20025"/>
    <w:multiLevelType w:val="hybridMultilevel"/>
    <w:tmpl w:val="F7307366"/>
    <w:lvl w:ilvl="0" w:tplc="DA64CF8E">
      <w:start w:val="1"/>
      <w:numFmt w:val="decimal"/>
      <w:lvlText w:val="%1."/>
      <w:lvlJc w:val="left"/>
      <w:pPr>
        <w:ind w:left="3240" w:hanging="360"/>
      </w:pPr>
      <w:rPr>
        <w:rFonts w:ascii="Arial CYR" w:hAnsi="Arial CYR" w:cs="Arial CYR"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0A312736"/>
    <w:multiLevelType w:val="hybridMultilevel"/>
    <w:tmpl w:val="F13E91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764E16"/>
    <w:multiLevelType w:val="hybridMultilevel"/>
    <w:tmpl w:val="AB4638C8"/>
    <w:lvl w:ilvl="0" w:tplc="CCE028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E6E533C"/>
    <w:multiLevelType w:val="hybridMultilevel"/>
    <w:tmpl w:val="D5248424"/>
    <w:lvl w:ilvl="0" w:tplc="7EE48DD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0ED10B71"/>
    <w:multiLevelType w:val="hybridMultilevel"/>
    <w:tmpl w:val="B3461542"/>
    <w:lvl w:ilvl="0" w:tplc="F0FA63C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A8762F5"/>
    <w:multiLevelType w:val="hybridMultilevel"/>
    <w:tmpl w:val="0BD06EB6"/>
    <w:lvl w:ilvl="0" w:tplc="68FCE7E0">
      <w:start w:val="1"/>
      <w:numFmt w:val="decimal"/>
      <w:lvlText w:val="%1."/>
      <w:lvlJc w:val="left"/>
      <w:pPr>
        <w:ind w:left="324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1C661B00"/>
    <w:multiLevelType w:val="hybridMultilevel"/>
    <w:tmpl w:val="D5F837B4"/>
    <w:lvl w:ilvl="0" w:tplc="967A4DD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23A351F7"/>
    <w:multiLevelType w:val="hybridMultilevel"/>
    <w:tmpl w:val="7D5479C0"/>
    <w:lvl w:ilvl="0" w:tplc="D73E26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C44094"/>
    <w:multiLevelType w:val="hybridMultilevel"/>
    <w:tmpl w:val="20D0319E"/>
    <w:lvl w:ilvl="0" w:tplc="3044E9F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>
    <w:nsid w:val="28DE7505"/>
    <w:multiLevelType w:val="hybridMultilevel"/>
    <w:tmpl w:val="BB5AF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0549FC"/>
    <w:multiLevelType w:val="hybridMultilevel"/>
    <w:tmpl w:val="F272BF58"/>
    <w:lvl w:ilvl="0" w:tplc="32A0957A">
      <w:start w:val="1"/>
      <w:numFmt w:val="decimal"/>
      <w:lvlText w:val="%1."/>
      <w:lvlJc w:val="left"/>
      <w:pPr>
        <w:ind w:left="2520" w:hanging="360"/>
      </w:pPr>
      <w:rPr>
        <w:rFonts w:ascii="Arial CYR" w:hAnsi="Arial CYR" w:cs="Arial CYR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329538DC"/>
    <w:multiLevelType w:val="hybridMultilevel"/>
    <w:tmpl w:val="2604E97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4FF6453"/>
    <w:multiLevelType w:val="hybridMultilevel"/>
    <w:tmpl w:val="37BEBB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3C1B15"/>
    <w:multiLevelType w:val="hybridMultilevel"/>
    <w:tmpl w:val="E626C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552246"/>
    <w:multiLevelType w:val="hybridMultilevel"/>
    <w:tmpl w:val="2D9C03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B84FD1"/>
    <w:multiLevelType w:val="hybridMultilevel"/>
    <w:tmpl w:val="791A55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5F302E"/>
    <w:multiLevelType w:val="hybridMultilevel"/>
    <w:tmpl w:val="8C52B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476BA"/>
    <w:multiLevelType w:val="hybridMultilevel"/>
    <w:tmpl w:val="02444DE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2368E6"/>
    <w:multiLevelType w:val="hybridMultilevel"/>
    <w:tmpl w:val="1714CA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BF83E4C"/>
    <w:multiLevelType w:val="hybridMultilevel"/>
    <w:tmpl w:val="3F82E12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D532576"/>
    <w:multiLevelType w:val="hybridMultilevel"/>
    <w:tmpl w:val="3F76E0A2"/>
    <w:lvl w:ilvl="0" w:tplc="F282EF7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>
    <w:nsid w:val="4D6F5A08"/>
    <w:multiLevelType w:val="hybridMultilevel"/>
    <w:tmpl w:val="361C5D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0B20A6F"/>
    <w:multiLevelType w:val="hybridMultilevel"/>
    <w:tmpl w:val="FFD65A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551A58"/>
    <w:multiLevelType w:val="hybridMultilevel"/>
    <w:tmpl w:val="F250A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A920BD"/>
    <w:multiLevelType w:val="hybridMultilevel"/>
    <w:tmpl w:val="36C47E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653F76"/>
    <w:multiLevelType w:val="hybridMultilevel"/>
    <w:tmpl w:val="AA749C6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641ADC"/>
    <w:multiLevelType w:val="hybridMultilevel"/>
    <w:tmpl w:val="2A905258"/>
    <w:lvl w:ilvl="0" w:tplc="F75C4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15B3968"/>
    <w:multiLevelType w:val="hybridMultilevel"/>
    <w:tmpl w:val="92E62916"/>
    <w:lvl w:ilvl="0" w:tplc="02F02A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AB035EF"/>
    <w:multiLevelType w:val="hybridMultilevel"/>
    <w:tmpl w:val="AEF6A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0A12C7"/>
    <w:multiLevelType w:val="hybridMultilevel"/>
    <w:tmpl w:val="A322D74A"/>
    <w:lvl w:ilvl="0" w:tplc="924E601C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4">
    <w:nsid w:val="75410605"/>
    <w:multiLevelType w:val="singleLevel"/>
    <w:tmpl w:val="15B2CE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5">
    <w:nsid w:val="77304168"/>
    <w:multiLevelType w:val="hybridMultilevel"/>
    <w:tmpl w:val="562C55B8"/>
    <w:lvl w:ilvl="0" w:tplc="DF88285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78FF1316"/>
    <w:multiLevelType w:val="hybridMultilevel"/>
    <w:tmpl w:val="B15455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FA187D"/>
    <w:multiLevelType w:val="hybridMultilevel"/>
    <w:tmpl w:val="4036D3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35"/>
  </w:num>
  <w:num w:numId="4">
    <w:abstractNumId w:val="14"/>
  </w:num>
  <w:num w:numId="5">
    <w:abstractNumId w:val="10"/>
  </w:num>
  <w:num w:numId="6">
    <w:abstractNumId w:val="4"/>
  </w:num>
  <w:num w:numId="7">
    <w:abstractNumId w:val="8"/>
  </w:num>
  <w:num w:numId="8">
    <w:abstractNumId w:val="7"/>
  </w:num>
  <w:num w:numId="9">
    <w:abstractNumId w:val="9"/>
  </w:num>
  <w:num w:numId="10">
    <w:abstractNumId w:val="12"/>
  </w:num>
  <w:num w:numId="11">
    <w:abstractNumId w:val="24"/>
  </w:num>
  <w:num w:numId="12">
    <w:abstractNumId w:val="33"/>
  </w:num>
  <w:num w:numId="13">
    <w:abstractNumId w:val="3"/>
  </w:num>
  <w:num w:numId="14">
    <w:abstractNumId w:val="30"/>
  </w:num>
  <w:num w:numId="15">
    <w:abstractNumId w:val="31"/>
  </w:num>
  <w:num w:numId="16">
    <w:abstractNumId w:val="23"/>
  </w:num>
  <w:num w:numId="17">
    <w:abstractNumId w:val="15"/>
  </w:num>
  <w:num w:numId="18">
    <w:abstractNumId w:val="5"/>
  </w:num>
  <w:num w:numId="19">
    <w:abstractNumId w:val="18"/>
  </w:num>
  <w:num w:numId="20">
    <w:abstractNumId w:val="16"/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25"/>
  </w:num>
  <w:num w:numId="38">
    <w:abstractNumId w:val="1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352"/>
    <w:rsid w:val="00421352"/>
    <w:rsid w:val="0077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352"/>
  </w:style>
  <w:style w:type="paragraph" w:styleId="2">
    <w:name w:val="heading 2"/>
    <w:basedOn w:val="a"/>
    <w:next w:val="a"/>
    <w:link w:val="20"/>
    <w:unhideWhenUsed/>
    <w:qFormat/>
    <w:rsid w:val="00421352"/>
    <w:pPr>
      <w:keepNext/>
      <w:spacing w:after="0" w:line="240" w:lineRule="auto"/>
      <w:ind w:firstLine="708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2135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21352"/>
    <w:pPr>
      <w:keepNext/>
      <w:spacing w:before="120" w:after="240" w:line="240" w:lineRule="auto"/>
      <w:ind w:left="7791" w:firstLine="709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21352"/>
    <w:pPr>
      <w:keepNext/>
      <w:spacing w:before="120" w:after="120" w:line="240" w:lineRule="auto"/>
      <w:ind w:left="7082" w:firstLine="709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421352"/>
    <w:pPr>
      <w:keepNext/>
      <w:spacing w:after="12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42135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42135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42135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2135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2135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-3">
    <w:name w:val="Light Shading Accent 3"/>
    <w:basedOn w:val="a1"/>
    <w:uiPriority w:val="60"/>
    <w:rsid w:val="0042135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4">
    <w:name w:val="List Paragraph"/>
    <w:basedOn w:val="a"/>
    <w:uiPriority w:val="34"/>
    <w:qFormat/>
    <w:rsid w:val="0042135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2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1352"/>
  </w:style>
  <w:style w:type="paragraph" w:styleId="a7">
    <w:name w:val="footer"/>
    <w:basedOn w:val="a"/>
    <w:link w:val="a8"/>
    <w:uiPriority w:val="99"/>
    <w:unhideWhenUsed/>
    <w:rsid w:val="0042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352"/>
  </w:style>
  <w:style w:type="character" w:styleId="a9">
    <w:name w:val="Hyperlink"/>
    <w:basedOn w:val="a0"/>
    <w:uiPriority w:val="99"/>
    <w:semiHidden/>
    <w:unhideWhenUsed/>
    <w:rsid w:val="00421352"/>
    <w:rPr>
      <w:color w:val="0000FF"/>
      <w:u w:val="single"/>
    </w:rPr>
  </w:style>
  <w:style w:type="paragraph" w:styleId="aa">
    <w:name w:val="Body Text Indent"/>
    <w:basedOn w:val="a"/>
    <w:link w:val="ab"/>
    <w:semiHidden/>
    <w:unhideWhenUsed/>
    <w:rsid w:val="0042135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42135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4213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2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1352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2135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Normal (Web)"/>
    <w:basedOn w:val="a"/>
    <w:uiPriority w:val="99"/>
    <w:unhideWhenUsed/>
    <w:rsid w:val="0042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1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www.litrasoch.ru/tvorchestvo-leonida-nikolaevicha-andreeva-1871-1919/" TargetMode="External"/><Relationship Id="rId39" Type="http://schemas.openxmlformats.org/officeDocument/2006/relationships/hyperlink" Target="http://www.litrasoch.ru/maksim-gorkij-krupnejshij-predstavitel-proletarskogo-iskusstv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://www.litrasoch.ru/v-g-belinskij-tvorcheskij-put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litrasoch.ru/sochinenie-sila-i-novatorskij-xarakter-pesy-gorkogo-na-dne/" TargetMode="External"/><Relationship Id="rId33" Type="http://schemas.openxmlformats.org/officeDocument/2006/relationships/hyperlink" Target="http://www.litrasoch.ru/turgenev-i-s-neuklonnoe-sledovanie-pravde-zhizni/" TargetMode="External"/><Relationship Id="rId38" Type="http://schemas.openxmlformats.org/officeDocument/2006/relationships/hyperlink" Target="http://www.litrasoch.ru/pushkin-a-s-osnovatel-russkoj-literatu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literatura-totl.narod.ru/lenin_partorganizaciya.doc" TargetMode="External"/><Relationship Id="rId29" Type="http://schemas.openxmlformats.org/officeDocument/2006/relationships/hyperlink" Target="http://www.litrasoch.ru/kornej-ivanovich-chukovskij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litrasoch.ru/aleksandr-aleksandrovich-blok-doklad-o-pisatele/" TargetMode="External"/><Relationship Id="rId32" Type="http://schemas.openxmlformats.org/officeDocument/2006/relationships/hyperlink" Target="http://www.litrasoch.ru/xudozhestvennoe-svoeobrazie-romana-geroj-nashego-vremeni/" TargetMode="External"/><Relationship Id="rId37" Type="http://schemas.openxmlformats.org/officeDocument/2006/relationships/hyperlink" Target="http://www.litrasoch.ru/a-p-chexov-literaturnaya-deyatelnost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litrasoch.ru/bunin-ivan-alekseevich-masterov-russkoj-realisticheskoj-prozy/" TargetMode="External"/><Relationship Id="rId28" Type="http://schemas.openxmlformats.org/officeDocument/2006/relationships/hyperlink" Target="http://www.litrasoch.ru/sochinenie-po-poeme-bloka-dvenadcat/" TargetMode="External"/><Relationship Id="rId36" Type="http://schemas.openxmlformats.org/officeDocument/2006/relationships/hyperlink" Target="http://www.litrasoch.ru/nikolaj-vasilevich-gogol-tvorcheskij-put-pisatelya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litrasoch.ru/obraz-georgiya-melexova-v-romane-sholoxova-tixij-d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://www.litrasoch.ru/maksim-gorkij-krupnejshij-predstavitel-proletarskogo-iskusstva/" TargetMode="External"/><Relationship Id="rId27" Type="http://schemas.openxmlformats.org/officeDocument/2006/relationships/hyperlink" Target="http://www.litrasoch.ru/bryusova-v-ya-1873-1924-samyj-kulturnyj-pisatel-rusi/" TargetMode="External"/><Relationship Id="rId30" Type="http://schemas.openxmlformats.org/officeDocument/2006/relationships/hyperlink" Target="http://www.litrasoch.ru/tragediya-v-romane-sholoxova-podnyataya-celina/" TargetMode="External"/><Relationship Id="rId35" Type="http://schemas.openxmlformats.org/officeDocument/2006/relationships/hyperlink" Target="http://www.litrasoch.ru/dostoevskij-f-m-genialnost-pisatelya-neosporim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19526</Words>
  <Characters>111299</Characters>
  <Application>Microsoft Office Word</Application>
  <DocSecurity>0</DocSecurity>
  <Lines>927</Lines>
  <Paragraphs>261</Paragraphs>
  <ScaleCrop>false</ScaleCrop>
  <Company/>
  <LinksUpToDate>false</LinksUpToDate>
  <CharactersWithSpaces>130564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2014-07-17T05:05:00Z</dcterms:created>
  <dcterms:modified xsi:type="dcterms:W3CDTF">2014-07-17T05:12:00Z</dcterms:modified>
</cp:coreProperties>
</file>