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C6" w:rsidRPr="00CE66C6" w:rsidRDefault="00CE66C6" w:rsidP="00CE66C6">
      <w:pPr>
        <w:widowControl w:val="0"/>
        <w:suppressAutoHyphens/>
        <w:autoSpaceDE w:val="0"/>
        <w:spacing w:after="0" w:line="240" w:lineRule="auto"/>
        <w:ind w:firstLine="709"/>
        <w:jc w:val="center"/>
        <w:rPr>
          <w:rFonts w:ascii="Times New Roman" w:eastAsia="Times New Roman" w:hAnsi="Times New Roman" w:cs="Calibri"/>
          <w:i/>
          <w:kern w:val="1"/>
          <w:sz w:val="24"/>
          <w:szCs w:val="24"/>
          <w:lang w:eastAsia="ar-SA"/>
        </w:rPr>
      </w:pPr>
      <w:r w:rsidRPr="00CE66C6">
        <w:rPr>
          <w:rFonts w:ascii="Times New Roman" w:eastAsia="Times New Roman" w:hAnsi="Times New Roman" w:cs="Calibri"/>
          <w:kern w:val="1"/>
          <w:sz w:val="24"/>
          <w:szCs w:val="24"/>
          <w:lang w:eastAsia="ar-SA"/>
        </w:rPr>
        <w:t xml:space="preserve">Уровневая дифференциация при обучении математике учащихся 5-9 классов специальной (коррекционной) школы-интерната </w:t>
      </w:r>
      <w:r w:rsidRPr="00CE66C6">
        <w:rPr>
          <w:rFonts w:ascii="Times New Roman" w:eastAsia="Times New Roman" w:hAnsi="Times New Roman" w:cs="Calibri"/>
          <w:kern w:val="1"/>
          <w:sz w:val="24"/>
          <w:szCs w:val="24"/>
          <w:lang w:val="en-US" w:eastAsia="ar-SA"/>
        </w:rPr>
        <w:t>VIII</w:t>
      </w:r>
      <w:r w:rsidRPr="00CE66C6">
        <w:rPr>
          <w:rFonts w:ascii="Times New Roman" w:eastAsia="Times New Roman" w:hAnsi="Times New Roman" w:cs="Calibri"/>
          <w:kern w:val="1"/>
          <w:sz w:val="24"/>
          <w:szCs w:val="24"/>
          <w:lang w:eastAsia="ar-SA"/>
        </w:rPr>
        <w:t>вида</w:t>
      </w:r>
    </w:p>
    <w:p w:rsidR="00CE66C6" w:rsidRPr="00CE66C6" w:rsidRDefault="00CE66C6" w:rsidP="00CE66C6">
      <w:pPr>
        <w:spacing w:after="0" w:line="240" w:lineRule="auto"/>
        <w:contextualSpacing/>
        <w:jc w:val="right"/>
        <w:rPr>
          <w:rFonts w:ascii="Times New Roman" w:eastAsia="Times New Roman" w:hAnsi="Times New Roman" w:cs="Times New Roman"/>
          <w:i/>
          <w:iCs/>
          <w:sz w:val="24"/>
          <w:szCs w:val="24"/>
          <w:lang w:eastAsia="ru-RU"/>
        </w:rPr>
      </w:pPr>
      <w:r w:rsidRPr="00CE66C6">
        <w:rPr>
          <w:rFonts w:ascii="Times New Roman" w:eastAsia="Times New Roman" w:hAnsi="Times New Roman" w:cs="Times New Roman"/>
          <w:i/>
          <w:iCs/>
          <w:sz w:val="24"/>
          <w:szCs w:val="24"/>
          <w:lang w:eastAsia="ru-RU"/>
        </w:rPr>
        <w:t xml:space="preserve">Антонова Наталья Александровна, </w:t>
      </w:r>
    </w:p>
    <w:p w:rsidR="00CE66C6" w:rsidRPr="00CE66C6" w:rsidRDefault="00CE66C6" w:rsidP="00CE66C6">
      <w:pPr>
        <w:spacing w:after="0" w:line="240" w:lineRule="auto"/>
        <w:contextualSpacing/>
        <w:jc w:val="right"/>
        <w:rPr>
          <w:rFonts w:ascii="Times New Roman" w:eastAsia="Times New Roman" w:hAnsi="Times New Roman" w:cs="Times New Roman"/>
          <w:i/>
          <w:iCs/>
          <w:sz w:val="24"/>
          <w:szCs w:val="24"/>
          <w:lang w:eastAsia="ru-RU"/>
        </w:rPr>
      </w:pPr>
      <w:r w:rsidRPr="00CE66C6">
        <w:rPr>
          <w:rFonts w:ascii="Times New Roman" w:eastAsia="Times New Roman" w:hAnsi="Times New Roman" w:cs="Times New Roman"/>
          <w:i/>
          <w:iCs/>
          <w:sz w:val="24"/>
          <w:szCs w:val="24"/>
          <w:lang w:eastAsia="ru-RU"/>
        </w:rPr>
        <w:t>учитель математики КГКСКОУ СКШИ 8 вид № 12</w:t>
      </w:r>
    </w:p>
    <w:p w:rsidR="00CE66C6" w:rsidRPr="00CE66C6" w:rsidRDefault="00CE66C6" w:rsidP="00CE66C6">
      <w:pPr>
        <w:spacing w:after="0" w:line="240" w:lineRule="auto"/>
        <w:contextualSpacing/>
        <w:jc w:val="right"/>
        <w:rPr>
          <w:rFonts w:ascii="Times New Roman" w:eastAsia="Times New Roman" w:hAnsi="Times New Roman" w:cs="Times New Roman"/>
          <w:b/>
          <w:i/>
          <w:iCs/>
          <w:sz w:val="24"/>
          <w:szCs w:val="24"/>
          <w:lang w:eastAsia="ru-RU"/>
        </w:rPr>
      </w:pPr>
    </w:p>
    <w:p w:rsidR="00CE66C6" w:rsidRPr="00CE66C6" w:rsidRDefault="00CE66C6" w:rsidP="00CE66C6">
      <w:pPr>
        <w:spacing w:after="0" w:line="240" w:lineRule="auto"/>
        <w:ind w:firstLine="708"/>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В связи со становлением новых экономических и общественных отношений в России наблюдается изменение отношения к общечеловеческим ценностям, в том числе и к знаниям. Если взрослые люди осознают важность получения образования и видят в нем залог будущей экономической самостоятельности, то среди молодежи, а тем более среди учащихся коррекционной школы, наоборот, резко снизился интерес к учению.</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Перед специальной (коррекционной) школой VIII вида стоит сложная задача повышения интереса к учению, в частности, к математике, как основе развития личности.</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Особую актуальность на данном этапе развития системы образования приобретают разработка и внедрение в школьную жизнь различных форм дифференциации, индивидуализированной педагогической помощи школьникам, через использование элементов новых технологий обучения.</w:t>
      </w:r>
    </w:p>
    <w:p w:rsidR="00CE66C6" w:rsidRPr="00CE66C6" w:rsidRDefault="00CE66C6" w:rsidP="00CE66C6">
      <w:pPr>
        <w:spacing w:after="0" w:line="240" w:lineRule="auto"/>
        <w:ind w:firstLine="708"/>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Для восполнения пробелов в знаниях учащихся и устранения фактических ошибок весьма эффективно использовать технологию уровневой дифференциации (УД).</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Технология УД – одно из направлений реформирования школы:</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 признание права </w:t>
      </w:r>
      <w:proofErr w:type="gramStart"/>
      <w:r w:rsidRPr="00CE66C6">
        <w:rPr>
          <w:rFonts w:ascii="Times New Roman" w:eastAsia="Times New Roman" w:hAnsi="Times New Roman" w:cs="Times New Roman"/>
          <w:sz w:val="24"/>
          <w:szCs w:val="24"/>
          <w:lang w:eastAsia="ru-RU"/>
        </w:rPr>
        <w:t>ученика  на</w:t>
      </w:r>
      <w:proofErr w:type="gramEnd"/>
      <w:r w:rsidRPr="00CE66C6">
        <w:rPr>
          <w:rFonts w:ascii="Times New Roman" w:eastAsia="Times New Roman" w:hAnsi="Times New Roman" w:cs="Times New Roman"/>
          <w:sz w:val="24"/>
          <w:szCs w:val="24"/>
          <w:lang w:eastAsia="ru-RU"/>
        </w:rPr>
        <w:t xml:space="preserve"> выбор содержания своего образования и уровня его усвоения;</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обеспечение учителем своевременного достижения каждым учащимся, как минимум, обязательного уровня;</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формирование активной, самостоятельной и инициативной позиции учащихся в учении;</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формирование положительной мотивации школьников (все дети могут достигнуть обязательных результатов обучения);</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 применение технологии УД как </w:t>
      </w:r>
      <w:proofErr w:type="spellStart"/>
      <w:proofErr w:type="gramStart"/>
      <w:r w:rsidRPr="00CE66C6">
        <w:rPr>
          <w:rFonts w:ascii="Times New Roman" w:eastAsia="Times New Roman" w:hAnsi="Times New Roman" w:cs="Times New Roman"/>
          <w:sz w:val="24"/>
          <w:szCs w:val="24"/>
          <w:lang w:eastAsia="ru-RU"/>
        </w:rPr>
        <w:t>здоровьесберегающей</w:t>
      </w:r>
      <w:proofErr w:type="spellEnd"/>
      <w:r w:rsidRPr="00CE66C6">
        <w:rPr>
          <w:rFonts w:ascii="Times New Roman" w:eastAsia="Times New Roman" w:hAnsi="Times New Roman" w:cs="Times New Roman"/>
          <w:sz w:val="24"/>
          <w:szCs w:val="24"/>
          <w:lang w:eastAsia="ru-RU"/>
        </w:rPr>
        <w:t>  технологии</w:t>
      </w:r>
      <w:proofErr w:type="gramEnd"/>
      <w:r w:rsidRPr="00CE66C6">
        <w:rPr>
          <w:rFonts w:ascii="Times New Roman" w:eastAsia="Times New Roman" w:hAnsi="Times New Roman" w:cs="Times New Roman"/>
          <w:sz w:val="24"/>
          <w:szCs w:val="24"/>
          <w:lang w:eastAsia="ru-RU"/>
        </w:rPr>
        <w:t xml:space="preserve"> обучения.</w:t>
      </w:r>
    </w:p>
    <w:p w:rsidR="00CE66C6" w:rsidRPr="00CE66C6" w:rsidRDefault="00CE66C6" w:rsidP="00CE66C6">
      <w:pPr>
        <w:spacing w:after="0" w:line="240" w:lineRule="auto"/>
        <w:ind w:firstLine="708"/>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При обучении математике учащихся специальной (коррекционной) школой VIII вида технология уровневой дифференциации имеет особое значение, что объясняется спецификой самого учебного предмета. Ориентация же на личность ученика требует, чтобы дифференциация обучения детей с нарушением интеллекта математике, учитывала потребности всех</w:t>
      </w:r>
      <w:r w:rsidRPr="00CE66C6">
        <w:rPr>
          <w:rFonts w:ascii="Times New Roman" w:eastAsia="Times New Roman" w:hAnsi="Times New Roman" w:cs="Times New Roman"/>
          <w:i/>
          <w:iCs/>
          <w:sz w:val="24"/>
          <w:szCs w:val="24"/>
          <w:lang w:eastAsia="ru-RU"/>
        </w:rPr>
        <w:t> </w:t>
      </w:r>
      <w:r w:rsidRPr="00CE66C6">
        <w:rPr>
          <w:rFonts w:ascii="Times New Roman" w:eastAsia="Times New Roman" w:hAnsi="Times New Roman" w:cs="Times New Roman"/>
          <w:sz w:val="24"/>
          <w:szCs w:val="24"/>
          <w:lang w:eastAsia="ru-RU"/>
        </w:rPr>
        <w:t>школьников.</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Если в основу обучения математике положить личностно-ориентированный подход к детям и на основе этого рассматривать и применять формы и методы дифференцированного обучения, то это позволит повысить качество знаний учащихся, будет способствовать достижению творческой, продуктивной деятельности, удовлетворенности </w:t>
      </w:r>
      <w:proofErr w:type="gramStart"/>
      <w:r w:rsidRPr="00CE66C6">
        <w:rPr>
          <w:rFonts w:ascii="Times New Roman" w:eastAsia="Times New Roman" w:hAnsi="Times New Roman" w:cs="Times New Roman"/>
          <w:sz w:val="24"/>
          <w:szCs w:val="24"/>
          <w:lang w:eastAsia="ru-RU"/>
        </w:rPr>
        <w:t>учащимися  с</w:t>
      </w:r>
      <w:proofErr w:type="gramEnd"/>
      <w:r w:rsidRPr="00CE66C6">
        <w:rPr>
          <w:rFonts w:ascii="Times New Roman" w:eastAsia="Times New Roman" w:hAnsi="Times New Roman" w:cs="Times New Roman"/>
          <w:sz w:val="24"/>
          <w:szCs w:val="24"/>
          <w:lang w:eastAsia="ru-RU"/>
        </w:rPr>
        <w:t xml:space="preserve"> нарушением интеллекта образовательным процессом.</w:t>
      </w:r>
    </w:p>
    <w:p w:rsidR="00CE66C6" w:rsidRPr="00CE66C6" w:rsidRDefault="00CE66C6" w:rsidP="00CE66C6">
      <w:pPr>
        <w:spacing w:after="0" w:line="240" w:lineRule="auto"/>
        <w:ind w:firstLine="708"/>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На уроках математики мы применяем следующие дифференцированные </w:t>
      </w:r>
      <w:proofErr w:type="gramStart"/>
      <w:r w:rsidRPr="00CE66C6">
        <w:rPr>
          <w:rFonts w:ascii="Times New Roman" w:eastAsia="Times New Roman" w:hAnsi="Times New Roman" w:cs="Times New Roman"/>
          <w:sz w:val="24"/>
          <w:szCs w:val="24"/>
          <w:lang w:eastAsia="ru-RU"/>
        </w:rPr>
        <w:t>формы </w:t>
      </w:r>
      <w:r w:rsidRPr="00CE66C6">
        <w:rPr>
          <w:rFonts w:ascii="Times New Roman" w:eastAsia="Times New Roman" w:hAnsi="Times New Roman" w:cs="Times New Roman"/>
          <w:b/>
          <w:bCs/>
          <w:sz w:val="24"/>
          <w:szCs w:val="24"/>
          <w:lang w:eastAsia="ru-RU"/>
        </w:rPr>
        <w:t> </w:t>
      </w:r>
      <w:r w:rsidRPr="00CE66C6">
        <w:rPr>
          <w:rFonts w:ascii="Times New Roman" w:eastAsia="Times New Roman" w:hAnsi="Times New Roman" w:cs="Times New Roman"/>
          <w:sz w:val="24"/>
          <w:szCs w:val="24"/>
          <w:lang w:eastAsia="ru-RU"/>
        </w:rPr>
        <w:t>учебной</w:t>
      </w:r>
      <w:proofErr w:type="gramEnd"/>
      <w:r w:rsidRPr="00CE66C6">
        <w:rPr>
          <w:rFonts w:ascii="Times New Roman" w:eastAsia="Times New Roman" w:hAnsi="Times New Roman" w:cs="Times New Roman"/>
          <w:sz w:val="24"/>
          <w:szCs w:val="24"/>
          <w:lang w:eastAsia="ru-RU"/>
        </w:rPr>
        <w:t xml:space="preserve"> деятельности учащихся:</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групповая дифференцированная (учащиеся одной группы выполняют задание коллективно, затем организуется отчет каждой группы);</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 индивидуальная дифференцированная (учащиеся выполняют задания индивидуально, и </w:t>
      </w:r>
      <w:proofErr w:type="gramStart"/>
      <w:r w:rsidRPr="00CE66C6">
        <w:rPr>
          <w:rFonts w:ascii="Times New Roman" w:eastAsia="Times New Roman" w:hAnsi="Times New Roman" w:cs="Times New Roman"/>
          <w:sz w:val="24"/>
          <w:szCs w:val="24"/>
          <w:lang w:eastAsia="ru-RU"/>
        </w:rPr>
        <w:t>оценивается  работа</w:t>
      </w:r>
      <w:proofErr w:type="gramEnd"/>
      <w:r w:rsidRPr="00CE66C6">
        <w:rPr>
          <w:rFonts w:ascii="Times New Roman" w:eastAsia="Times New Roman" w:hAnsi="Times New Roman" w:cs="Times New Roman"/>
          <w:sz w:val="24"/>
          <w:szCs w:val="24"/>
          <w:lang w:eastAsia="ru-RU"/>
        </w:rPr>
        <w:t xml:space="preserve"> каждого учащегося).</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Дидактический </w:t>
      </w:r>
      <w:proofErr w:type="gramStart"/>
      <w:r w:rsidRPr="00CE66C6">
        <w:rPr>
          <w:rFonts w:ascii="Times New Roman" w:eastAsia="Times New Roman" w:hAnsi="Times New Roman" w:cs="Times New Roman"/>
          <w:sz w:val="24"/>
          <w:szCs w:val="24"/>
          <w:lang w:eastAsia="ru-RU"/>
        </w:rPr>
        <w:t>материал  разрабатывается</w:t>
      </w:r>
      <w:proofErr w:type="gramEnd"/>
      <w:r w:rsidRPr="00CE66C6">
        <w:rPr>
          <w:rFonts w:ascii="Times New Roman" w:eastAsia="Times New Roman" w:hAnsi="Times New Roman" w:cs="Times New Roman"/>
          <w:sz w:val="24"/>
          <w:szCs w:val="24"/>
          <w:lang w:eastAsia="ru-RU"/>
        </w:rPr>
        <w:t xml:space="preserve"> по типологическим группам учащихся:</w:t>
      </w:r>
    </w:p>
    <w:p w:rsidR="00CE66C6" w:rsidRPr="00CE66C6" w:rsidRDefault="00CE66C6" w:rsidP="00CE66C6">
      <w:pPr>
        <w:spacing w:after="0" w:line="240" w:lineRule="auto"/>
        <w:jc w:val="both"/>
        <w:rPr>
          <w:rFonts w:ascii="Times New Roman" w:eastAsia="Times New Roman" w:hAnsi="Times New Roman" w:cs="Times New Roman"/>
          <w:color w:val="FF0000"/>
          <w:sz w:val="24"/>
          <w:szCs w:val="24"/>
          <w:lang w:eastAsia="ru-RU"/>
        </w:rPr>
      </w:pPr>
      <w:r w:rsidRPr="00CE66C6">
        <w:rPr>
          <w:rFonts w:ascii="Times New Roman" w:eastAsia="Times New Roman" w:hAnsi="Times New Roman" w:cs="Times New Roman"/>
          <w:sz w:val="24"/>
          <w:szCs w:val="24"/>
          <w:lang w:eastAsia="ru-RU"/>
        </w:rPr>
        <w:t xml:space="preserve">- </w:t>
      </w:r>
      <w:r w:rsidRPr="00CE66C6">
        <w:rPr>
          <w:rFonts w:ascii="Times New Roman" w:eastAsia="Times New Roman" w:hAnsi="Times New Roman" w:cs="Times New Roman"/>
          <w:b/>
          <w:color w:val="FF0000"/>
          <w:sz w:val="24"/>
          <w:szCs w:val="24"/>
          <w:lang w:eastAsia="ru-RU"/>
        </w:rPr>
        <w:t>группа А (учащиеся с хорошим уровнем знаний и умений</w:t>
      </w:r>
      <w:r w:rsidRPr="00CE66C6">
        <w:rPr>
          <w:rFonts w:ascii="Times New Roman" w:eastAsia="Times New Roman" w:hAnsi="Times New Roman" w:cs="Times New Roman"/>
          <w:color w:val="FF0000"/>
          <w:sz w:val="24"/>
          <w:szCs w:val="24"/>
          <w:lang w:eastAsia="ru-RU"/>
        </w:rPr>
        <w:t>);</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 </w:t>
      </w:r>
      <w:r w:rsidRPr="00CE66C6">
        <w:rPr>
          <w:rFonts w:ascii="Times New Roman" w:eastAsia="Times New Roman" w:hAnsi="Times New Roman" w:cs="Times New Roman"/>
          <w:b/>
          <w:color w:val="0070C0"/>
          <w:sz w:val="24"/>
          <w:szCs w:val="24"/>
          <w:lang w:eastAsia="ru-RU"/>
        </w:rPr>
        <w:t xml:space="preserve">группа В (учащиеся с </w:t>
      </w:r>
      <w:proofErr w:type="gramStart"/>
      <w:r w:rsidRPr="00CE66C6">
        <w:rPr>
          <w:rFonts w:ascii="Times New Roman" w:eastAsia="Times New Roman" w:hAnsi="Times New Roman" w:cs="Times New Roman"/>
          <w:b/>
          <w:color w:val="0070C0"/>
          <w:sz w:val="24"/>
          <w:szCs w:val="24"/>
          <w:lang w:eastAsia="ru-RU"/>
        </w:rPr>
        <w:t>минимальным  уровнем</w:t>
      </w:r>
      <w:proofErr w:type="gramEnd"/>
      <w:r w:rsidRPr="00CE66C6">
        <w:rPr>
          <w:rFonts w:ascii="Times New Roman" w:eastAsia="Times New Roman" w:hAnsi="Times New Roman" w:cs="Times New Roman"/>
          <w:b/>
          <w:color w:val="0070C0"/>
          <w:sz w:val="24"/>
          <w:szCs w:val="24"/>
          <w:lang w:eastAsia="ru-RU"/>
        </w:rPr>
        <w:t xml:space="preserve"> знаний и умений);</w:t>
      </w:r>
    </w:p>
    <w:p w:rsidR="00CE66C6" w:rsidRPr="00CE66C6" w:rsidRDefault="00CE66C6" w:rsidP="00CE66C6">
      <w:pPr>
        <w:spacing w:after="0" w:line="240" w:lineRule="auto"/>
        <w:jc w:val="both"/>
        <w:rPr>
          <w:rFonts w:ascii="Times New Roman" w:eastAsia="Times New Roman" w:hAnsi="Times New Roman" w:cs="Times New Roman"/>
          <w:color w:val="4F6228"/>
          <w:sz w:val="24"/>
          <w:szCs w:val="24"/>
          <w:lang w:eastAsia="ru-RU"/>
        </w:rPr>
      </w:pPr>
      <w:r w:rsidRPr="00CE66C6">
        <w:rPr>
          <w:rFonts w:ascii="Times New Roman" w:eastAsia="Times New Roman" w:hAnsi="Times New Roman" w:cs="Times New Roman"/>
          <w:sz w:val="24"/>
          <w:szCs w:val="24"/>
          <w:lang w:eastAsia="ru-RU"/>
        </w:rPr>
        <w:t xml:space="preserve">- </w:t>
      </w:r>
      <w:r w:rsidRPr="00CE66C6">
        <w:rPr>
          <w:rFonts w:ascii="Times New Roman" w:eastAsia="Times New Roman" w:hAnsi="Times New Roman" w:cs="Times New Roman"/>
          <w:b/>
          <w:color w:val="4F6228"/>
          <w:sz w:val="24"/>
          <w:szCs w:val="24"/>
          <w:lang w:eastAsia="ru-RU"/>
        </w:rPr>
        <w:t>группа С (учащиеся, не достигшие минимального уровня</w:t>
      </w:r>
      <w:r w:rsidRPr="00CE66C6">
        <w:rPr>
          <w:rFonts w:ascii="Times New Roman" w:eastAsia="Times New Roman" w:hAnsi="Times New Roman" w:cs="Times New Roman"/>
          <w:color w:val="4F6228"/>
          <w:sz w:val="24"/>
          <w:szCs w:val="24"/>
          <w:lang w:eastAsia="ru-RU"/>
        </w:rPr>
        <w:t>).</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Разработка дидактического материала выстраивается с учётом:</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возрастных психологических особенностей детей с нарушением интеллекта;</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индивидуальных особенностей детей;</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особенностей общеобразовательного учреждения.</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Виды материалов:</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тесты;</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lastRenderedPageBreak/>
        <w:t>- карточки для самостоятельной работы.</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Так, например, на уроках математики в 8 классе при изучении темы «Сложение и вычитание десятичных дробей» учащимся предлагаются задания 3-х уровней на карточках разного цвета: группе С (учащиеся, не достигшие минимального уровня) – карточка розового цвета, группе В (учащиеся с </w:t>
      </w:r>
      <w:proofErr w:type="gramStart"/>
      <w:r w:rsidRPr="00CE66C6">
        <w:rPr>
          <w:rFonts w:ascii="Times New Roman" w:eastAsia="Times New Roman" w:hAnsi="Times New Roman" w:cs="Times New Roman"/>
          <w:sz w:val="24"/>
          <w:szCs w:val="24"/>
          <w:lang w:eastAsia="ru-RU"/>
        </w:rPr>
        <w:t>минимальным  уровнем</w:t>
      </w:r>
      <w:proofErr w:type="gramEnd"/>
      <w:r w:rsidRPr="00CE66C6">
        <w:rPr>
          <w:rFonts w:ascii="Times New Roman" w:eastAsia="Times New Roman" w:hAnsi="Times New Roman" w:cs="Times New Roman"/>
          <w:sz w:val="24"/>
          <w:szCs w:val="24"/>
          <w:lang w:eastAsia="ru-RU"/>
        </w:rPr>
        <w:t xml:space="preserve"> знаний и умений) – карточка желтого цвета, группе А (учащиеся с хорошим  уровнем знаний  и умений) – карточка зеленого цвета. Приведем примеры заданий, содержащихся на данных карточках:</w:t>
      </w:r>
    </w:p>
    <w:tbl>
      <w:tblPr>
        <w:tblW w:w="8896" w:type="dxa"/>
        <w:tblCellSpacing w:w="0" w:type="dxa"/>
        <w:tblInd w:w="284" w:type="dxa"/>
        <w:tblCellMar>
          <w:left w:w="0" w:type="dxa"/>
          <w:right w:w="0" w:type="dxa"/>
        </w:tblCellMar>
        <w:tblLook w:val="04A0" w:firstRow="1" w:lastRow="0" w:firstColumn="1" w:lastColumn="0" w:noHBand="0" w:noVBand="1"/>
      </w:tblPr>
      <w:tblGrid>
        <w:gridCol w:w="2521"/>
        <w:gridCol w:w="2724"/>
        <w:gridCol w:w="3651"/>
      </w:tblGrid>
      <w:tr w:rsidR="00CE66C6" w:rsidRPr="00CE66C6" w:rsidTr="00A77369">
        <w:trPr>
          <w:tblCellSpacing w:w="0" w:type="dxa"/>
        </w:trPr>
        <w:tc>
          <w:tcPr>
            <w:tcW w:w="2521" w:type="dxa"/>
            <w:hideMark/>
          </w:tcPr>
          <w:p w:rsidR="00CE66C6" w:rsidRPr="00CE66C6" w:rsidRDefault="00CE66C6" w:rsidP="00CE66C6">
            <w:pPr>
              <w:spacing w:after="0" w:line="240" w:lineRule="auto"/>
              <w:rPr>
                <w:rFonts w:ascii="Times New Roman" w:eastAsia="Times New Roman" w:hAnsi="Times New Roman" w:cs="Times New Roman"/>
                <w:b/>
                <w:color w:val="76923C"/>
                <w:sz w:val="24"/>
                <w:szCs w:val="24"/>
                <w:lang w:eastAsia="ru-RU"/>
              </w:rPr>
            </w:pPr>
            <w:r w:rsidRPr="00CE66C6">
              <w:rPr>
                <w:rFonts w:ascii="Times New Roman" w:eastAsia="Times New Roman" w:hAnsi="Times New Roman" w:cs="Times New Roman"/>
                <w:b/>
                <w:color w:val="76923C"/>
                <w:sz w:val="24"/>
                <w:szCs w:val="24"/>
                <w:lang w:eastAsia="ru-RU"/>
              </w:rPr>
              <w:t>С-</w:t>
            </w:r>
            <w:proofErr w:type="gramStart"/>
            <w:r w:rsidRPr="00CE66C6">
              <w:rPr>
                <w:rFonts w:ascii="Times New Roman" w:eastAsia="Times New Roman" w:hAnsi="Times New Roman" w:cs="Times New Roman"/>
                <w:b/>
                <w:color w:val="76923C"/>
                <w:sz w:val="24"/>
                <w:szCs w:val="24"/>
                <w:lang w:eastAsia="ru-RU"/>
              </w:rPr>
              <w:t>1  (</w:t>
            </w:r>
            <w:proofErr w:type="gramEnd"/>
            <w:r w:rsidRPr="00CE66C6">
              <w:rPr>
                <w:rFonts w:ascii="Times New Roman" w:eastAsia="Times New Roman" w:hAnsi="Times New Roman" w:cs="Times New Roman"/>
                <w:b/>
                <w:color w:val="76923C"/>
                <w:sz w:val="24"/>
                <w:szCs w:val="24"/>
                <w:lang w:eastAsia="ru-RU"/>
              </w:rPr>
              <w:t xml:space="preserve"> на оценку «3»)</w:t>
            </w:r>
          </w:p>
          <w:p w:rsidR="00CE66C6" w:rsidRPr="00CE66C6" w:rsidRDefault="00CE66C6" w:rsidP="00CE66C6">
            <w:pPr>
              <w:spacing w:after="0" w:line="240" w:lineRule="auto"/>
              <w:rPr>
                <w:rFonts w:ascii="Times New Roman" w:eastAsia="Times New Roman" w:hAnsi="Times New Roman" w:cs="Times New Roman"/>
                <w:b/>
                <w:color w:val="76923C"/>
                <w:sz w:val="24"/>
                <w:szCs w:val="24"/>
                <w:u w:val="single"/>
                <w:lang w:eastAsia="ru-RU"/>
              </w:rPr>
            </w:pPr>
            <w:r w:rsidRPr="00CE66C6">
              <w:rPr>
                <w:rFonts w:ascii="Times New Roman" w:eastAsia="Times New Roman" w:hAnsi="Times New Roman" w:cs="Times New Roman"/>
                <w:b/>
                <w:color w:val="76923C"/>
                <w:sz w:val="24"/>
                <w:szCs w:val="24"/>
                <w:u w:val="single"/>
                <w:lang w:eastAsia="ru-RU"/>
              </w:rPr>
              <w:t xml:space="preserve">Низкий </w:t>
            </w:r>
          </w:p>
          <w:p w:rsidR="00CE66C6" w:rsidRPr="00CE66C6" w:rsidRDefault="00CE66C6" w:rsidP="00CE66C6">
            <w:pPr>
              <w:spacing w:after="0" w:line="240" w:lineRule="auto"/>
              <w:rPr>
                <w:rFonts w:ascii="Times New Roman" w:eastAsia="Times New Roman" w:hAnsi="Times New Roman" w:cs="Times New Roman"/>
                <w:b/>
                <w:color w:val="76923C"/>
                <w:sz w:val="24"/>
                <w:szCs w:val="24"/>
                <w:lang w:eastAsia="ru-RU"/>
              </w:rPr>
            </w:pPr>
            <w:r w:rsidRPr="00CE66C6">
              <w:rPr>
                <w:rFonts w:ascii="Times New Roman" w:eastAsia="Times New Roman" w:hAnsi="Times New Roman" w:cs="Times New Roman"/>
                <w:b/>
                <w:color w:val="76923C"/>
                <w:sz w:val="24"/>
                <w:szCs w:val="24"/>
                <w:lang w:eastAsia="ru-RU"/>
              </w:rPr>
              <w:t>9,4 + 1,6</w:t>
            </w:r>
          </w:p>
          <w:p w:rsidR="00CE66C6" w:rsidRPr="00CE66C6" w:rsidRDefault="00CE66C6" w:rsidP="00CE66C6">
            <w:pPr>
              <w:spacing w:after="225" w:line="240" w:lineRule="auto"/>
              <w:rPr>
                <w:rFonts w:ascii="Times New Roman" w:eastAsia="Times New Roman" w:hAnsi="Times New Roman" w:cs="Times New Roman"/>
                <w:b/>
                <w:color w:val="76923C"/>
                <w:sz w:val="24"/>
                <w:szCs w:val="24"/>
                <w:lang w:eastAsia="ru-RU"/>
              </w:rPr>
            </w:pPr>
            <w:r w:rsidRPr="00CE66C6">
              <w:rPr>
                <w:rFonts w:ascii="Times New Roman" w:eastAsia="Times New Roman" w:hAnsi="Times New Roman" w:cs="Times New Roman"/>
                <w:b/>
                <w:color w:val="76923C"/>
                <w:sz w:val="24"/>
                <w:szCs w:val="24"/>
                <w:lang w:eastAsia="ru-RU"/>
              </w:rPr>
              <w:t>2,75 + 14,09</w:t>
            </w:r>
          </w:p>
          <w:p w:rsidR="00CE66C6" w:rsidRPr="00CE66C6" w:rsidRDefault="00CE66C6" w:rsidP="00CE66C6">
            <w:pPr>
              <w:spacing w:after="225" w:line="240" w:lineRule="auto"/>
              <w:rPr>
                <w:rFonts w:ascii="Times New Roman" w:eastAsia="Times New Roman" w:hAnsi="Times New Roman" w:cs="Times New Roman"/>
                <w:b/>
                <w:color w:val="76923C"/>
                <w:sz w:val="24"/>
                <w:szCs w:val="24"/>
                <w:lang w:eastAsia="ru-RU"/>
              </w:rPr>
            </w:pPr>
            <w:r w:rsidRPr="00CE66C6">
              <w:rPr>
                <w:rFonts w:ascii="Times New Roman" w:eastAsia="Times New Roman" w:hAnsi="Times New Roman" w:cs="Times New Roman"/>
                <w:b/>
                <w:color w:val="76923C"/>
                <w:sz w:val="24"/>
                <w:szCs w:val="24"/>
                <w:lang w:eastAsia="ru-RU"/>
              </w:rPr>
              <w:t>7,66 – 1,54</w:t>
            </w:r>
          </w:p>
          <w:p w:rsidR="00CE66C6" w:rsidRPr="00CE66C6" w:rsidRDefault="00CE66C6" w:rsidP="00CE66C6">
            <w:pPr>
              <w:spacing w:after="225" w:line="240" w:lineRule="auto"/>
              <w:rPr>
                <w:rFonts w:ascii="Times New Roman" w:eastAsia="Times New Roman" w:hAnsi="Times New Roman" w:cs="Times New Roman"/>
                <w:color w:val="76923C"/>
                <w:sz w:val="24"/>
                <w:szCs w:val="24"/>
                <w:lang w:eastAsia="ru-RU"/>
              </w:rPr>
            </w:pPr>
            <w:r w:rsidRPr="00CE66C6">
              <w:rPr>
                <w:rFonts w:ascii="Times New Roman" w:eastAsia="Times New Roman" w:hAnsi="Times New Roman" w:cs="Times New Roman"/>
                <w:b/>
                <w:color w:val="76923C"/>
                <w:sz w:val="24"/>
                <w:szCs w:val="24"/>
                <w:lang w:eastAsia="ru-RU"/>
              </w:rPr>
              <w:t>15,3 – 3,2</w:t>
            </w:r>
          </w:p>
          <w:p w:rsidR="00CE66C6" w:rsidRPr="00CE66C6" w:rsidRDefault="00CE66C6" w:rsidP="00CE66C6">
            <w:pPr>
              <w:spacing w:after="225" w:line="240" w:lineRule="auto"/>
              <w:rPr>
                <w:rFonts w:ascii="Times New Roman" w:eastAsia="Times New Roman" w:hAnsi="Times New Roman" w:cs="Times New Roman"/>
                <w:sz w:val="24"/>
                <w:szCs w:val="24"/>
                <w:lang w:eastAsia="ru-RU"/>
              </w:rPr>
            </w:pPr>
          </w:p>
        </w:tc>
        <w:tc>
          <w:tcPr>
            <w:tcW w:w="2724" w:type="dxa"/>
            <w:hideMark/>
          </w:tcPr>
          <w:p w:rsidR="00CE66C6" w:rsidRPr="00CE66C6" w:rsidRDefault="00CE66C6" w:rsidP="00CE66C6">
            <w:pPr>
              <w:spacing w:after="0" w:line="240" w:lineRule="auto"/>
              <w:rPr>
                <w:rFonts w:ascii="Times New Roman" w:eastAsia="Times New Roman" w:hAnsi="Times New Roman" w:cs="Times New Roman"/>
                <w:b/>
                <w:color w:val="0070C0"/>
                <w:sz w:val="24"/>
                <w:szCs w:val="24"/>
                <w:lang w:eastAsia="ru-RU"/>
              </w:rPr>
            </w:pPr>
            <w:r w:rsidRPr="00CE66C6">
              <w:rPr>
                <w:rFonts w:ascii="Times New Roman" w:eastAsia="Times New Roman" w:hAnsi="Times New Roman" w:cs="Times New Roman"/>
                <w:b/>
                <w:color w:val="0070C0"/>
                <w:sz w:val="24"/>
                <w:szCs w:val="24"/>
                <w:lang w:eastAsia="ru-RU"/>
              </w:rPr>
              <w:t xml:space="preserve">В-1 </w:t>
            </w:r>
            <w:proofErr w:type="gramStart"/>
            <w:r w:rsidRPr="00CE66C6">
              <w:rPr>
                <w:rFonts w:ascii="Times New Roman" w:eastAsia="Times New Roman" w:hAnsi="Times New Roman" w:cs="Times New Roman"/>
                <w:b/>
                <w:color w:val="0070C0"/>
                <w:sz w:val="24"/>
                <w:szCs w:val="24"/>
                <w:lang w:eastAsia="ru-RU"/>
              </w:rPr>
              <w:t>( на</w:t>
            </w:r>
            <w:proofErr w:type="gramEnd"/>
            <w:r w:rsidRPr="00CE66C6">
              <w:rPr>
                <w:rFonts w:ascii="Times New Roman" w:eastAsia="Times New Roman" w:hAnsi="Times New Roman" w:cs="Times New Roman"/>
                <w:b/>
                <w:color w:val="0070C0"/>
                <w:sz w:val="24"/>
                <w:szCs w:val="24"/>
                <w:lang w:eastAsia="ru-RU"/>
              </w:rPr>
              <w:t xml:space="preserve"> оценку «4»)</w:t>
            </w:r>
          </w:p>
          <w:p w:rsidR="00CE66C6" w:rsidRPr="00CE66C6" w:rsidRDefault="00CE66C6" w:rsidP="00CE66C6">
            <w:pPr>
              <w:spacing w:after="0" w:line="240" w:lineRule="auto"/>
              <w:rPr>
                <w:rFonts w:ascii="Times New Roman" w:eastAsia="Times New Roman" w:hAnsi="Times New Roman" w:cs="Times New Roman"/>
                <w:b/>
                <w:color w:val="0070C0"/>
                <w:sz w:val="24"/>
                <w:szCs w:val="24"/>
                <w:u w:val="single"/>
                <w:lang w:eastAsia="ru-RU"/>
              </w:rPr>
            </w:pPr>
            <w:r w:rsidRPr="00CE66C6">
              <w:rPr>
                <w:rFonts w:ascii="Times New Roman" w:eastAsia="Times New Roman" w:hAnsi="Times New Roman" w:cs="Times New Roman"/>
                <w:b/>
                <w:color w:val="0070C0"/>
                <w:sz w:val="24"/>
                <w:szCs w:val="24"/>
                <w:u w:val="single"/>
                <w:lang w:eastAsia="ru-RU"/>
              </w:rPr>
              <w:t xml:space="preserve">Средний </w:t>
            </w:r>
          </w:p>
          <w:p w:rsidR="00CE66C6" w:rsidRPr="00CE66C6" w:rsidRDefault="00CE66C6" w:rsidP="00CE66C6">
            <w:pPr>
              <w:spacing w:after="0" w:line="240" w:lineRule="auto"/>
              <w:rPr>
                <w:rFonts w:ascii="Times New Roman" w:eastAsia="Times New Roman" w:hAnsi="Times New Roman" w:cs="Times New Roman"/>
                <w:b/>
                <w:color w:val="0070C0"/>
                <w:sz w:val="24"/>
                <w:szCs w:val="24"/>
                <w:lang w:eastAsia="ru-RU"/>
              </w:rPr>
            </w:pPr>
            <w:r w:rsidRPr="00CE66C6">
              <w:rPr>
                <w:rFonts w:ascii="Times New Roman" w:eastAsia="Times New Roman" w:hAnsi="Times New Roman" w:cs="Times New Roman"/>
                <w:b/>
                <w:color w:val="0070C0"/>
                <w:sz w:val="24"/>
                <w:szCs w:val="24"/>
                <w:lang w:eastAsia="ru-RU"/>
              </w:rPr>
              <w:t>2,9 + 4,271</w:t>
            </w:r>
          </w:p>
          <w:p w:rsidR="00CE66C6" w:rsidRPr="00CE66C6" w:rsidRDefault="00CE66C6" w:rsidP="00CE66C6">
            <w:pPr>
              <w:spacing w:after="225" w:line="240" w:lineRule="auto"/>
              <w:rPr>
                <w:rFonts w:ascii="Times New Roman" w:eastAsia="Times New Roman" w:hAnsi="Times New Roman" w:cs="Times New Roman"/>
                <w:b/>
                <w:color w:val="0070C0"/>
                <w:sz w:val="24"/>
                <w:szCs w:val="24"/>
                <w:lang w:eastAsia="ru-RU"/>
              </w:rPr>
            </w:pPr>
            <w:r w:rsidRPr="00CE66C6">
              <w:rPr>
                <w:rFonts w:ascii="Times New Roman" w:eastAsia="Times New Roman" w:hAnsi="Times New Roman" w:cs="Times New Roman"/>
                <w:b/>
                <w:color w:val="0070C0"/>
                <w:sz w:val="24"/>
                <w:szCs w:val="24"/>
                <w:lang w:eastAsia="ru-RU"/>
              </w:rPr>
              <w:t>11,309 + 0,18</w:t>
            </w:r>
          </w:p>
          <w:p w:rsidR="00CE66C6" w:rsidRPr="00CE66C6" w:rsidRDefault="00CE66C6" w:rsidP="00CE66C6">
            <w:pPr>
              <w:spacing w:after="225" w:line="240" w:lineRule="auto"/>
              <w:rPr>
                <w:rFonts w:ascii="Times New Roman" w:eastAsia="Times New Roman" w:hAnsi="Times New Roman" w:cs="Times New Roman"/>
                <w:b/>
                <w:color w:val="0070C0"/>
                <w:sz w:val="24"/>
                <w:szCs w:val="24"/>
                <w:lang w:eastAsia="ru-RU"/>
              </w:rPr>
            </w:pPr>
            <w:r w:rsidRPr="00CE66C6">
              <w:rPr>
                <w:rFonts w:ascii="Times New Roman" w:eastAsia="Times New Roman" w:hAnsi="Times New Roman" w:cs="Times New Roman"/>
                <w:b/>
                <w:color w:val="0070C0"/>
                <w:sz w:val="24"/>
                <w:szCs w:val="24"/>
                <w:lang w:eastAsia="ru-RU"/>
              </w:rPr>
              <w:t>6,45 – 0,5976</w:t>
            </w:r>
          </w:p>
          <w:p w:rsidR="00CE66C6" w:rsidRPr="00CE66C6" w:rsidRDefault="00CE66C6" w:rsidP="00CE66C6">
            <w:pPr>
              <w:spacing w:after="225" w:line="240" w:lineRule="auto"/>
              <w:rPr>
                <w:rFonts w:ascii="Times New Roman" w:eastAsia="Times New Roman" w:hAnsi="Times New Roman" w:cs="Times New Roman"/>
                <w:sz w:val="24"/>
                <w:szCs w:val="24"/>
                <w:lang w:eastAsia="ru-RU"/>
              </w:rPr>
            </w:pPr>
            <w:r w:rsidRPr="00CE66C6">
              <w:rPr>
                <w:rFonts w:ascii="Times New Roman" w:eastAsia="Times New Roman" w:hAnsi="Times New Roman" w:cs="Times New Roman"/>
                <w:b/>
                <w:color w:val="0070C0"/>
                <w:sz w:val="24"/>
                <w:szCs w:val="24"/>
                <w:lang w:eastAsia="ru-RU"/>
              </w:rPr>
              <w:t>53,001 – 9,2972</w:t>
            </w:r>
          </w:p>
        </w:tc>
        <w:tc>
          <w:tcPr>
            <w:tcW w:w="3651" w:type="dxa"/>
            <w:hideMark/>
          </w:tcPr>
          <w:p w:rsidR="00CE66C6" w:rsidRPr="00CE66C6" w:rsidRDefault="00CE66C6" w:rsidP="00CE66C6">
            <w:pPr>
              <w:spacing w:after="0" w:line="240" w:lineRule="auto"/>
              <w:rPr>
                <w:rFonts w:ascii="Times New Roman" w:eastAsia="Times New Roman" w:hAnsi="Times New Roman" w:cs="Times New Roman"/>
                <w:b/>
                <w:color w:val="FF0000"/>
                <w:sz w:val="24"/>
                <w:szCs w:val="24"/>
                <w:lang w:eastAsia="ru-RU"/>
              </w:rPr>
            </w:pPr>
            <w:r w:rsidRPr="00CE66C6">
              <w:rPr>
                <w:rFonts w:ascii="Times New Roman" w:eastAsia="Times New Roman" w:hAnsi="Times New Roman" w:cs="Times New Roman"/>
                <w:b/>
                <w:color w:val="FF0000"/>
                <w:sz w:val="24"/>
                <w:szCs w:val="24"/>
                <w:lang w:eastAsia="ru-RU"/>
              </w:rPr>
              <w:t xml:space="preserve">А -1 </w:t>
            </w:r>
            <w:proofErr w:type="gramStart"/>
            <w:r w:rsidRPr="00CE66C6">
              <w:rPr>
                <w:rFonts w:ascii="Times New Roman" w:eastAsia="Times New Roman" w:hAnsi="Times New Roman" w:cs="Times New Roman"/>
                <w:b/>
                <w:color w:val="FF0000"/>
                <w:sz w:val="24"/>
                <w:szCs w:val="24"/>
                <w:lang w:eastAsia="ru-RU"/>
              </w:rPr>
              <w:t>( на</w:t>
            </w:r>
            <w:proofErr w:type="gramEnd"/>
            <w:r w:rsidRPr="00CE66C6">
              <w:rPr>
                <w:rFonts w:ascii="Times New Roman" w:eastAsia="Times New Roman" w:hAnsi="Times New Roman" w:cs="Times New Roman"/>
                <w:b/>
                <w:color w:val="FF0000"/>
                <w:sz w:val="24"/>
                <w:szCs w:val="24"/>
                <w:lang w:eastAsia="ru-RU"/>
              </w:rPr>
              <w:t xml:space="preserve"> оценку «5»)</w:t>
            </w:r>
          </w:p>
          <w:p w:rsidR="00CE66C6" w:rsidRPr="00CE66C6" w:rsidRDefault="00CE66C6" w:rsidP="00CE66C6">
            <w:pPr>
              <w:spacing w:after="0" w:line="240" w:lineRule="auto"/>
              <w:rPr>
                <w:rFonts w:ascii="Times New Roman" w:eastAsia="Times New Roman" w:hAnsi="Times New Roman" w:cs="Times New Roman"/>
                <w:b/>
                <w:color w:val="FF0000"/>
                <w:sz w:val="24"/>
                <w:szCs w:val="24"/>
                <w:u w:val="single"/>
                <w:lang w:eastAsia="ru-RU"/>
              </w:rPr>
            </w:pPr>
            <w:r w:rsidRPr="00CE66C6">
              <w:rPr>
                <w:rFonts w:ascii="Times New Roman" w:eastAsia="Times New Roman" w:hAnsi="Times New Roman" w:cs="Times New Roman"/>
                <w:b/>
                <w:color w:val="FF0000"/>
                <w:sz w:val="24"/>
                <w:szCs w:val="24"/>
                <w:u w:val="single"/>
                <w:lang w:eastAsia="ru-RU"/>
              </w:rPr>
              <w:t xml:space="preserve">Высокий </w:t>
            </w:r>
          </w:p>
          <w:p w:rsidR="00CE66C6" w:rsidRPr="00CE66C6" w:rsidRDefault="00CE66C6" w:rsidP="00CE66C6">
            <w:pPr>
              <w:spacing w:after="0" w:line="240" w:lineRule="auto"/>
              <w:rPr>
                <w:rFonts w:ascii="Times New Roman" w:eastAsia="Times New Roman" w:hAnsi="Times New Roman" w:cs="Times New Roman"/>
                <w:b/>
                <w:color w:val="FF0000"/>
                <w:sz w:val="24"/>
                <w:szCs w:val="24"/>
                <w:lang w:eastAsia="ru-RU"/>
              </w:rPr>
            </w:pPr>
            <w:r w:rsidRPr="00CE66C6">
              <w:rPr>
                <w:rFonts w:ascii="Times New Roman" w:eastAsia="Times New Roman" w:hAnsi="Times New Roman" w:cs="Times New Roman"/>
                <w:b/>
                <w:color w:val="FF0000"/>
                <w:sz w:val="24"/>
                <w:szCs w:val="24"/>
                <w:lang w:eastAsia="ru-RU"/>
              </w:rPr>
              <w:t>(91,1 – 33) – (0,43 + 7,7)</w:t>
            </w:r>
          </w:p>
          <w:p w:rsidR="00CE66C6" w:rsidRPr="00CE66C6" w:rsidRDefault="00CE66C6" w:rsidP="00CE66C6">
            <w:pPr>
              <w:spacing w:after="225" w:line="240" w:lineRule="auto"/>
              <w:rPr>
                <w:rFonts w:ascii="Times New Roman" w:eastAsia="Times New Roman" w:hAnsi="Times New Roman" w:cs="Times New Roman"/>
                <w:b/>
                <w:color w:val="FF0000"/>
                <w:sz w:val="24"/>
                <w:szCs w:val="24"/>
                <w:lang w:eastAsia="ru-RU"/>
              </w:rPr>
            </w:pPr>
            <w:r w:rsidRPr="00CE66C6">
              <w:rPr>
                <w:rFonts w:ascii="Times New Roman" w:eastAsia="Times New Roman" w:hAnsi="Times New Roman" w:cs="Times New Roman"/>
                <w:b/>
                <w:color w:val="FF0000"/>
                <w:sz w:val="24"/>
                <w:szCs w:val="24"/>
                <w:lang w:eastAsia="ru-RU"/>
              </w:rPr>
              <w:t>56 – (23,7 – 18,85) + 11,08</w:t>
            </w:r>
          </w:p>
          <w:p w:rsidR="00CE66C6" w:rsidRPr="00CE66C6" w:rsidRDefault="00CE66C6" w:rsidP="00CE66C6">
            <w:pPr>
              <w:spacing w:after="225" w:line="240" w:lineRule="auto"/>
              <w:rPr>
                <w:rFonts w:ascii="Times New Roman" w:eastAsia="Times New Roman" w:hAnsi="Times New Roman" w:cs="Times New Roman"/>
                <w:b/>
                <w:color w:val="FF0000"/>
                <w:sz w:val="24"/>
                <w:szCs w:val="24"/>
                <w:lang w:eastAsia="ru-RU"/>
              </w:rPr>
            </w:pPr>
            <w:r w:rsidRPr="00CE66C6">
              <w:rPr>
                <w:rFonts w:ascii="Times New Roman" w:eastAsia="Times New Roman" w:hAnsi="Times New Roman" w:cs="Times New Roman"/>
                <w:b/>
                <w:color w:val="FF0000"/>
                <w:sz w:val="24"/>
                <w:szCs w:val="24"/>
                <w:lang w:eastAsia="ru-RU"/>
              </w:rPr>
              <w:t>Решите уравнение</w:t>
            </w:r>
          </w:p>
          <w:p w:rsidR="00CE66C6" w:rsidRPr="00CE66C6" w:rsidRDefault="00CE66C6" w:rsidP="00CE66C6">
            <w:pPr>
              <w:spacing w:after="225" w:line="240" w:lineRule="auto"/>
              <w:rPr>
                <w:rFonts w:ascii="Times New Roman" w:eastAsia="Times New Roman" w:hAnsi="Times New Roman" w:cs="Times New Roman"/>
                <w:sz w:val="24"/>
                <w:szCs w:val="24"/>
                <w:lang w:eastAsia="ru-RU"/>
              </w:rPr>
            </w:pPr>
            <w:r w:rsidRPr="00CE66C6">
              <w:rPr>
                <w:rFonts w:ascii="Times New Roman" w:eastAsia="Times New Roman" w:hAnsi="Times New Roman" w:cs="Times New Roman"/>
                <w:b/>
                <w:color w:val="FF0000"/>
                <w:sz w:val="24"/>
                <w:szCs w:val="24"/>
                <w:lang w:eastAsia="ru-RU"/>
              </w:rPr>
              <w:t>х + 7,564 = 8,245</w:t>
            </w:r>
          </w:p>
        </w:tc>
      </w:tr>
    </w:tbl>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Варианты дифференциации, применяемые на уроках математики:</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объединение учащихся в малые группы (3-4 человека);</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объединение учащихся в пары;</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индивидуальное обучение.</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Использование уровневой дифференциации на уроках математики позволяет достичь следующих результатов: работа в малых группах и парах развивает творческие способности учащихся, развивает уверенность учащихся в себе, ученик находит своё место в коллективе; индивидуальное обучение учащихся формирует творческие способности и приобретение навыков самообразования; совершенствует знания, умения и навыки, </w:t>
      </w:r>
      <w:proofErr w:type="gramStart"/>
      <w:r w:rsidRPr="00CE66C6">
        <w:rPr>
          <w:rFonts w:ascii="Times New Roman" w:eastAsia="Times New Roman" w:hAnsi="Times New Roman" w:cs="Times New Roman"/>
          <w:sz w:val="24"/>
          <w:szCs w:val="24"/>
          <w:lang w:eastAsia="ru-RU"/>
        </w:rPr>
        <w:t>развивает  личностные</w:t>
      </w:r>
      <w:proofErr w:type="gramEnd"/>
      <w:r w:rsidRPr="00CE66C6">
        <w:rPr>
          <w:rFonts w:ascii="Times New Roman" w:eastAsia="Times New Roman" w:hAnsi="Times New Roman" w:cs="Times New Roman"/>
          <w:sz w:val="24"/>
          <w:szCs w:val="24"/>
          <w:lang w:eastAsia="ru-RU"/>
        </w:rPr>
        <w:t xml:space="preserve"> качества детей.</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Способом контроля в условиях дифференцированного образования являются тесты с выбором ответов и </w:t>
      </w:r>
      <w:proofErr w:type="gramStart"/>
      <w:r w:rsidRPr="00CE66C6">
        <w:rPr>
          <w:rFonts w:ascii="Times New Roman" w:eastAsia="Times New Roman" w:hAnsi="Times New Roman" w:cs="Times New Roman"/>
          <w:sz w:val="24"/>
          <w:szCs w:val="24"/>
          <w:lang w:eastAsia="ru-RU"/>
        </w:rPr>
        <w:t>на  заполнение</w:t>
      </w:r>
      <w:proofErr w:type="gramEnd"/>
      <w:r w:rsidRPr="00CE66C6">
        <w:rPr>
          <w:rFonts w:ascii="Times New Roman" w:eastAsia="Times New Roman" w:hAnsi="Times New Roman" w:cs="Times New Roman"/>
          <w:sz w:val="24"/>
          <w:szCs w:val="24"/>
          <w:lang w:eastAsia="ru-RU"/>
        </w:rPr>
        <w:t xml:space="preserve"> пропусков.</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Виды контроля:</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зачеты (тематические, текущие);</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самостоятельные работы.</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Дифференцированный устный счет на уроках математики проводится в форме игры; на скорость; на количество правильно решенных примеров; на развитие зрительной памяти; на развитие слуховой памяти.</w:t>
      </w:r>
    </w:p>
    <w:p w:rsidR="00CE66C6" w:rsidRPr="00CE66C6" w:rsidRDefault="00CE66C6" w:rsidP="00CE66C6">
      <w:pPr>
        <w:spacing w:after="0" w:line="240" w:lineRule="auto"/>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Таким образом, применение технологии уровневой дифференциации, как механизма достижения образовательного стандарта в условиях специальной (коррекционной) школы VIII вида, на уроках математики способствовало повышению качества знаний по предмету, внедрению и реализации личностно-ориентированного подхода в обучении. Усилилась положительная мотивация к обучению, самооценка детей стала более реальной, слабые школьники стали достигать необходимого минимума знаний, а по некоторым темам даже превышать его, а сильные учащиеся не перестали стараться. На уроках математики была создана комфортная атмосфера, располагающая к совместной деятельности педагога и учащихся.</w:t>
      </w:r>
    </w:p>
    <w:p w:rsidR="00CE66C6" w:rsidRPr="00CE66C6" w:rsidRDefault="00CE66C6" w:rsidP="00CE66C6">
      <w:pPr>
        <w:spacing w:after="0" w:line="225" w:lineRule="atLeast"/>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b/>
          <w:bCs/>
          <w:sz w:val="24"/>
          <w:szCs w:val="24"/>
          <w:lang w:eastAsia="ru-RU"/>
        </w:rPr>
        <w:t>Литература </w:t>
      </w:r>
    </w:p>
    <w:p w:rsidR="00CE66C6" w:rsidRPr="00CE66C6" w:rsidRDefault="00CE66C6" w:rsidP="00CE66C6">
      <w:pPr>
        <w:numPr>
          <w:ilvl w:val="0"/>
          <w:numId w:val="1"/>
        </w:numPr>
        <w:spacing w:after="0" w:line="225" w:lineRule="atLeast"/>
        <w:ind w:left="390"/>
        <w:jc w:val="both"/>
        <w:rPr>
          <w:rFonts w:ascii="Times New Roman" w:eastAsia="Times New Roman" w:hAnsi="Times New Roman" w:cs="Times New Roman"/>
          <w:sz w:val="24"/>
          <w:szCs w:val="24"/>
          <w:lang w:eastAsia="ru-RU"/>
        </w:rPr>
      </w:pPr>
      <w:proofErr w:type="spellStart"/>
      <w:proofErr w:type="gramStart"/>
      <w:r w:rsidRPr="00CE66C6">
        <w:rPr>
          <w:rFonts w:ascii="Times New Roman" w:eastAsia="Times New Roman" w:hAnsi="Times New Roman" w:cs="Times New Roman"/>
          <w:sz w:val="24"/>
          <w:szCs w:val="24"/>
          <w:lang w:eastAsia="ru-RU"/>
        </w:rPr>
        <w:t>Байбакова</w:t>
      </w:r>
      <w:proofErr w:type="spellEnd"/>
      <w:r w:rsidRPr="00CE66C6">
        <w:rPr>
          <w:rFonts w:ascii="Times New Roman" w:eastAsia="Times New Roman" w:hAnsi="Times New Roman" w:cs="Times New Roman"/>
          <w:sz w:val="24"/>
          <w:szCs w:val="24"/>
          <w:lang w:eastAsia="ru-RU"/>
        </w:rPr>
        <w:t>,  Л.</w:t>
      </w:r>
      <w:proofErr w:type="gramEnd"/>
      <w:r w:rsidRPr="00CE66C6">
        <w:rPr>
          <w:rFonts w:ascii="Times New Roman" w:eastAsia="Times New Roman" w:hAnsi="Times New Roman" w:cs="Times New Roman"/>
          <w:sz w:val="24"/>
          <w:szCs w:val="24"/>
          <w:lang w:eastAsia="ru-RU"/>
        </w:rPr>
        <w:t> А. Педагогическое мастерство и  педагогические технологии / Л. А. </w:t>
      </w:r>
      <w:proofErr w:type="spellStart"/>
      <w:r w:rsidRPr="00CE66C6">
        <w:rPr>
          <w:rFonts w:ascii="Times New Roman" w:eastAsia="Times New Roman" w:hAnsi="Times New Roman" w:cs="Times New Roman"/>
          <w:sz w:val="24"/>
          <w:szCs w:val="24"/>
          <w:lang w:eastAsia="ru-RU"/>
        </w:rPr>
        <w:t>Байбакова</w:t>
      </w:r>
      <w:proofErr w:type="spellEnd"/>
      <w:r w:rsidRPr="00CE66C6">
        <w:rPr>
          <w:rFonts w:ascii="Times New Roman" w:eastAsia="Times New Roman" w:hAnsi="Times New Roman" w:cs="Times New Roman"/>
          <w:sz w:val="24"/>
          <w:szCs w:val="24"/>
          <w:lang w:eastAsia="ru-RU"/>
        </w:rPr>
        <w:t>,  Л. К. </w:t>
      </w:r>
      <w:proofErr w:type="spellStart"/>
      <w:r w:rsidRPr="00CE66C6">
        <w:rPr>
          <w:rFonts w:ascii="Times New Roman" w:eastAsia="Times New Roman" w:hAnsi="Times New Roman" w:cs="Times New Roman"/>
          <w:sz w:val="24"/>
          <w:szCs w:val="24"/>
          <w:lang w:eastAsia="ru-RU"/>
        </w:rPr>
        <w:t>Гребенкина</w:t>
      </w:r>
      <w:proofErr w:type="spellEnd"/>
      <w:r w:rsidRPr="00CE66C6">
        <w:rPr>
          <w:rFonts w:ascii="Times New Roman" w:eastAsia="Times New Roman" w:hAnsi="Times New Roman" w:cs="Times New Roman"/>
          <w:sz w:val="24"/>
          <w:szCs w:val="24"/>
          <w:lang w:eastAsia="ru-RU"/>
        </w:rPr>
        <w:t xml:space="preserve">. – </w:t>
      </w:r>
      <w:proofErr w:type="gramStart"/>
      <w:r w:rsidRPr="00CE66C6">
        <w:rPr>
          <w:rFonts w:ascii="Times New Roman" w:eastAsia="Times New Roman" w:hAnsi="Times New Roman" w:cs="Times New Roman"/>
          <w:sz w:val="24"/>
          <w:szCs w:val="24"/>
          <w:lang w:eastAsia="ru-RU"/>
        </w:rPr>
        <w:t>М. :</w:t>
      </w:r>
      <w:proofErr w:type="gramEnd"/>
      <w:r w:rsidRPr="00CE66C6">
        <w:rPr>
          <w:rFonts w:ascii="Times New Roman" w:eastAsia="Times New Roman" w:hAnsi="Times New Roman" w:cs="Times New Roman"/>
          <w:sz w:val="24"/>
          <w:szCs w:val="24"/>
          <w:lang w:eastAsia="ru-RU"/>
        </w:rPr>
        <w:t xml:space="preserve"> Просвещение, 2001 – 156 с.</w:t>
      </w:r>
    </w:p>
    <w:p w:rsidR="00CE66C6" w:rsidRPr="00CE66C6" w:rsidRDefault="00CE66C6" w:rsidP="00CE66C6">
      <w:pPr>
        <w:numPr>
          <w:ilvl w:val="0"/>
          <w:numId w:val="1"/>
        </w:numPr>
        <w:spacing w:after="0" w:line="225" w:lineRule="atLeast"/>
        <w:ind w:left="390"/>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Воспитательный процесс: изучение эффективности. – </w:t>
      </w:r>
      <w:proofErr w:type="gramStart"/>
      <w:r w:rsidRPr="00CE66C6">
        <w:rPr>
          <w:rFonts w:ascii="Times New Roman" w:eastAsia="Times New Roman" w:hAnsi="Times New Roman" w:cs="Times New Roman"/>
          <w:sz w:val="24"/>
          <w:szCs w:val="24"/>
          <w:lang w:eastAsia="ru-RU"/>
        </w:rPr>
        <w:t>М. :</w:t>
      </w:r>
      <w:proofErr w:type="gramEnd"/>
      <w:r w:rsidRPr="00CE66C6">
        <w:rPr>
          <w:rFonts w:ascii="Times New Roman" w:eastAsia="Times New Roman" w:hAnsi="Times New Roman" w:cs="Times New Roman"/>
          <w:sz w:val="24"/>
          <w:szCs w:val="24"/>
          <w:lang w:eastAsia="ru-RU"/>
        </w:rPr>
        <w:t xml:space="preserve"> ТЦ «Сфера», 2003. – 124 с.</w:t>
      </w:r>
    </w:p>
    <w:p w:rsidR="00CE66C6" w:rsidRPr="00CE66C6" w:rsidRDefault="00CE66C6" w:rsidP="00CE66C6">
      <w:pPr>
        <w:numPr>
          <w:ilvl w:val="0"/>
          <w:numId w:val="1"/>
        </w:numPr>
        <w:spacing w:after="0" w:line="225" w:lineRule="atLeast"/>
        <w:ind w:left="390"/>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Самостоятельная деятельность учащихся при обучении математике (формирование умений самостоятельной работы</w:t>
      </w:r>
      <w:proofErr w:type="gramStart"/>
      <w:r w:rsidRPr="00CE66C6">
        <w:rPr>
          <w:rFonts w:ascii="Times New Roman" w:eastAsia="Times New Roman" w:hAnsi="Times New Roman" w:cs="Times New Roman"/>
          <w:sz w:val="24"/>
          <w:szCs w:val="24"/>
          <w:lang w:eastAsia="ru-RU"/>
        </w:rPr>
        <w:t>) :</w:t>
      </w:r>
      <w:proofErr w:type="gramEnd"/>
      <w:r w:rsidRPr="00CE66C6">
        <w:rPr>
          <w:rFonts w:ascii="Times New Roman" w:eastAsia="Times New Roman" w:hAnsi="Times New Roman" w:cs="Times New Roman"/>
          <w:sz w:val="24"/>
          <w:szCs w:val="24"/>
          <w:lang w:eastAsia="ru-RU"/>
        </w:rPr>
        <w:t xml:space="preserve"> сб. статей / сост. С. И. Демидов, Л. О. </w:t>
      </w:r>
      <w:proofErr w:type="spellStart"/>
      <w:r w:rsidRPr="00CE66C6">
        <w:rPr>
          <w:rFonts w:ascii="Times New Roman" w:eastAsia="Times New Roman" w:hAnsi="Times New Roman" w:cs="Times New Roman"/>
          <w:sz w:val="24"/>
          <w:szCs w:val="24"/>
          <w:lang w:eastAsia="ru-RU"/>
        </w:rPr>
        <w:t>Денищева</w:t>
      </w:r>
      <w:proofErr w:type="spellEnd"/>
      <w:r w:rsidRPr="00CE66C6">
        <w:rPr>
          <w:rFonts w:ascii="Times New Roman" w:eastAsia="Times New Roman" w:hAnsi="Times New Roman" w:cs="Times New Roman"/>
          <w:sz w:val="24"/>
          <w:szCs w:val="24"/>
          <w:lang w:eastAsia="ru-RU"/>
        </w:rPr>
        <w:t xml:space="preserve">. – </w:t>
      </w:r>
      <w:proofErr w:type="gramStart"/>
      <w:r w:rsidRPr="00CE66C6">
        <w:rPr>
          <w:rFonts w:ascii="Times New Roman" w:eastAsia="Times New Roman" w:hAnsi="Times New Roman" w:cs="Times New Roman"/>
          <w:sz w:val="24"/>
          <w:szCs w:val="24"/>
          <w:lang w:eastAsia="ru-RU"/>
        </w:rPr>
        <w:t>М. :</w:t>
      </w:r>
      <w:proofErr w:type="gramEnd"/>
      <w:r w:rsidRPr="00CE66C6">
        <w:rPr>
          <w:rFonts w:ascii="Times New Roman" w:eastAsia="Times New Roman" w:hAnsi="Times New Roman" w:cs="Times New Roman"/>
          <w:sz w:val="24"/>
          <w:szCs w:val="24"/>
          <w:lang w:eastAsia="ru-RU"/>
        </w:rPr>
        <w:t xml:space="preserve"> Просвещение, 1985. – 114 с.</w:t>
      </w:r>
    </w:p>
    <w:p w:rsidR="00CE66C6" w:rsidRPr="00CE66C6" w:rsidRDefault="00CE66C6" w:rsidP="00CE66C6">
      <w:pPr>
        <w:numPr>
          <w:ilvl w:val="0"/>
          <w:numId w:val="1"/>
        </w:numPr>
        <w:spacing w:after="0" w:line="225" w:lineRule="atLeast"/>
        <w:ind w:left="390"/>
        <w:jc w:val="both"/>
        <w:rPr>
          <w:rFonts w:ascii="Times New Roman" w:eastAsia="Times New Roman" w:hAnsi="Times New Roman" w:cs="Times New Roman"/>
          <w:sz w:val="24"/>
          <w:szCs w:val="24"/>
          <w:lang w:eastAsia="ru-RU"/>
        </w:rPr>
      </w:pPr>
      <w:proofErr w:type="spellStart"/>
      <w:proofErr w:type="gramStart"/>
      <w:r w:rsidRPr="00CE66C6">
        <w:rPr>
          <w:rFonts w:ascii="Times New Roman" w:eastAsia="Times New Roman" w:hAnsi="Times New Roman" w:cs="Times New Roman"/>
          <w:sz w:val="24"/>
          <w:szCs w:val="24"/>
          <w:lang w:eastAsia="ru-RU"/>
        </w:rPr>
        <w:lastRenderedPageBreak/>
        <w:t>Селевко</w:t>
      </w:r>
      <w:proofErr w:type="spellEnd"/>
      <w:r w:rsidRPr="00CE66C6">
        <w:rPr>
          <w:rFonts w:ascii="Times New Roman" w:eastAsia="Times New Roman" w:hAnsi="Times New Roman" w:cs="Times New Roman"/>
          <w:sz w:val="24"/>
          <w:szCs w:val="24"/>
          <w:lang w:eastAsia="ru-RU"/>
        </w:rPr>
        <w:t>,   </w:t>
      </w:r>
      <w:proofErr w:type="gramEnd"/>
      <w:r w:rsidRPr="00CE66C6">
        <w:rPr>
          <w:rFonts w:ascii="Times New Roman" w:eastAsia="Times New Roman" w:hAnsi="Times New Roman" w:cs="Times New Roman"/>
          <w:sz w:val="24"/>
          <w:szCs w:val="24"/>
          <w:lang w:eastAsia="ru-RU"/>
        </w:rPr>
        <w:t xml:space="preserve"> Г. К.    Современные    образовательные    технологии / Г. К. </w:t>
      </w:r>
      <w:proofErr w:type="spellStart"/>
      <w:r w:rsidRPr="00CE66C6">
        <w:rPr>
          <w:rFonts w:ascii="Times New Roman" w:eastAsia="Times New Roman" w:hAnsi="Times New Roman" w:cs="Times New Roman"/>
          <w:sz w:val="24"/>
          <w:szCs w:val="24"/>
          <w:lang w:eastAsia="ru-RU"/>
        </w:rPr>
        <w:t>Селевко</w:t>
      </w:r>
      <w:proofErr w:type="spellEnd"/>
      <w:r w:rsidRPr="00CE66C6">
        <w:rPr>
          <w:rFonts w:ascii="Times New Roman" w:eastAsia="Times New Roman" w:hAnsi="Times New Roman" w:cs="Times New Roman"/>
          <w:sz w:val="24"/>
          <w:szCs w:val="24"/>
          <w:lang w:eastAsia="ru-RU"/>
        </w:rPr>
        <w:t xml:space="preserve">. – </w:t>
      </w:r>
      <w:proofErr w:type="gramStart"/>
      <w:r w:rsidRPr="00CE66C6">
        <w:rPr>
          <w:rFonts w:ascii="Times New Roman" w:eastAsia="Times New Roman" w:hAnsi="Times New Roman" w:cs="Times New Roman"/>
          <w:sz w:val="24"/>
          <w:szCs w:val="24"/>
          <w:lang w:eastAsia="ru-RU"/>
        </w:rPr>
        <w:t>М. :</w:t>
      </w:r>
      <w:proofErr w:type="gramEnd"/>
      <w:r w:rsidRPr="00CE66C6">
        <w:rPr>
          <w:rFonts w:ascii="Times New Roman" w:eastAsia="Times New Roman" w:hAnsi="Times New Roman" w:cs="Times New Roman"/>
          <w:sz w:val="24"/>
          <w:szCs w:val="24"/>
          <w:lang w:eastAsia="ru-RU"/>
        </w:rPr>
        <w:t xml:space="preserve"> Народное образование, 1998. – 256 с.</w:t>
      </w:r>
    </w:p>
    <w:p w:rsidR="00CE66C6" w:rsidRPr="00CE66C6" w:rsidRDefault="00CE66C6" w:rsidP="00CE66C6">
      <w:pPr>
        <w:numPr>
          <w:ilvl w:val="0"/>
          <w:numId w:val="1"/>
        </w:numPr>
        <w:spacing w:after="0" w:line="225" w:lineRule="atLeast"/>
        <w:ind w:left="390"/>
        <w:jc w:val="both"/>
        <w:rPr>
          <w:rFonts w:ascii="Times New Roman" w:eastAsia="Times New Roman" w:hAnsi="Times New Roman" w:cs="Times New Roman"/>
          <w:sz w:val="24"/>
          <w:szCs w:val="24"/>
          <w:lang w:eastAsia="ru-RU"/>
        </w:rPr>
      </w:pPr>
      <w:r w:rsidRPr="00CE66C6">
        <w:rPr>
          <w:rFonts w:ascii="Times New Roman" w:eastAsia="Times New Roman" w:hAnsi="Times New Roman" w:cs="Times New Roman"/>
          <w:sz w:val="24"/>
          <w:szCs w:val="24"/>
          <w:lang w:eastAsia="ru-RU"/>
        </w:rPr>
        <w:t xml:space="preserve"> Степанов, Е. Н. Личностно-ориентированный подход в работе педагога / Е. Н. Степанов. – </w:t>
      </w:r>
      <w:proofErr w:type="gramStart"/>
      <w:r w:rsidRPr="00CE66C6">
        <w:rPr>
          <w:rFonts w:ascii="Times New Roman" w:eastAsia="Times New Roman" w:hAnsi="Times New Roman" w:cs="Times New Roman"/>
          <w:sz w:val="24"/>
          <w:szCs w:val="24"/>
          <w:lang w:eastAsia="ru-RU"/>
        </w:rPr>
        <w:t>М. :</w:t>
      </w:r>
      <w:proofErr w:type="gramEnd"/>
      <w:r w:rsidRPr="00CE66C6">
        <w:rPr>
          <w:rFonts w:ascii="Times New Roman" w:eastAsia="Times New Roman" w:hAnsi="Times New Roman" w:cs="Times New Roman"/>
          <w:sz w:val="24"/>
          <w:szCs w:val="24"/>
          <w:lang w:eastAsia="ru-RU"/>
        </w:rPr>
        <w:t xml:space="preserve"> ТЦ «Сфера», 2003. – 128 с.</w:t>
      </w:r>
    </w:p>
    <w:p w:rsidR="00CE66C6" w:rsidRPr="00CE66C6" w:rsidRDefault="00CE66C6" w:rsidP="00CE66C6">
      <w:pPr>
        <w:numPr>
          <w:ilvl w:val="0"/>
          <w:numId w:val="1"/>
        </w:numPr>
        <w:spacing w:after="0" w:line="225" w:lineRule="atLeast"/>
        <w:ind w:left="390"/>
        <w:jc w:val="both"/>
        <w:rPr>
          <w:rFonts w:ascii="Times New Roman" w:eastAsia="Times New Roman" w:hAnsi="Times New Roman" w:cs="Times New Roman"/>
          <w:sz w:val="24"/>
          <w:szCs w:val="24"/>
          <w:lang w:eastAsia="ru-RU"/>
        </w:rPr>
      </w:pPr>
      <w:proofErr w:type="spellStart"/>
      <w:r w:rsidRPr="00CE66C6">
        <w:rPr>
          <w:rFonts w:ascii="Times New Roman" w:eastAsia="Times New Roman" w:hAnsi="Times New Roman" w:cs="Times New Roman"/>
          <w:sz w:val="24"/>
          <w:szCs w:val="24"/>
          <w:lang w:eastAsia="ru-RU"/>
        </w:rPr>
        <w:t>Щуркова</w:t>
      </w:r>
      <w:proofErr w:type="spellEnd"/>
      <w:r w:rsidRPr="00CE66C6">
        <w:rPr>
          <w:rFonts w:ascii="Times New Roman" w:eastAsia="Times New Roman" w:hAnsi="Times New Roman" w:cs="Times New Roman"/>
          <w:sz w:val="24"/>
          <w:szCs w:val="24"/>
          <w:lang w:eastAsia="ru-RU"/>
        </w:rPr>
        <w:t>, Н. Е. Культура современного урока / Н. Е. </w:t>
      </w:r>
      <w:proofErr w:type="spellStart"/>
      <w:r w:rsidRPr="00CE66C6">
        <w:rPr>
          <w:rFonts w:ascii="Times New Roman" w:eastAsia="Times New Roman" w:hAnsi="Times New Roman" w:cs="Times New Roman"/>
          <w:sz w:val="24"/>
          <w:szCs w:val="24"/>
          <w:lang w:eastAsia="ru-RU"/>
        </w:rPr>
        <w:t>Щуркова</w:t>
      </w:r>
      <w:proofErr w:type="spellEnd"/>
      <w:r w:rsidRPr="00CE66C6">
        <w:rPr>
          <w:rFonts w:ascii="Times New Roman" w:eastAsia="Times New Roman" w:hAnsi="Times New Roman" w:cs="Times New Roman"/>
          <w:sz w:val="24"/>
          <w:szCs w:val="24"/>
          <w:lang w:eastAsia="ru-RU"/>
        </w:rPr>
        <w:t xml:space="preserve">. – </w:t>
      </w:r>
      <w:proofErr w:type="gramStart"/>
      <w:r w:rsidRPr="00CE66C6">
        <w:rPr>
          <w:rFonts w:ascii="Times New Roman" w:eastAsia="Times New Roman" w:hAnsi="Times New Roman" w:cs="Times New Roman"/>
          <w:sz w:val="24"/>
          <w:szCs w:val="24"/>
          <w:lang w:eastAsia="ru-RU"/>
        </w:rPr>
        <w:t>М. :</w:t>
      </w:r>
      <w:proofErr w:type="gramEnd"/>
      <w:r w:rsidRPr="00CE66C6">
        <w:rPr>
          <w:rFonts w:ascii="Times New Roman" w:eastAsia="Times New Roman" w:hAnsi="Times New Roman" w:cs="Times New Roman"/>
          <w:sz w:val="24"/>
          <w:szCs w:val="24"/>
          <w:lang w:eastAsia="ru-RU"/>
        </w:rPr>
        <w:t xml:space="preserve"> Дрофа, 2001. – 112 с.</w:t>
      </w:r>
    </w:p>
    <w:p w:rsidR="00CE66C6" w:rsidRPr="00CE66C6" w:rsidRDefault="00CE66C6" w:rsidP="00CE66C6">
      <w:pPr>
        <w:spacing w:after="0" w:line="225" w:lineRule="atLeast"/>
        <w:jc w:val="both"/>
        <w:rPr>
          <w:rFonts w:ascii="Times New Roman" w:eastAsia="Times New Roman" w:hAnsi="Times New Roman" w:cs="Times New Roman"/>
          <w:sz w:val="24"/>
          <w:szCs w:val="24"/>
          <w:lang w:eastAsia="ru-RU"/>
        </w:rPr>
      </w:pPr>
    </w:p>
    <w:p w:rsidR="00CA2D0A" w:rsidRDefault="00CA2D0A">
      <w:bookmarkStart w:id="0" w:name="_GoBack"/>
      <w:bookmarkEnd w:id="0"/>
    </w:p>
    <w:sectPr w:rsidR="00CA2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81308"/>
    <w:multiLevelType w:val="multilevel"/>
    <w:tmpl w:val="2A8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22"/>
    <w:rsid w:val="00376E22"/>
    <w:rsid w:val="00CA2D0A"/>
    <w:rsid w:val="00CE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54A9-19E8-40E9-A453-502633D4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Matem</dc:creator>
  <cp:keywords/>
  <dc:description/>
  <cp:lastModifiedBy>Matem</cp:lastModifiedBy>
  <cp:revision>2</cp:revision>
  <dcterms:created xsi:type="dcterms:W3CDTF">2015-02-03T06:33:00Z</dcterms:created>
  <dcterms:modified xsi:type="dcterms:W3CDTF">2015-02-03T06:34:00Z</dcterms:modified>
</cp:coreProperties>
</file>