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7"/>
        <w:gridCol w:w="5307"/>
      </w:tblGrid>
      <w:tr w:rsidR="00602E76" w:rsidRPr="003F15CA" w:rsidTr="00D81D57">
        <w:tc>
          <w:tcPr>
            <w:tcW w:w="5307" w:type="dxa"/>
          </w:tcPr>
          <w:p w:rsidR="00602E76" w:rsidRPr="003F15CA" w:rsidRDefault="00602E76" w:rsidP="00602E7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4528820</wp:posOffset>
                  </wp:positionV>
                  <wp:extent cx="2766060" cy="2067560"/>
                  <wp:effectExtent l="19050" t="0" r="0" b="0"/>
                  <wp:wrapTight wrapText="bothSides">
                    <wp:wrapPolygon edited="0">
                      <wp:start x="-149" y="0"/>
                      <wp:lineTo x="-149" y="21494"/>
                      <wp:lineTo x="21570" y="21494"/>
                      <wp:lineTo x="21570" y="0"/>
                      <wp:lineTo x="-149" y="0"/>
                    </wp:wrapPolygon>
                  </wp:wrapTight>
                  <wp:docPr id="4" name="Рисунок 4" descr="http://edu.vmdaily.ru/photo/vecherka/2013/05/doc6a9eagaip7bfqjwdf0k_800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vmdaily.ru/photo/vecherka/2013/05/doc6a9eagaip7bfqjwdf0k_800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06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7" w:type="dxa"/>
          </w:tcPr>
          <w:p w:rsidR="00602E76" w:rsidRPr="00D03852" w:rsidRDefault="00602E76" w:rsidP="00602E76">
            <w:pPr>
              <w:spacing w:before="240"/>
              <w:rPr>
                <w:rFonts w:ascii="Times New Roman" w:hAnsi="Times New Roman" w:cs="Times New Roman"/>
                <w:sz w:val="30"/>
                <w:szCs w:val="30"/>
              </w:rPr>
            </w:pPr>
            <w:r w:rsidRPr="00D03852">
              <w:rPr>
                <w:rFonts w:ascii="Times New Roman" w:hAnsi="Times New Roman" w:cs="Times New Roman"/>
                <w:b/>
                <w:sz w:val="30"/>
                <w:szCs w:val="30"/>
              </w:rPr>
              <w:t>А.Куприн</w:t>
            </w:r>
            <w:r w:rsidRPr="00D03852">
              <w:rPr>
                <w:rFonts w:ascii="Times New Roman" w:hAnsi="Times New Roman" w:cs="Times New Roman"/>
                <w:sz w:val="30"/>
                <w:szCs w:val="30"/>
              </w:rPr>
              <w:t xml:space="preserve"> "Белый пудель", "</w:t>
            </w:r>
            <w:proofErr w:type="spellStart"/>
            <w:r w:rsidRPr="00D03852">
              <w:rPr>
                <w:rFonts w:ascii="Times New Roman" w:hAnsi="Times New Roman" w:cs="Times New Roman"/>
                <w:sz w:val="30"/>
                <w:szCs w:val="30"/>
              </w:rPr>
              <w:t>Ю-ю</w:t>
            </w:r>
            <w:proofErr w:type="spellEnd"/>
            <w:r w:rsidRPr="00D03852">
              <w:rPr>
                <w:rFonts w:ascii="Times New Roman" w:hAnsi="Times New Roman" w:cs="Times New Roman"/>
                <w:sz w:val="30"/>
                <w:szCs w:val="30"/>
              </w:rPr>
              <w:t>".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 xml:space="preserve">К. </w:t>
            </w:r>
            <w:proofErr w:type="spellStart"/>
            <w:r w:rsidRPr="00D03852">
              <w:rPr>
                <w:b/>
                <w:sz w:val="30"/>
                <w:szCs w:val="30"/>
              </w:rPr>
              <w:t>Булычев</w:t>
            </w:r>
            <w:proofErr w:type="spellEnd"/>
            <w:r w:rsidRPr="00D03852">
              <w:rPr>
                <w:sz w:val="30"/>
                <w:szCs w:val="30"/>
              </w:rPr>
              <w:t xml:space="preserve"> "Приключения Алисы", "Девочка, с которой ничего не случится", "Заповедник сказок", "Козлик Иван Иванович", "Сто лет тому вперёд". 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>В. Губарев</w:t>
            </w:r>
            <w:r w:rsidRPr="00D03852">
              <w:rPr>
                <w:sz w:val="30"/>
                <w:szCs w:val="30"/>
              </w:rPr>
              <w:t xml:space="preserve"> «Шёл по городу волшебник».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>В.Крапивин</w:t>
            </w:r>
            <w:r w:rsidRPr="00D03852">
              <w:rPr>
                <w:sz w:val="30"/>
                <w:szCs w:val="30"/>
              </w:rPr>
              <w:t xml:space="preserve"> «Мальчик девочку искал», «Мальчик со шпагой»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>Саша Чёрный</w:t>
            </w:r>
            <w:r w:rsidRPr="00D03852">
              <w:rPr>
                <w:sz w:val="30"/>
                <w:szCs w:val="30"/>
              </w:rPr>
              <w:t xml:space="preserve"> «Невероятная история», «Яблоки», «Счастливый карп», «Кот на велосипеде», «Странная хозяйка», «Голубиные башмаки», «Дневник Фокса Микки».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 xml:space="preserve">В. </w:t>
            </w:r>
            <w:proofErr w:type="gramStart"/>
            <w:r w:rsidRPr="00D03852">
              <w:rPr>
                <w:b/>
                <w:sz w:val="30"/>
                <w:szCs w:val="30"/>
              </w:rPr>
              <w:t>Драгунский</w:t>
            </w:r>
            <w:proofErr w:type="gramEnd"/>
            <w:r w:rsidRPr="00D03852">
              <w:rPr>
                <w:sz w:val="30"/>
                <w:szCs w:val="30"/>
              </w:rPr>
              <w:t xml:space="preserve"> «На Садовой большое движение», «Сражение у Чистой речки»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>С. Иванов</w:t>
            </w:r>
            <w:r w:rsidRPr="00D03852">
              <w:rPr>
                <w:sz w:val="30"/>
                <w:szCs w:val="30"/>
              </w:rPr>
              <w:t xml:space="preserve"> «Зимняя девочка»</w:t>
            </w:r>
          </w:p>
          <w:p w:rsidR="00602E76" w:rsidRPr="00D03852" w:rsidRDefault="00602E76" w:rsidP="00512E37">
            <w:pPr>
              <w:pStyle w:val="a4"/>
              <w:rPr>
                <w:sz w:val="30"/>
                <w:szCs w:val="30"/>
              </w:rPr>
            </w:pPr>
            <w:r w:rsidRPr="00D03852">
              <w:rPr>
                <w:b/>
                <w:sz w:val="30"/>
                <w:szCs w:val="30"/>
              </w:rPr>
              <w:t>С. Георгиевич</w:t>
            </w:r>
            <w:r w:rsidRPr="00D03852">
              <w:rPr>
                <w:sz w:val="30"/>
                <w:szCs w:val="30"/>
              </w:rPr>
              <w:t xml:space="preserve"> «Домик солнечного зайца»</w:t>
            </w:r>
          </w:p>
          <w:p w:rsidR="00602E76" w:rsidRPr="00D03852" w:rsidRDefault="00602E76" w:rsidP="00602E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03852">
              <w:rPr>
                <w:rFonts w:ascii="Times New Roman" w:hAnsi="Times New Roman" w:cs="Times New Roman"/>
                <w:sz w:val="30"/>
                <w:szCs w:val="30"/>
              </w:rPr>
              <w:t>"Двенадцать подвигов Геракла".</w:t>
            </w:r>
          </w:p>
          <w:p w:rsidR="00602E76" w:rsidRPr="00D03852" w:rsidRDefault="00602E76" w:rsidP="00D03852">
            <w:pPr>
              <w:spacing w:before="240"/>
              <w:rPr>
                <w:rFonts w:ascii="Times New Roman" w:hAnsi="Times New Roman" w:cs="Times New Roman"/>
                <w:sz w:val="30"/>
                <w:szCs w:val="30"/>
              </w:rPr>
            </w:pPr>
            <w:r w:rsidRPr="00D03852">
              <w:rPr>
                <w:rFonts w:ascii="Times New Roman" w:hAnsi="Times New Roman" w:cs="Times New Roman"/>
                <w:b/>
                <w:sz w:val="30"/>
                <w:szCs w:val="30"/>
              </w:rPr>
              <w:t>А.Сент-Экзюпери</w:t>
            </w:r>
            <w:r w:rsidRPr="00D03852">
              <w:rPr>
                <w:rFonts w:ascii="Times New Roman" w:hAnsi="Times New Roman" w:cs="Times New Roman"/>
                <w:sz w:val="30"/>
                <w:szCs w:val="30"/>
              </w:rPr>
              <w:t xml:space="preserve"> "Маленький принц"</w:t>
            </w:r>
          </w:p>
        </w:tc>
        <w:tc>
          <w:tcPr>
            <w:tcW w:w="5307" w:type="dxa"/>
          </w:tcPr>
          <w:p w:rsidR="00602E76" w:rsidRPr="00D03852" w:rsidRDefault="00602E76" w:rsidP="00D03852">
            <w:pPr>
              <w:spacing w:before="240"/>
              <w:ind w:left="443"/>
              <w:rPr>
                <w:rFonts w:ascii="Times New Roman" w:hAnsi="Times New Roman" w:cs="Times New Roman"/>
                <w:sz w:val="32"/>
                <w:szCs w:val="24"/>
              </w:rPr>
            </w:pPr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М.Твен</w:t>
            </w:r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 "Приключения Тома Сойера"</w:t>
            </w:r>
          </w:p>
          <w:p w:rsidR="00602E76" w:rsidRPr="00D03852" w:rsidRDefault="00602E76" w:rsidP="00D03852">
            <w:pPr>
              <w:spacing w:before="240"/>
              <w:ind w:left="44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Корнелия</w:t>
            </w:r>
            <w:proofErr w:type="spellEnd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Функе</w:t>
            </w:r>
            <w:proofErr w:type="spellEnd"/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 «Чернильное сердце» </w:t>
            </w:r>
            <w:r w:rsidRPr="00D03852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или</w:t>
            </w:r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 «Бесшабашный»</w:t>
            </w:r>
          </w:p>
          <w:p w:rsidR="00602E76" w:rsidRPr="00D03852" w:rsidRDefault="00602E76" w:rsidP="00D03852">
            <w:pPr>
              <w:spacing w:before="240"/>
              <w:ind w:left="443"/>
              <w:rPr>
                <w:rFonts w:ascii="Times New Roman" w:hAnsi="Times New Roman" w:cs="Times New Roman"/>
                <w:sz w:val="32"/>
                <w:szCs w:val="24"/>
              </w:rPr>
            </w:pPr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Гектор Мало</w:t>
            </w:r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 «Без семьи»</w:t>
            </w:r>
          </w:p>
          <w:p w:rsidR="00602E76" w:rsidRPr="00D03852" w:rsidRDefault="00602E76" w:rsidP="00D03852">
            <w:pPr>
              <w:spacing w:before="240"/>
              <w:ind w:left="44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Эдит</w:t>
            </w:r>
            <w:proofErr w:type="spellEnd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>Несбит</w:t>
            </w:r>
            <w:proofErr w:type="spellEnd"/>
            <w:r w:rsidRPr="00D0385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«Пятеро детей и чудище» </w:t>
            </w:r>
            <w:r w:rsidRPr="00D03852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или</w:t>
            </w:r>
            <w:r w:rsidRPr="00D03852">
              <w:rPr>
                <w:rFonts w:ascii="Times New Roman" w:hAnsi="Times New Roman" w:cs="Times New Roman"/>
                <w:sz w:val="32"/>
                <w:szCs w:val="24"/>
              </w:rPr>
              <w:t xml:space="preserve"> «Феникс и ковёр»</w:t>
            </w:r>
          </w:p>
          <w:p w:rsidR="00602E76" w:rsidRPr="00D03852" w:rsidRDefault="00602E76" w:rsidP="00D03852">
            <w:pPr>
              <w:spacing w:before="240"/>
              <w:ind w:left="443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6"/>
              </w:rPr>
            </w:pPr>
            <w:r w:rsidRPr="00D038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 xml:space="preserve">Джеймс </w:t>
            </w:r>
            <w:proofErr w:type="spellStart"/>
            <w:r w:rsidRPr="00D038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>Крюс</w:t>
            </w:r>
            <w:proofErr w:type="spellEnd"/>
            <w:r w:rsidRPr="00D0385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6"/>
              </w:rPr>
              <w:t xml:space="preserve"> «Тим Талер, или Проданный смех»</w:t>
            </w:r>
          </w:p>
          <w:p w:rsidR="00602E76" w:rsidRPr="00D03852" w:rsidRDefault="00602E76" w:rsidP="00D03852">
            <w:pPr>
              <w:pStyle w:val="2"/>
              <w:ind w:left="443"/>
              <w:outlineLvl w:val="1"/>
              <w:rPr>
                <w:b w:val="0"/>
                <w:color w:val="000000"/>
                <w:sz w:val="32"/>
                <w:szCs w:val="24"/>
              </w:rPr>
            </w:pPr>
            <w:proofErr w:type="spellStart"/>
            <w:r w:rsidRPr="00D03852">
              <w:rPr>
                <w:color w:val="000000"/>
                <w:sz w:val="32"/>
                <w:szCs w:val="24"/>
              </w:rPr>
              <w:t>Джеральд</w:t>
            </w:r>
            <w:proofErr w:type="spellEnd"/>
            <w:r w:rsidRPr="00D03852">
              <w:rPr>
                <w:color w:val="000000"/>
                <w:sz w:val="32"/>
                <w:szCs w:val="24"/>
              </w:rPr>
              <w:t xml:space="preserve"> Даррелл «</w:t>
            </w:r>
            <w:r w:rsidRPr="00D03852">
              <w:rPr>
                <w:b w:val="0"/>
                <w:color w:val="000000"/>
                <w:sz w:val="32"/>
                <w:szCs w:val="24"/>
              </w:rPr>
              <w:t>Моя семья и другие звери», «Говорящий свёрток».</w:t>
            </w:r>
          </w:p>
          <w:p w:rsidR="00602E76" w:rsidRPr="00D03852" w:rsidRDefault="00D03852" w:rsidP="00D03852">
            <w:pPr>
              <w:pStyle w:val="2"/>
              <w:ind w:left="443"/>
              <w:outlineLvl w:val="1"/>
              <w:rPr>
                <w:b w:val="0"/>
                <w:color w:val="000000"/>
                <w:sz w:val="32"/>
                <w:szCs w:val="24"/>
              </w:rPr>
            </w:pPr>
            <w:r>
              <w:rPr>
                <w:noProof/>
                <w:color w:val="000000"/>
                <w:sz w:val="32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727710</wp:posOffset>
                  </wp:positionV>
                  <wp:extent cx="2448560" cy="1941195"/>
                  <wp:effectExtent l="19050" t="0" r="8890" b="0"/>
                  <wp:wrapTight wrapText="bothSides">
                    <wp:wrapPolygon edited="0">
                      <wp:start x="-168" y="0"/>
                      <wp:lineTo x="-168" y="21409"/>
                      <wp:lineTo x="21678" y="21409"/>
                      <wp:lineTo x="21678" y="0"/>
                      <wp:lineTo x="-168" y="0"/>
                    </wp:wrapPolygon>
                  </wp:wrapTight>
                  <wp:docPr id="7" name="Рисунок 7" descr="http://raketmarket.ph/wp-content/uploads/2013/03/ebbook-758x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ketmarket.ph/wp-content/uploads/2013/03/ebbook-758x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02E76" w:rsidRPr="00D03852">
              <w:rPr>
                <w:color w:val="000000"/>
                <w:sz w:val="32"/>
                <w:szCs w:val="24"/>
              </w:rPr>
              <w:t>Михаель</w:t>
            </w:r>
            <w:proofErr w:type="spellEnd"/>
            <w:r w:rsidR="00602E76" w:rsidRPr="00D03852">
              <w:rPr>
                <w:color w:val="000000"/>
                <w:sz w:val="32"/>
                <w:szCs w:val="24"/>
              </w:rPr>
              <w:t xml:space="preserve"> </w:t>
            </w:r>
            <w:proofErr w:type="spellStart"/>
            <w:r w:rsidR="00602E76" w:rsidRPr="00D03852">
              <w:rPr>
                <w:color w:val="000000"/>
                <w:sz w:val="32"/>
                <w:szCs w:val="24"/>
              </w:rPr>
              <w:t>Энде</w:t>
            </w:r>
            <w:proofErr w:type="spellEnd"/>
            <w:r w:rsidR="00602E76" w:rsidRPr="00D03852">
              <w:rPr>
                <w:b w:val="0"/>
                <w:color w:val="000000"/>
                <w:sz w:val="32"/>
                <w:szCs w:val="24"/>
              </w:rPr>
              <w:t xml:space="preserve"> «Бесконечная история»</w:t>
            </w:r>
          </w:p>
          <w:p w:rsidR="00602E76" w:rsidRPr="00D03852" w:rsidRDefault="00602E7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03852" w:rsidRPr="003F15CA" w:rsidTr="00D81D57">
        <w:tc>
          <w:tcPr>
            <w:tcW w:w="5307" w:type="dxa"/>
            <w:tcBorders>
              <w:left w:val="single" w:sz="4" w:space="0" w:color="auto"/>
            </w:tcBorders>
          </w:tcPr>
          <w:p w:rsidR="00D03852" w:rsidRPr="00624BD6" w:rsidRDefault="00D03852" w:rsidP="00D81D57">
            <w:pPr>
              <w:ind w:left="284" w:firstLine="425"/>
              <w:rPr>
                <w:rFonts w:ascii="Monotype Corsiva" w:hAnsi="Monotype Corsiva"/>
                <w:sz w:val="32"/>
                <w:szCs w:val="32"/>
              </w:rPr>
            </w:pPr>
            <w:r w:rsidRPr="00624BD6">
              <w:rPr>
                <w:rFonts w:ascii="Monotype Corsiva" w:hAnsi="Monotype Corsiva"/>
                <w:sz w:val="32"/>
                <w:szCs w:val="32"/>
              </w:rPr>
              <w:lastRenderedPageBreak/>
              <w:t>Есть на свете дома, в которые приходят без приглашения. Приходят, как говорится, на огонёк, - когда грустно и одиноко. Творчество писателя - такой дом, а герои – люди, ради которых читатель переступает порог этого дома. Может быть</w:t>
            </w:r>
            <w:r>
              <w:rPr>
                <w:rFonts w:ascii="Monotype Corsiva" w:hAnsi="Monotype Corsiva"/>
                <w:sz w:val="32"/>
                <w:szCs w:val="32"/>
              </w:rPr>
              <w:t>,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 xml:space="preserve"> некоторые обитатели этого дома окажутся твоими знакомыми, </w:t>
            </w:r>
            <w:proofErr w:type="spellStart"/>
            <w:proofErr w:type="gramStart"/>
            <w:r w:rsidRPr="00624BD6">
              <w:rPr>
                <w:rFonts w:ascii="Monotype Corsiva" w:hAnsi="Monotype Corsiva"/>
                <w:sz w:val="32"/>
                <w:szCs w:val="32"/>
              </w:rPr>
              <w:t>воз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>можно</w:t>
            </w:r>
            <w:proofErr w:type="spellEnd"/>
            <w:proofErr w:type="gramEnd"/>
            <w:r w:rsidRPr="00624BD6">
              <w:rPr>
                <w:rFonts w:ascii="Monotype Corsiva" w:hAnsi="Monotype Corsiva"/>
                <w:sz w:val="32"/>
                <w:szCs w:val="32"/>
              </w:rPr>
              <w:t>, что с кем-то из них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 xml:space="preserve"> ты познакомишься впервые. Надеюсь, они станут твоими друзьями.</w:t>
            </w:r>
          </w:p>
          <w:p w:rsidR="00D03852" w:rsidRPr="00624BD6" w:rsidRDefault="00D03852" w:rsidP="00D81D57">
            <w:pPr>
              <w:ind w:left="284" w:firstLine="425"/>
              <w:rPr>
                <w:rFonts w:ascii="Monotype Corsiva" w:hAnsi="Monotype Corsiva"/>
                <w:sz w:val="32"/>
                <w:szCs w:val="32"/>
              </w:rPr>
            </w:pPr>
            <w:r w:rsidRPr="00624BD6">
              <w:rPr>
                <w:rFonts w:ascii="Monotype Corsiva" w:hAnsi="Monotype Corsiva"/>
                <w:sz w:val="32"/>
                <w:szCs w:val="32"/>
              </w:rPr>
              <w:t xml:space="preserve">Книги для писателя не только его дом, но и его душа. Всё, что он пережил, перестрадал сам, - всё это оставило след в его творчестве. И пусть тебя не удивляет, что некоторые книги в какой-то степени о самих авторах. Незримо они присутствуют в каждом произведении, в мыслях и чувствах своих героев – их </w:t>
            </w:r>
            <w:r>
              <w:rPr>
                <w:rFonts w:ascii="Monotype Corsiva" w:hAnsi="Monotype Corsiva"/>
                <w:sz w:val="32"/>
                <w:szCs w:val="32"/>
              </w:rPr>
              <w:t>собственные мысли и чувства. Это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 xml:space="preserve"> сокровенные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переживания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 xml:space="preserve">, но автор открыл их </w:t>
            </w:r>
            <w:r>
              <w:rPr>
                <w:rFonts w:ascii="Monotype Corsiva" w:hAnsi="Monotype Corsiva"/>
                <w:sz w:val="32"/>
                <w:szCs w:val="32"/>
              </w:rPr>
              <w:t>своему читателю</w:t>
            </w:r>
            <w:r w:rsidRPr="00624BD6">
              <w:rPr>
                <w:rFonts w:ascii="Monotype Corsiva" w:hAnsi="Monotype Corsiva"/>
                <w:sz w:val="32"/>
                <w:szCs w:val="32"/>
              </w:rPr>
              <w:t>. Может быть, они помогут тебе в жизни.</w:t>
            </w:r>
          </w:p>
          <w:p w:rsidR="00D03852" w:rsidRPr="00D03852" w:rsidRDefault="00D03852" w:rsidP="00D81D57">
            <w:pPr>
              <w:ind w:left="284" w:firstLine="425"/>
              <w:rPr>
                <w:rFonts w:ascii="Monotype Corsiva" w:hAnsi="Monotype Corsiva"/>
                <w:sz w:val="32"/>
                <w:szCs w:val="32"/>
              </w:rPr>
            </w:pPr>
            <w:r w:rsidRPr="00624BD6">
              <w:rPr>
                <w:rFonts w:ascii="Monotype Corsiva" w:hAnsi="Monotype Corsiva"/>
                <w:sz w:val="32"/>
                <w:szCs w:val="32"/>
              </w:rPr>
              <w:t>В этом списке новые для тебя, захватывающие произведения. Буду рада, если герои, которых ты встретишь, станут твоими друзьями</w:t>
            </w:r>
            <w:r>
              <w:rPr>
                <w:rFonts w:ascii="Monotype Corsiva" w:hAnsi="Monotype Corsiva"/>
                <w:sz w:val="32"/>
                <w:szCs w:val="32"/>
              </w:rPr>
              <w:t>.</w:t>
            </w:r>
          </w:p>
        </w:tc>
        <w:tc>
          <w:tcPr>
            <w:tcW w:w="5307" w:type="dxa"/>
          </w:tcPr>
          <w:p w:rsidR="00D03852" w:rsidRPr="00D03852" w:rsidRDefault="00D03852" w:rsidP="00602E76">
            <w:pPr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07" w:type="dxa"/>
          </w:tcPr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D03852" w:rsidRPr="005A09FE" w:rsidRDefault="00D03852" w:rsidP="00D03852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5A09FE">
              <w:rPr>
                <w:rFonts w:ascii="Monotype Corsiva" w:hAnsi="Monotype Corsiva"/>
                <w:sz w:val="52"/>
                <w:szCs w:val="52"/>
              </w:rPr>
              <w:t>Список литературы</w:t>
            </w:r>
          </w:p>
          <w:p w:rsidR="00D03852" w:rsidRDefault="00D03852" w:rsidP="00D03852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5A09FE">
              <w:rPr>
                <w:rFonts w:ascii="Monotype Corsiva" w:hAnsi="Monotype Corsiva"/>
                <w:sz w:val="52"/>
                <w:szCs w:val="52"/>
              </w:rPr>
              <w:t>для летнего чтения</w:t>
            </w:r>
          </w:p>
          <w:p w:rsidR="00D03852" w:rsidRPr="005A09FE" w:rsidRDefault="00D03852" w:rsidP="00D03852">
            <w:pPr>
              <w:ind w:firstLine="18"/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учащимся 4 класса</w:t>
            </w:r>
          </w:p>
          <w:p w:rsidR="00D03852" w:rsidRPr="00D03852" w:rsidRDefault="00D03852" w:rsidP="00602E76">
            <w:pPr>
              <w:spacing w:before="2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B04D57" w:rsidRDefault="00B04D57"/>
    <w:sectPr w:rsidR="00B04D57" w:rsidSect="00D0385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7CEC"/>
    <w:rsid w:val="002F00BE"/>
    <w:rsid w:val="00377CEC"/>
    <w:rsid w:val="003F15CA"/>
    <w:rsid w:val="0051557A"/>
    <w:rsid w:val="00602E76"/>
    <w:rsid w:val="00951703"/>
    <w:rsid w:val="00B04D57"/>
    <w:rsid w:val="00BF14AA"/>
    <w:rsid w:val="00D03852"/>
    <w:rsid w:val="00D43EDE"/>
    <w:rsid w:val="00D81D57"/>
    <w:rsid w:val="00EB0A56"/>
    <w:rsid w:val="00F3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03"/>
  </w:style>
  <w:style w:type="paragraph" w:styleId="2">
    <w:name w:val="heading 2"/>
    <w:basedOn w:val="a"/>
    <w:link w:val="20"/>
    <w:uiPriority w:val="9"/>
    <w:qFormat/>
    <w:rsid w:val="00EB0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37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0A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0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4</cp:revision>
  <cp:lastPrinted>2014-05-27T02:05:00Z</cp:lastPrinted>
  <dcterms:created xsi:type="dcterms:W3CDTF">2014-05-26T14:32:00Z</dcterms:created>
  <dcterms:modified xsi:type="dcterms:W3CDTF">2014-06-09T02:05:00Z</dcterms:modified>
</cp:coreProperties>
</file>