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5" w:rsidRPr="00FA5C95" w:rsidRDefault="00FA5C95" w:rsidP="00FA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C95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(2004 год) и Программы по л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тературе для 5-11 классов (авторы:</w:t>
      </w:r>
      <w:proofErr w:type="gramEnd"/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В.Я. Коровина, В.П. Журавлев, В.И. Коровин, И.С. </w:t>
      </w:r>
      <w:proofErr w:type="spellStart"/>
      <w:r w:rsidRPr="00FA5C95">
        <w:rPr>
          <w:rFonts w:ascii="Times New Roman" w:eastAsia="Times New Roman" w:hAnsi="Times New Roman" w:cs="Times New Roman"/>
          <w:sz w:val="24"/>
          <w:szCs w:val="24"/>
        </w:rPr>
        <w:t>Збарский</w:t>
      </w:r>
      <w:proofErr w:type="spellEnd"/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, В.П. </w:t>
      </w:r>
      <w:proofErr w:type="spellStart"/>
      <w:r w:rsidRPr="00FA5C95"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 w:rsidRPr="00FA5C95">
        <w:rPr>
          <w:rFonts w:ascii="Times New Roman" w:eastAsia="Times New Roman" w:hAnsi="Times New Roman" w:cs="Times New Roman"/>
          <w:sz w:val="24"/>
          <w:szCs w:val="24"/>
        </w:rPr>
        <w:t>; под реда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цией В.Я. Коровиной. — М.: Просвещение, 2008 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Литература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мосознания, без чего невозможно духовное развитие нации в целом. Специфика литературы как школьного предмета определяется сущностью лит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ратуры как феномена культуры: лит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общая их к нравственно-эстетическим ценностям нации и человечества.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FA5C95">
        <w:rPr>
          <w:rFonts w:ascii="Times New Roman" w:eastAsia="Times New Roman" w:hAnsi="Times New Roman" w:cs="Times New Roman"/>
          <w:sz w:val="24"/>
          <w:szCs w:val="24"/>
        </w:rPr>
        <w:t>рс стр</w:t>
      </w:r>
      <w:proofErr w:type="gramEnd"/>
      <w:r w:rsidRPr="00FA5C95">
        <w:rPr>
          <w:rFonts w:ascii="Times New Roman" w:eastAsia="Times New Roman" w:hAnsi="Times New Roman" w:cs="Times New Roman"/>
          <w:sz w:val="24"/>
          <w:szCs w:val="24"/>
        </w:rPr>
        <w:t>оится с опорой на текстуальное изучение художественных произведений, решает з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дачи формирования читательских умений, развития культуры устной и письменной речи.</w:t>
      </w:r>
    </w:p>
    <w:p w:rsidR="00FA5C95" w:rsidRPr="00FA5C95" w:rsidRDefault="00FA5C95" w:rsidP="00FA5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   Авторская программа соответствует Госстандарту (его федеральному компоненту)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ab/>
        <w:t>Данная рабочая программа ориентирован, на содержание авторской программы, уче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ник-хрестоматию для 8 класса, обеспечивающие процесс обучения. 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gramEnd"/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л и.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Изучение литературы в основной школе на базовом уровне направлено на достижение следующих ц</w:t>
      </w:r>
      <w:r w:rsidRPr="00FA5C9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FA5C95">
        <w:rPr>
          <w:rFonts w:ascii="Times New Roman" w:eastAsia="Times New Roman" w:hAnsi="Times New Roman" w:cs="Times New Roman"/>
          <w:i/>
          <w:iCs/>
          <w:sz w:val="24"/>
          <w:szCs w:val="24"/>
        </w:rPr>
        <w:t>лей: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>• воспитание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туре и ценностям отечественной культуры;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>• развитие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нимания авторской позиции, исторической и эстетической обусловленности литературного процесса; образного и аналитического мышления, эст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тических и творческих способностей учащихся, читательских интересов, х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дожественного вкуса; устной и письменной речи учащихся;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>• освоение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>• совершенствование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тернета.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в 8 классе  отводит 68 часов для обязательн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го изучения учебного предмета «Литература» на этапе основного среднего   образования</w:t>
      </w:r>
      <w:proofErr w:type="gramStart"/>
      <w:r w:rsidRPr="00FA5C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Start"/>
      <w:r w:rsidRPr="00FA5C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A5C95">
        <w:rPr>
          <w:rFonts w:ascii="Times New Roman" w:eastAsia="Times New Roman" w:hAnsi="Times New Roman" w:cs="Times New Roman"/>
          <w:sz w:val="24"/>
          <w:szCs w:val="24"/>
        </w:rPr>
        <w:t>з ра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чета 2 учебных часа в неделю).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>При составлении планирования уроков   предусмотрены в рамках отведенного времени часы на развитие письменной речи учащихся.</w:t>
      </w:r>
    </w:p>
    <w:p w:rsidR="00FA5C95" w:rsidRPr="00FA5C95" w:rsidRDefault="00FA5C95" w:rsidP="00FA5C9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Стандарт ориентирован на </w:t>
      </w:r>
      <w:r w:rsidRPr="00FA5C95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C95">
        <w:rPr>
          <w:rFonts w:ascii="Times New Roman" w:eastAsia="Times New Roman" w:hAnsi="Times New Roman" w:cs="Times New Roman"/>
          <w:sz w:val="24"/>
          <w:szCs w:val="24"/>
        </w:rPr>
        <w:t>сти и патриотизма.</w:t>
      </w:r>
    </w:p>
    <w:p w:rsidR="00FA5C95" w:rsidRP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C9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 8 класса</w:t>
      </w:r>
    </w:p>
    <w:p w:rsidR="00FA5C95" w:rsidRP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ab/>
        <w:t xml:space="preserve">Учащиеся должны </w:t>
      </w:r>
      <w:r w:rsidRPr="00FA5C95">
        <w:rPr>
          <w:rFonts w:ascii="Times New Roman" w:hAnsi="Times New Roman" w:cs="Times New Roman"/>
          <w:b/>
          <w:sz w:val="24"/>
          <w:szCs w:val="24"/>
        </w:rPr>
        <w:t>знать</w:t>
      </w:r>
      <w:r w:rsidRPr="00FA5C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авторов и содержание изученных художественных произведений;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C95">
        <w:rPr>
          <w:rFonts w:ascii="Times New Roman" w:hAnsi="Times New Roman" w:cs="Times New Roman"/>
          <w:sz w:val="24"/>
          <w:szCs w:val="24"/>
        </w:rPr>
        <w:t>— основные теоретические понятия: народная песня, частушка, предание (развитие представлений); житие как жанр литературы (начальное пре</w:t>
      </w:r>
      <w:r w:rsidRPr="00FA5C95">
        <w:rPr>
          <w:rFonts w:ascii="Times New Roman" w:hAnsi="Times New Roman" w:cs="Times New Roman"/>
          <w:sz w:val="24"/>
          <w:szCs w:val="24"/>
        </w:rPr>
        <w:t>д</w:t>
      </w:r>
      <w:r w:rsidRPr="00FA5C95">
        <w:rPr>
          <w:rFonts w:ascii="Times New Roman" w:hAnsi="Times New Roman" w:cs="Times New Roman"/>
          <w:sz w:val="24"/>
          <w:szCs w:val="24"/>
        </w:rPr>
        <w:t>ставление); мораль, аллегория, дума (начальное представление); понятие о классицизме, историзм художественной литературы (начальное предста</w:t>
      </w:r>
      <w:r w:rsidRPr="00FA5C95">
        <w:rPr>
          <w:rFonts w:ascii="Times New Roman" w:hAnsi="Times New Roman" w:cs="Times New Roman"/>
          <w:sz w:val="24"/>
          <w:szCs w:val="24"/>
        </w:rPr>
        <w:t>в</w:t>
      </w:r>
      <w:r w:rsidRPr="00FA5C95">
        <w:rPr>
          <w:rFonts w:ascii="Times New Roman" w:hAnsi="Times New Roman" w:cs="Times New Roman"/>
          <w:sz w:val="24"/>
          <w:szCs w:val="24"/>
        </w:rPr>
        <w:t>ление); поэма, роман, романтический герой, романтическая поэма, комедия, сатира, юмор (развитие представлений);</w:t>
      </w:r>
      <w:proofErr w:type="gramEnd"/>
      <w:r w:rsidRPr="00FA5C95">
        <w:rPr>
          <w:rFonts w:ascii="Times New Roman" w:hAnsi="Times New Roman" w:cs="Times New Roman"/>
          <w:sz w:val="24"/>
          <w:szCs w:val="24"/>
        </w:rPr>
        <w:t xml:space="preserve"> прототип в художественном произведении, гипербола, гротеск, литер</w:t>
      </w:r>
      <w:r w:rsidRPr="00FA5C95">
        <w:rPr>
          <w:rFonts w:ascii="Times New Roman" w:hAnsi="Times New Roman" w:cs="Times New Roman"/>
          <w:sz w:val="24"/>
          <w:szCs w:val="24"/>
        </w:rPr>
        <w:t>а</w:t>
      </w:r>
      <w:r w:rsidRPr="00FA5C95">
        <w:rPr>
          <w:rFonts w:ascii="Times New Roman" w:hAnsi="Times New Roman" w:cs="Times New Roman"/>
          <w:sz w:val="24"/>
          <w:szCs w:val="24"/>
        </w:rPr>
        <w:t>турная пародия, эзопов язык, художественная деталь, антитеза, композиция, сюжет и фабула, психологизм художественной литературы (развитие предста</w:t>
      </w:r>
      <w:r w:rsidRPr="00FA5C95">
        <w:rPr>
          <w:rFonts w:ascii="Times New Roman" w:hAnsi="Times New Roman" w:cs="Times New Roman"/>
          <w:sz w:val="24"/>
          <w:szCs w:val="24"/>
        </w:rPr>
        <w:t>в</w:t>
      </w:r>
      <w:r w:rsidRPr="00FA5C95">
        <w:rPr>
          <w:rFonts w:ascii="Times New Roman" w:hAnsi="Times New Roman" w:cs="Times New Roman"/>
          <w:sz w:val="24"/>
          <w:szCs w:val="24"/>
        </w:rPr>
        <w:t>лений); конфликт как основа сюжета драматического произведения, с</w:t>
      </w:r>
      <w:proofErr w:type="gramStart"/>
      <w:r w:rsidRPr="00FA5C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5C95">
        <w:rPr>
          <w:rFonts w:ascii="Times New Roman" w:hAnsi="Times New Roman" w:cs="Times New Roman"/>
          <w:sz w:val="24"/>
          <w:szCs w:val="24"/>
        </w:rPr>
        <w:t xml:space="preserve"> 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ab/>
        <w:t xml:space="preserve">Учащиеся должны </w:t>
      </w:r>
      <w:r w:rsidRPr="00FA5C95">
        <w:rPr>
          <w:rFonts w:ascii="Times New Roman" w:hAnsi="Times New Roman" w:cs="Times New Roman"/>
          <w:b/>
          <w:sz w:val="24"/>
          <w:szCs w:val="24"/>
        </w:rPr>
        <w:t>уметь:</w:t>
      </w:r>
      <w:r w:rsidRPr="00FA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>— видеть развитие мотива, темы в творчестве писателя, опираясь на опыт предшеству</w:t>
      </w:r>
      <w:r w:rsidRPr="00FA5C95">
        <w:rPr>
          <w:rFonts w:ascii="Times New Roman" w:hAnsi="Times New Roman" w:cs="Times New Roman"/>
          <w:sz w:val="24"/>
          <w:szCs w:val="24"/>
        </w:rPr>
        <w:t>ю</w:t>
      </w:r>
      <w:r w:rsidRPr="00FA5C95">
        <w:rPr>
          <w:rFonts w:ascii="Times New Roman" w:hAnsi="Times New Roman" w:cs="Times New Roman"/>
          <w:sz w:val="24"/>
          <w:szCs w:val="24"/>
        </w:rPr>
        <w:t xml:space="preserve">щих классов;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обнаруживать связь между героем литературного произведения и эпохой;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видеть своеобразие решений общей проблемы писателями разных эпох;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>— комментировать эпизоды биографии писателя и устанавливать связь между его би</w:t>
      </w:r>
      <w:r w:rsidRPr="00FA5C95">
        <w:rPr>
          <w:rFonts w:ascii="Times New Roman" w:hAnsi="Times New Roman" w:cs="Times New Roman"/>
          <w:sz w:val="24"/>
          <w:szCs w:val="24"/>
        </w:rPr>
        <w:t>о</w:t>
      </w:r>
      <w:r w:rsidRPr="00FA5C95">
        <w:rPr>
          <w:rFonts w:ascii="Times New Roman" w:hAnsi="Times New Roman" w:cs="Times New Roman"/>
          <w:sz w:val="24"/>
          <w:szCs w:val="24"/>
        </w:rPr>
        <w:t xml:space="preserve">графией и творчеством;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различать художественные произведения в их родовой и жанровой специфике;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определять ритм и стихотворный размер в лирическом произведении;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>— сопоставлять героев и сюжет разных произведений, находя сходство и отличие в авто</w:t>
      </w:r>
      <w:r w:rsidRPr="00FA5C95">
        <w:rPr>
          <w:rFonts w:ascii="Times New Roman" w:hAnsi="Times New Roman" w:cs="Times New Roman"/>
          <w:sz w:val="24"/>
          <w:szCs w:val="24"/>
        </w:rPr>
        <w:t>р</w:t>
      </w:r>
      <w:r w:rsidRPr="00FA5C95">
        <w:rPr>
          <w:rFonts w:ascii="Times New Roman" w:hAnsi="Times New Roman" w:cs="Times New Roman"/>
          <w:sz w:val="24"/>
          <w:szCs w:val="24"/>
        </w:rPr>
        <w:t xml:space="preserve">ской позиции;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>— выделять общие свойства произведений, объединенных жанром, и различать индивидуал</w:t>
      </w:r>
      <w:r w:rsidRPr="00FA5C95">
        <w:rPr>
          <w:rFonts w:ascii="Times New Roman" w:hAnsi="Times New Roman" w:cs="Times New Roman"/>
          <w:sz w:val="24"/>
          <w:szCs w:val="24"/>
        </w:rPr>
        <w:t>ь</w:t>
      </w:r>
      <w:r w:rsidRPr="00FA5C95">
        <w:rPr>
          <w:rFonts w:ascii="Times New Roman" w:hAnsi="Times New Roman" w:cs="Times New Roman"/>
          <w:sz w:val="24"/>
          <w:szCs w:val="24"/>
        </w:rPr>
        <w:t xml:space="preserve">ные особенности писателя в пределах общего жанра;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>осмысливать роль художественной детали, её связь с другими деталями и текстом в ц</w:t>
      </w:r>
      <w:r w:rsidRPr="00FA5C95">
        <w:rPr>
          <w:rFonts w:ascii="Times New Roman" w:hAnsi="Times New Roman" w:cs="Times New Roman"/>
          <w:sz w:val="24"/>
          <w:szCs w:val="24"/>
        </w:rPr>
        <w:t>е</w:t>
      </w:r>
      <w:r w:rsidRPr="00FA5C95">
        <w:rPr>
          <w:rFonts w:ascii="Times New Roman" w:hAnsi="Times New Roman" w:cs="Times New Roman"/>
          <w:sz w:val="24"/>
          <w:szCs w:val="24"/>
        </w:rPr>
        <w:t xml:space="preserve">лом;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видеть конкретно-историческое и символическое значение литературных образов;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>— находить эмоциональный лейтмотив и основную проблему произведения, мотивир</w:t>
      </w:r>
      <w:r w:rsidRPr="00FA5C95">
        <w:rPr>
          <w:rFonts w:ascii="Times New Roman" w:hAnsi="Times New Roman" w:cs="Times New Roman"/>
          <w:sz w:val="24"/>
          <w:szCs w:val="24"/>
        </w:rPr>
        <w:t>о</w:t>
      </w:r>
      <w:r w:rsidRPr="00FA5C95">
        <w:rPr>
          <w:rFonts w:ascii="Times New Roman" w:hAnsi="Times New Roman" w:cs="Times New Roman"/>
          <w:sz w:val="24"/>
          <w:szCs w:val="24"/>
        </w:rPr>
        <w:t xml:space="preserve">вать выбор жанра;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сопоставлять жизненный материал и художественный сюжет произведения;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выявлять конфликт и этапы его развития в </w:t>
      </w:r>
      <w:proofErr w:type="gramStart"/>
      <w:r w:rsidRPr="00FA5C95">
        <w:rPr>
          <w:rFonts w:ascii="Times New Roman" w:hAnsi="Times New Roman" w:cs="Times New Roman"/>
          <w:sz w:val="24"/>
          <w:szCs w:val="24"/>
        </w:rPr>
        <w:t>драматическом</w:t>
      </w:r>
      <w:proofErr w:type="gramEnd"/>
      <w:r w:rsidRPr="00FA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95">
        <w:rPr>
          <w:rFonts w:ascii="Times New Roman" w:hAnsi="Times New Roman" w:cs="Times New Roman"/>
          <w:sz w:val="24"/>
          <w:szCs w:val="24"/>
        </w:rPr>
        <w:t>произёедении</w:t>
      </w:r>
      <w:proofErr w:type="spellEnd"/>
      <w:r w:rsidRPr="00FA5C95">
        <w:rPr>
          <w:rFonts w:ascii="Times New Roman" w:hAnsi="Times New Roman" w:cs="Times New Roman"/>
          <w:sz w:val="24"/>
          <w:szCs w:val="24"/>
        </w:rPr>
        <w:t>; сравнивать авторские позиции в пьесе с трактовкой роли актерами, р</w:t>
      </w:r>
      <w:r w:rsidRPr="00FA5C95">
        <w:rPr>
          <w:rFonts w:ascii="Times New Roman" w:hAnsi="Times New Roman" w:cs="Times New Roman"/>
          <w:sz w:val="24"/>
          <w:szCs w:val="24"/>
        </w:rPr>
        <w:t>е</w:t>
      </w:r>
      <w:r w:rsidRPr="00FA5C95">
        <w:rPr>
          <w:rFonts w:ascii="Times New Roman" w:hAnsi="Times New Roman" w:cs="Times New Roman"/>
          <w:sz w:val="24"/>
          <w:szCs w:val="24"/>
        </w:rPr>
        <w:t>жиссерской и</w:t>
      </w:r>
      <w:r w:rsidRPr="00FA5C95">
        <w:rPr>
          <w:rFonts w:ascii="Times New Roman" w:hAnsi="Times New Roman" w:cs="Times New Roman"/>
          <w:sz w:val="24"/>
          <w:szCs w:val="24"/>
        </w:rPr>
        <w:t>н</w:t>
      </w:r>
      <w:r w:rsidRPr="00FA5C95">
        <w:rPr>
          <w:rFonts w:ascii="Times New Roman" w:hAnsi="Times New Roman" w:cs="Times New Roman"/>
          <w:sz w:val="24"/>
          <w:szCs w:val="24"/>
        </w:rPr>
        <w:t xml:space="preserve">терпретацией; </w:t>
      </w:r>
    </w:p>
    <w:p w:rsidR="00FA5C95" w:rsidRPr="00FA5C95" w:rsidRDefault="00FA5C95" w:rsidP="00FA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95">
        <w:rPr>
          <w:rFonts w:ascii="Times New Roman" w:hAnsi="Times New Roman" w:cs="Times New Roman"/>
          <w:sz w:val="24"/>
          <w:szCs w:val="24"/>
        </w:rPr>
        <w:t xml:space="preserve">— редактировать свои сочинения и сочинения сверстников. </w:t>
      </w:r>
    </w:p>
    <w:p w:rsidR="00974EE4" w:rsidRDefault="00974EE4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95" w:rsidRDefault="00FA5C95" w:rsidP="00FA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E4" w:rsidRDefault="00974EE4" w:rsidP="00234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5C" w:rsidRPr="00F41326" w:rsidRDefault="00234F5C" w:rsidP="00234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 планирование </w:t>
      </w:r>
    </w:p>
    <w:p w:rsidR="00234F5C" w:rsidRPr="00F41326" w:rsidRDefault="00234F5C" w:rsidP="00234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26">
        <w:rPr>
          <w:rFonts w:ascii="Times New Roman" w:hAnsi="Times New Roman" w:cs="Times New Roman"/>
          <w:b/>
          <w:sz w:val="24"/>
          <w:szCs w:val="24"/>
        </w:rPr>
        <w:t>ПО  ЛИТЕРАТУРЕ  8 КЛАСС</w:t>
      </w:r>
    </w:p>
    <w:tbl>
      <w:tblPr>
        <w:tblW w:w="156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162"/>
        <w:gridCol w:w="1701"/>
        <w:gridCol w:w="1417"/>
        <w:gridCol w:w="1276"/>
        <w:gridCol w:w="1984"/>
        <w:gridCol w:w="526"/>
        <w:gridCol w:w="1317"/>
        <w:gridCol w:w="381"/>
        <w:gridCol w:w="895"/>
        <w:gridCol w:w="522"/>
        <w:gridCol w:w="754"/>
        <w:gridCol w:w="478"/>
        <w:gridCol w:w="514"/>
      </w:tblGrid>
      <w:tr w:rsidR="00387A23" w:rsidRPr="0003150F" w:rsidTr="00F41326">
        <w:trPr>
          <w:trHeight w:hRule="exact" w:val="713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(тема и цель урока)</w:t>
            </w: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3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Дидактическая модель обучения</w:t>
            </w: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ские средс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ва, 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</w:t>
            </w: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34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де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тельности 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учащихся. 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ские 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дивид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альные 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дания</w:t>
            </w: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581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Планируемый результат и уровень освоения. 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ционно-метадич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</w:p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5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24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24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23" w:rsidRPr="0003150F" w:rsidTr="00F41326">
        <w:trPr>
          <w:trHeight w:hRule="exact" w:val="365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Учебно-познавательная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5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r w:rsidRPr="000315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24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23" w:rsidRPr="0003150F" w:rsidTr="00F41326">
        <w:trPr>
          <w:trHeight w:hRule="exact" w:val="898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141" w:right="6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Базовая пр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Pr="000315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24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Продвин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тый уровень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24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left="24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23" w:rsidRPr="0003150F" w:rsidRDefault="00387A23" w:rsidP="00F41326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460"/>
        </w:trPr>
        <w:tc>
          <w:tcPr>
            <w:tcW w:w="156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right="10"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ED69AD" w:rsidRPr="0003150F" w:rsidTr="00F41326">
        <w:trPr>
          <w:trHeight w:hRule="exact" w:val="272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Введение. Образное отраже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ние жизни в искусстве. Ху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дожественный образ. Лите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ратура как искусство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слова.</w:t>
            </w:r>
          </w:p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Цели: дать представление об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образности как отличител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ном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признаке художестве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ли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тературы, о литературе как искусстве слова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ная.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Опорные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записи, мате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риалы из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ника ис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тории, иллю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страции, ре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 xml:space="preserve">продукции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Лекция, бе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седа; работа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 книгой; де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Знать: образ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природу слове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кусства. 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Уметь: состав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лять тезисы 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прочитан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ного; владеть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различными ви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дами пере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Сочинение-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миниатюра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пытка создать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 художест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венный образ)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пе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рефразиро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вать мысль.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ческой 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ской речью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E012EC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таем, думаем,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спорим: кн.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мостоя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тельной рабо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ты уч-ся по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ратуре.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425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tabs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Лирическая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народной поэзии. Историче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ские песни.</w:t>
            </w:r>
          </w:p>
          <w:p w:rsidR="00ED69AD" w:rsidRPr="0003150F" w:rsidRDefault="00ED69AD" w:rsidP="00F41326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w w:val="97"/>
                <w:sz w:val="24"/>
                <w:szCs w:val="24"/>
              </w:rPr>
              <w:t>Цель: познакомить с жанро</w:t>
            </w:r>
            <w:r w:rsidRPr="0003150F">
              <w:rPr>
                <w:rFonts w:ascii="Times New Roman" w:eastAsia="Times New Roman" w:hAnsi="Times New Roman" w:cs="Times New Roman"/>
                <w:spacing w:val="5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выми особенностями лириче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ской песни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 xml:space="preserve">Опорные 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зап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си, мате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 xml:space="preserve">риалы из </w:t>
            </w: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>учебника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ана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литическая 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Знать: жанро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особенности 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лирической песни;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97"/>
                <w:sz w:val="24"/>
                <w:szCs w:val="24"/>
              </w:rPr>
              <w:t xml:space="preserve"> лирических песен. </w:t>
            </w:r>
            <w:r w:rsidRPr="0003150F">
              <w:rPr>
                <w:rFonts w:ascii="Times New Roman" w:eastAsia="Times New Roman" w:hAnsi="Times New Roman" w:cs="Times New Roman"/>
                <w:spacing w:val="20"/>
                <w:w w:val="97"/>
                <w:sz w:val="24"/>
                <w:szCs w:val="24"/>
              </w:rPr>
              <w:t>Уметь: вос</w:t>
            </w:r>
            <w:r w:rsidRPr="0003150F">
              <w:rPr>
                <w:rFonts w:ascii="Times New Roman" w:eastAsia="Times New Roman" w:hAnsi="Times New Roman" w:cs="Times New Roman"/>
                <w:spacing w:val="20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принимать и ан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лизировать лир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ческие пес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  <w:t>ни; с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относить соде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жание ис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  <w:t>торической пес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ни и историче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ского события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Уметь: само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стоятельно де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лать выводы,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анализировать содержание 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конфликт лири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ческой песни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Свободная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текстами.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 xml:space="preserve"> Умение раз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вернуто обосновы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  <w:t xml:space="preserve">вать свое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 xml:space="preserve">мнение, 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 xml:space="preserve">защищать 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свою пози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цию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229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w w:val="97"/>
                <w:sz w:val="24"/>
                <w:szCs w:val="24"/>
              </w:rPr>
              <w:t>Предания.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w w:val="97"/>
                <w:sz w:val="24"/>
                <w:szCs w:val="24"/>
              </w:rPr>
              <w:t>Цель: познакомить с жанро</w:t>
            </w:r>
            <w:r w:rsidRPr="0003150F">
              <w:rPr>
                <w:rFonts w:ascii="Times New Roman" w:eastAsia="Times New Roman" w:hAnsi="Times New Roman" w:cs="Times New Roman"/>
                <w:spacing w:val="7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выми особенностями предания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Объяснител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но-иллюстрати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ная; ис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следователь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Беседа; рабо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та с текста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ми; выраз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тельное чте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2"/>
                <w:w w:val="97"/>
                <w:sz w:val="24"/>
                <w:szCs w:val="24"/>
              </w:rPr>
              <w:t>Групповая.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2"/>
                <w:w w:val="97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2"/>
                <w:w w:val="97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2"/>
                <w:w w:val="97"/>
                <w:sz w:val="24"/>
                <w:szCs w:val="24"/>
              </w:rPr>
              <w:t>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w w:val="97"/>
                <w:sz w:val="24"/>
                <w:szCs w:val="24"/>
              </w:rPr>
              <w:t>Знать: жанро</w:t>
            </w:r>
            <w:r w:rsidRPr="0003150F">
              <w:rPr>
                <w:rFonts w:ascii="Times New Roman" w:eastAsia="Times New Roman" w:hAnsi="Times New Roman" w:cs="Times New Roman"/>
                <w:spacing w:val="14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вые особенности 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пр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дания; со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держание преда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ний о Пуг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 xml:space="preserve">чеве. </w:t>
            </w:r>
            <w:r w:rsidRPr="0003150F">
              <w:rPr>
                <w:rFonts w:ascii="Times New Roman" w:eastAsia="Times New Roman" w:hAnsi="Times New Roman" w:cs="Times New Roman"/>
                <w:spacing w:val="20"/>
                <w:w w:val="97"/>
                <w:sz w:val="24"/>
                <w:szCs w:val="24"/>
              </w:rPr>
              <w:t>Уметь: вос</w:t>
            </w:r>
            <w:r w:rsidRPr="0003150F">
              <w:rPr>
                <w:rFonts w:ascii="Times New Roman" w:eastAsia="Times New Roman" w:hAnsi="Times New Roman" w:cs="Times New Roman"/>
                <w:spacing w:val="20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 xml:space="preserve">принимать 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 xml:space="preserve">и анализировать 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те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кст пр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еданий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w w:val="97"/>
                <w:sz w:val="24"/>
                <w:szCs w:val="24"/>
              </w:rPr>
              <w:t>Уметь: само</w:t>
            </w:r>
            <w:r w:rsidRPr="0003150F">
              <w:rPr>
                <w:rFonts w:ascii="Times New Roman" w:eastAsia="Times New Roman" w:hAnsi="Times New Roman" w:cs="Times New Roman"/>
                <w:spacing w:val="16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стоятельно де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лать выводы; со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поставлять со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держание преда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ний и историче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ских источников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Свободная 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 xml:space="preserve">работа 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 xml:space="preserve">с текстами 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историче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  <w:t>ских доку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  <w:t xml:space="preserve">ментов и преданий.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339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>«Повесть о жизни и о храб</w:t>
            </w: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softHyphen/>
              <w:t>рости благородного и вели</w:t>
            </w: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7"/>
                <w:w w:val="97"/>
                <w:sz w:val="24"/>
                <w:szCs w:val="24"/>
              </w:rPr>
              <w:t>кого князя Александра Нев</w:t>
            </w:r>
            <w:r w:rsidRPr="0003150F">
              <w:rPr>
                <w:rFonts w:ascii="Times New Roman" w:eastAsia="Times New Roman" w:hAnsi="Times New Roman" w:cs="Times New Roman"/>
                <w:spacing w:val="7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ского».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w w:val="97"/>
                <w:sz w:val="24"/>
                <w:szCs w:val="24"/>
              </w:rPr>
              <w:t>Цель: познакомить с произ</w:t>
            </w:r>
            <w:r w:rsidRPr="0003150F">
              <w:rPr>
                <w:rFonts w:ascii="Times New Roman" w:eastAsia="Times New Roman" w:hAnsi="Times New Roman" w:cs="Times New Roman"/>
                <w:spacing w:val="5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ведениями древнерусской ли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 xml:space="preserve">тературы на патриотическую 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ная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; мате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риалы учеб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softHyphen/>
              <w:t>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Беседа; р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бо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та с те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стом уче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ной ста</w:t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тьи, с тек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стом из древ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  <w:t xml:space="preserve">нерусской 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w w:val="97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w w:val="97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4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жание «Пове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5"/>
                <w:w w:val="97"/>
                <w:sz w:val="24"/>
                <w:szCs w:val="24"/>
              </w:rPr>
              <w:t xml:space="preserve">ти...», причины 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 xml:space="preserve">возникновения 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патриотической темы в древне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русской литера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  <w:t xml:space="preserve">туре. </w:t>
            </w:r>
            <w:r w:rsidRPr="0003150F">
              <w:rPr>
                <w:rFonts w:ascii="Times New Roman" w:eastAsia="Times New Roman" w:hAnsi="Times New Roman" w:cs="Times New Roman"/>
                <w:spacing w:val="13"/>
                <w:w w:val="97"/>
                <w:sz w:val="24"/>
                <w:szCs w:val="24"/>
              </w:rPr>
              <w:t>Уметь: о</w:t>
            </w:r>
            <w:r w:rsidRPr="0003150F">
              <w:rPr>
                <w:rFonts w:ascii="Times New Roman" w:eastAsia="Times New Roman" w:hAnsi="Times New Roman" w:cs="Times New Roman"/>
                <w:spacing w:val="13"/>
                <w:w w:val="97"/>
                <w:sz w:val="24"/>
                <w:szCs w:val="24"/>
              </w:rPr>
              <w:t>п</w:t>
            </w:r>
            <w:r w:rsidRPr="0003150F">
              <w:rPr>
                <w:rFonts w:ascii="Times New Roman" w:eastAsia="Times New Roman" w:hAnsi="Times New Roman" w:cs="Times New Roman"/>
                <w:spacing w:val="13"/>
                <w:w w:val="97"/>
                <w:sz w:val="24"/>
                <w:szCs w:val="24"/>
              </w:rPr>
              <w:t>реде</w:t>
            </w:r>
            <w:r w:rsidRPr="0003150F">
              <w:rPr>
                <w:rFonts w:ascii="Times New Roman" w:eastAsia="Times New Roman" w:hAnsi="Times New Roman" w:cs="Times New Roman"/>
                <w:spacing w:val="13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лять жанры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произведений;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отбирать опреде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w w:val="97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14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зировать содер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  <w:t>жание и жанро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 xml:space="preserve">вое своеобразие 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произведения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 xml:space="preserve">Работа 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 xml:space="preserve">с текстом 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произведе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ния. Иссле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дователь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  <w:t>ская работа по отбору информа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 xml:space="preserve">ции из </w:t>
            </w:r>
            <w:r w:rsidRPr="0003150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справочных 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материалов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454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Литература 17 века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(общий обзор). «Шемякин суд»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Цели: дать представление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русской литературе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XVII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в.; раскрыть особенности русско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классицизма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ская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записи; мате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учеб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Представле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резул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тов иссл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вательской работы твор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 xml:space="preserve">ческими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группами;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аналитиче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ская 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Групповая. 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Знать: особен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ности социально-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политической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становки, ко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торая определила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тие русской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лит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ратуры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XVII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века; поня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тия «класси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цизм», особен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ности русского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классицизма. 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Уметь: харак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теризовать исто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рическую и ли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тературную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Уметь: прово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дить самостоя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тельную иссле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довательскую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работу; сопо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ставлять истори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ческую ситуа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цию с литера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турными процес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тельская работа по отбору ин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формации на задан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286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Д. И. Фонвизин. Комедия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«Недоросль». Сатирическая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направленность комедии. Проблема воспитания и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идея гражданского служе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  <w:t xml:space="preserve">ния в пьесе.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Цели: познак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мить с твор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чеством Д. И. Фонвизина </w:t>
            </w:r>
            <w:r w:rsidRPr="0003150F">
              <w:rPr>
                <w:rFonts w:ascii="Times New Roman" w:eastAsia="Times New Roman" w:hAnsi="Times New Roman" w:cs="Times New Roman"/>
                <w:spacing w:val="17"/>
                <w:w w:val="81"/>
                <w:sz w:val="24"/>
                <w:szCs w:val="24"/>
              </w:rPr>
              <w:t>раскрыть особе</w:t>
            </w:r>
            <w:r w:rsidRPr="0003150F">
              <w:rPr>
                <w:rFonts w:ascii="Times New Roman" w:eastAsia="Times New Roman" w:hAnsi="Times New Roman" w:cs="Times New Roman"/>
                <w:spacing w:val="17"/>
                <w:w w:val="81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17"/>
                <w:w w:val="81"/>
                <w:sz w:val="24"/>
                <w:szCs w:val="24"/>
              </w:rPr>
              <w:t>ности клас</w:t>
            </w:r>
            <w:r w:rsidRPr="0003150F">
              <w:rPr>
                <w:rFonts w:ascii="Times New Roman" w:eastAsia="Times New Roman" w:hAnsi="Times New Roman" w:cs="Times New Roman"/>
                <w:spacing w:val="17"/>
                <w:w w:val="8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8"/>
                <w:w w:val="81"/>
                <w:sz w:val="24"/>
                <w:szCs w:val="24"/>
              </w:rPr>
              <w:t>сицистической др</w:t>
            </w:r>
            <w:r w:rsidRPr="0003150F">
              <w:rPr>
                <w:rFonts w:ascii="Times New Roman" w:eastAsia="Times New Roman" w:hAnsi="Times New Roman" w:cs="Times New Roman"/>
                <w:spacing w:val="18"/>
                <w:w w:val="8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8"/>
                <w:w w:val="81"/>
                <w:sz w:val="24"/>
                <w:szCs w:val="24"/>
              </w:rPr>
              <w:t>матургии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но-иллюстра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ная.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Опорные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записи, мате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риалы из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ников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истории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Лекция, бе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седа; раб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та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 книгой; де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монстрация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Коллекти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ная.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жание пьесы, че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 класси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цизма. 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зировать образы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комедии, опре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делять тематику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проблематику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произведения.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Уметь: само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стоятельно 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лать выводы, анализировать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конфликт коме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ческой 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диалогиче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ской, речью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Читаем, дума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ем, спорим: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риалы для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./В. Я. Ко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340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/р. «Человек и история в фольклоре, древнерусской литературе и в литературе 17 века»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тему. Цель: формировать навык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написания сочинения на за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данную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Самостоя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та над 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жание прочитан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 произведе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ния. 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Уметь: в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би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рать жанр 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нения, состав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лять план, фор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мулировать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идею, подбирать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цита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мате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риал, 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дактиро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вать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санное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Уметь: писать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сочинения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жанре про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блемной анали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тической статьи.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Свободная работа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текстами, с дополни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тельной ли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тературой.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Читаем, дума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ем, спорим: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м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риалы для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7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кл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./В.Я. Ко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ровина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382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века. Басни И. А. Крылова.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«Лягушки, просящие ц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ря»,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«Обоз»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8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тивная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Беседа; 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та с кн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гой; выраз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ное чт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Групповая.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ные факты жизни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творчества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 А. Крылова; соде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жание ба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сен «Л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гушки,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просящие царя»,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«Обоз». 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Уметь: опреде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мораль ба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сен; использо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вать ее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жизненных об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стоятельствах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Уметь: харак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теризовать осо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бенности худо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жественного ми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 писателя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раз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вернуто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обосновы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вать сужде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ния, приво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дить дока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зательства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22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Творчество К. Ф. Рылеева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ная; ис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следователь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Слово уч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ля; анал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ческая 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бота с 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стами пр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изведе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Колле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тивная. 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ные факты жизни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творчества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К. Ф. Рылеева; понятие «думы». 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поэти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пр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Уметь: рецен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зировать работы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товарищей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раз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вернуто обосновы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вать сужде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ния. Владе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ние устной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письмен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речью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285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12-15.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Русская литература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XIX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в.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А. С. Пушкин «Капитан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ская дочка». Историческая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основа повести. Пушкин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работе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историческим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материалом. Композиция.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Жанр.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Цели (на всю тему): дать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представление об ист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основе романа, о жанре, композиции, идей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ном содержании, системе ха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рактеров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Беседа, 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та с кн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Групповая,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фронтал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ные факты жизни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творческого пути А. С. Пуш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кина; историче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точники; соде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изу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чаемого произ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ведения.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Уметь: делать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сообщение о Пу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гачевском вос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стании, о работе Пушкина над образом Пугаче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ва (отрывки из «Истории Пуга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чевского бунта»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А. С. Пушкина).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вание раз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личных ви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дов чтения.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Владение монологи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ческой 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диалогиче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ской речью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36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Гринёв и Швабрин. Пробл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мы чести и достоинства,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нравственности поступка.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Цели: сформировать пре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ставление о двух героях п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вести - Гринёве и Швабрине,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  <w:proofErr w:type="gram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мотивах п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ведения; выделить основные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Поисковая.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 «Кап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танская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дочка»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Знать: содерж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глав в тексте;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систему худож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ственных образов.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Уметь: сопоста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лять эпизоды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текста и сравн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вать героев, в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ражать свое </w:t>
            </w:r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ношение </w:t>
            </w:r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ED69AD" w:rsidRPr="0003150F" w:rsidRDefault="00ED69AD" w:rsidP="00ED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ступкам героев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Сообщение: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- Роль пейзажа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 интерьера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 художествен-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- Роль эпиграфа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в повести 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видами публичных выступл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этическим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нормам и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427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А. С. Пушкин. «Капитан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ская дочка». Главы 4—7. 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Гринёв и Маша Миронова. Нравственная красота ге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роини.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Цели: создать усл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вия для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раскрытия смысла названия повести; отметить душевное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богатство, нравс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венную чис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тоту, народную основу образа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тельно-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тивная.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Фрагмент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«Ка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питанская дочка»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68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Аналитиче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ская 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жание изучаемых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глав в тексте; си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тему художе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ственных обра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зов.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Уметь: владеть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различными ви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дами пересказа; строить устные и письменные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сказывания; выр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жать свое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отнош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ние к по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ступкам героев;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участв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вать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диалогах.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Инсценировка отрывков из ро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мана. 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Уметь: найти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тексте «зер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кальные сцены»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Владение монологи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ческой и диалогиче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ской речью.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Умение развернуто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обосновы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вать сужде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ния, приво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дить дока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зательства,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используя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цитатный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551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А.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С.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Пушкин «Капитан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softHyphen/>
              <w:t>ская дочка». Образ Пугаче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softHyphen/>
              <w:t>ва в повести. Отношение автора и рассказчика к Пу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гачевскому восстанию.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Ц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ли: обобщить и система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тизировать материал по обра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 Пугачева; рассмотреть глу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бину, противоречивость об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раза, созданного автором и рассказчиком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изложение. Использова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истори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ма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 о Пу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гачевском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восстании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Пробле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задачи, ана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литическая 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жание изучаемо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го материала;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цию автора к проблеме на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родного восста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ния. 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Уметь: в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де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лять смысл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вые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худ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ста; выявлять 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поз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прочитанному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различ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видами п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ресказа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Сообщение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(группам):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дороги в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вести «Капи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танская дочка»;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Проблема ми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лосердия в по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вести;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 русского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бунта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раз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вернуто обосновы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вать сужде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ния, приво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дить дока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зательства,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используя цитатный материал.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ческой и диалогиче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 речью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455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А. С. Пушкин «Капитан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  <w:t xml:space="preserve">ская дочка». Утверждение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автором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нравственных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идеалов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гуманности,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чести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и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долга. Углубление пон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я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тия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художественном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зе-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характере.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ция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стной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ной дея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жание и пробле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матику повести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Уметь: глубоко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анализировать х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дожественный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сопо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ставлять эпизоды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сравнивать по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ступки и харак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теры героев; вы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ражать свое от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ношение к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проч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танному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 вла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деть различными </w:t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</w:t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ми пересказа.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Ваше отношение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 статье М. Цве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таевой «Пушкин и Пугачев» (рас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суждение):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основной информа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ции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вто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пенной.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ние основ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ными вида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ми публич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ных высту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плений.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552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Р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/р. Подготовка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к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домаш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нему сочинению по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повести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А. С. Пушкина «Капитан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ская дочка».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Цели: продо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л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жать совер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шенствовать 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вык написания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сочинения на заданную тему, умение с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блюдать признаки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выбранн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 жанра сочинения,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выр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жать свое отношение к пре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ложенным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9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Самостоя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тельное пла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нирование и проведение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исследов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жание и пробле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матику изучен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ного произведе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ния. </w:t>
            </w:r>
            <w:r w:rsidRPr="000315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Уметь: вы</w:t>
            </w:r>
            <w:r w:rsidRPr="000315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брать тему и жанр сочинения; сост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вить план к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бранной теме;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сформулировать идею, подобрать цитатный мате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риал; аргументи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ровать свою точ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ку зрения; редак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тировать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ное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Темы: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я пред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ставляю П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гачё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 после прочте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 «К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питан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 до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ки»?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Рыцарс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во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Петра Грин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ё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ва.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Нравстве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ная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красота М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 Мироновой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Поиск нуж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ной инфор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мации и по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заданной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теме.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бодная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бота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те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стом худ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жест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венного произведе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563"/>
        </w:trPr>
        <w:tc>
          <w:tcPr>
            <w:tcW w:w="156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42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М. Ю. Лермонтов. Краткий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рассказ о писателе, отнош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ние к историческим темам,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воплощение этих тем в его творчестве. Стихотворения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«Узник», «Пленный рыцарь». Символический образ тюр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мы в лирике поэта.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Цели: дать представление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об основных фактах, биогр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фии поэта и особенностях его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поэтической манеры;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познакомить с лирикой, си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волическими образами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Объяснител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иллюстрати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Лекция, б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седа; работа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 книгой; демонстр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 творчества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М. Ю. Лермонтова.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род и жанр </w:t>
            </w:r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произведения; выраз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тельно читать произв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дение, в том числе в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ученные наизусть 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рывки; соблюдать нор-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мы литературного пр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изношения; выражать</w:t>
            </w:r>
          </w:p>
          <w:p w:rsidR="00ED69AD" w:rsidRPr="0003150F" w:rsidRDefault="00ED69AD" w:rsidP="00ED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</w:t>
            </w:r>
            <w:proofErr w:type="gramStart"/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читанному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Рассуждения:</w:t>
            </w:r>
          </w:p>
          <w:p w:rsidR="00ED69AD" w:rsidRPr="0003150F" w:rsidRDefault="00ED69AD" w:rsidP="00ED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- Сравнение как основной композицио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ный прием в стихотворен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ях поэта.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 беглое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чтение те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стов раз-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 жанров.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</w:p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смыслового анализа те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227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М. Ю. Лермонтов «Мцы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ри». Художественное свое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образие поэмы.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Чтение наизусть. От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  <w:t>рывок из п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эмы «Мцыри».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Цели: дать характеристику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Мцыри; проникнуть в замы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 авт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ра; выявить способы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Поисковая. Обобщенные записи, грам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запись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«Мор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винов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читает "Мцы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ри"»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Групповая.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альная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жание поэмы; наизусть отры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вок. 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Уметь: делать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выводы в резуль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тате анализа тек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ста, фра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мента;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Комплексный анализ; иссл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вание фра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мента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текста. Рассуж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дение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Истоки траге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дии «Мцыри»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пе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рефразиро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вать мысль.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вание раз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личных ви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дов чтения.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314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/р. Подготовка к домаш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нему сочинению по поэме 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«Мцыри».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Цели: подготовить учащих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ся к домашнему сочинению;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рабочие материалы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 обсуждаемым темам; про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анализировать приемы по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строения образа и способы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художественной обрисовки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ция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совм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стной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ной дея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Знать: образ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ную пр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роду словесного ис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кусства; художе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ственную трак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товку образа. 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Уметь: вл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деть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различными 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дами пересказа;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устные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письме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высказывания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связи с подго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товкой к сочине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нию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Темы: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Чем меня при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влекает Мц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ри?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Подвиг ради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свободы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Умение раз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вернуто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обосновы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вать сужде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ния, приво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дить дока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зательства,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используя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цитатный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материал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371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Н. В. Гоголь - писатель-</w:t>
            </w:r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сатирик. Биографический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очерк. Комедия «Ревизор». История создания. Иде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й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ный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замысел и особенности по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строения.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Цели: создать условия для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понимания жизненной осно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вы комедии; понять обстоя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тельства, пр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ведшие чинов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ников к рок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вой ошибке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Объяснител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иллюстрати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Организация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учебной дея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>Групповая</w:t>
            </w:r>
          </w:p>
          <w:p w:rsidR="00ED69AD" w:rsidRPr="0003150F" w:rsidRDefault="00ED69AD" w:rsidP="00ED69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Знать: основы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сцен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ческого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поведения; со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держание коме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дии. 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Уметь: владеть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личными ви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дами пер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сказа;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участвовать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диалоге по про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читанному про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изведению; вы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разительно чи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тать фрагменты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комедии; выра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жать свое отнош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Первые сцен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ские опыты. «Сыграть» (объ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яснить) п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ние своего пер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сонажа (Т)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основными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видами пуб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личных вы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ступлений.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Умение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обосновы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вать сужде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ния, приво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дить цитат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ный мате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риал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46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Разоблачение нравственных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социальных пороков че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ловечества в комедии «Ре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визор». Особенности комп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зиционной структуры ком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дии.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Цели: совершенствовать умение</w:t>
            </w:r>
            <w:r w:rsidRPr="000315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анализировать драма</w:t>
            </w:r>
            <w:r w:rsidRPr="000315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тические произведения; пол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чить представление о </w:t>
            </w:r>
            <w:r w:rsidRPr="000315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характере Хлестакова, понять 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механизм его превращения, выяснить о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ношение автора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тельская.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люстрации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 Констан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тино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ского, Н. Куз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 «Рев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зору»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тельное пла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 xml:space="preserve">нирование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Знать: основы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сц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 поведения; со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держание коме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дии. </w:t>
            </w:r>
            <w:r w:rsidRPr="0003150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>Уметь: выра</w:t>
            </w:r>
            <w:r w:rsidRPr="0003150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зительно читать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фрагменты, п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воплощаться в гер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ев; характе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ризовать особен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сюжета,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композиции,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тельно-вырази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сре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 обра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зов; владеть раз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личными видами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пересказа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Подготовить инсценировку из эпизодов (по группам);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словесный порт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рет Хл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кова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основными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видами пуб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личных вы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ступлений.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обоснован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 приво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дить дока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зательства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 помо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щи цитат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ного мате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186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Н. В. Гоголь. «Ревизор». (Действия 4-5.) Общечело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веческое значение характе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ров комедии. Образ Хлеста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кова.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Пробле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Групповая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жание действий;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позицию 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тора по отношению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каждому из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героев.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Индивидуал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задание «Сцени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ческая история ком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дии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Н. В. Гог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ля "Ре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визор"».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Умение пе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рефразиро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вать мысль.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257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Н. В. Гоголь. «Шинель».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Цель: познакомить с твор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ством Н. Гоголя и его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стью «Шинель»; опре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ее тему и идею, новаторство Н. Гоголя в развитии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 «маленького человека»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Объяснител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Слово учите-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ля;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ческая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бесе-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да; работа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текстом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Колле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тивная.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Групповая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жание повести,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ее тему и идею.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Уметь: пони-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мать, в чем со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стоит 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ваторство Гоголя в раз-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витии темы «ма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леньк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чело-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века»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Уметь: сам</w:t>
            </w: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стоятельно про-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водить иссл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вание худ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жест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венного своеоб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разия произведе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Владение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ской и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диалогич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ской речью.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Вырази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ное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чтение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254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>И. С. Тургенев. «Певцы»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Объяснител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но-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Слово учите-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ля;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ческая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бесе-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да; работа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текстом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Колле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тивная.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Групповая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5" w:righ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Устный рассказ о писателе и истории создания рас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сказа на основе самостоятел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ного поиска матери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лов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 использованием справочной литературы и ресурсов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Интернета.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D69AD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Выразительное чтение расск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за.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Устный или письменный ответ на в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 (в том числе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 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пользованием цитирования).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5" w:right="14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Составл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 лексич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ских и ист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рико-культурных ком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ментариев.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D69AD">
        <w:trPr>
          <w:trHeight w:hRule="exact" w:val="255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М. Е. Салтыков-Щедрин.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Анализ отрывка 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«Истории одного города»: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«О корне происхождения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глупцов».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Обучение анализу эпизода из романа, подготовка к д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машнему сочинению. (Урок контроля)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Аналитич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ская беседа;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с 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>Знать: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понятие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«сатира»; осо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бенности художественного ми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 М. Е. Салты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кова-Щедрина.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зировать худо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жественное про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Уметь: нах</w:t>
            </w: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дить в тексте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произведения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отражение и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торической эпохи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Владение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навыками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анализа тек-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ста, моно-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логической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диалоги-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ческой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речью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C6B37">
        <w:trPr>
          <w:trHeight w:hRule="exact" w:val="257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Н. С. Лесков. «Старый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ний».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Цели: познакомить с тво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чеством Н. С. Лескова и его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рассказом; раскрыть особе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ности культурного мира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Лескова, его переживания за судьбу русского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ная, ис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следов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Слово учите-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ля; аналит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ческая бес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да; работа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текстом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Коллекти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ная.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Знать: особен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ности художественного мира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Н. С. Лескова;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содержание рас-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сказа «Старый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гений». 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зировать те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кст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оизведения, чувствовать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мысли 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тора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Уметь: почу</w:t>
            </w:r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ствовать грусть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писателя отн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тельно суд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бы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русского народа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Свободная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те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стами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худ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жественных</w:t>
            </w:r>
            <w:proofErr w:type="gramEnd"/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произвед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ний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731"/>
        </w:trPr>
        <w:tc>
          <w:tcPr>
            <w:tcW w:w="156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ED69AD" w:rsidRPr="0003150F" w:rsidTr="00EB0A63">
        <w:trPr>
          <w:trHeight w:hRule="exact" w:val="366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Л. Н. Толстой. «После ба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ла». Жизненные источники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произведений. Контрастное 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построение рассказа как 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способ выражения его идеи. 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Цели: дать представление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 личности и творчестве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Толстого; показать осо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бенности композиции расска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«После бала», ее значении;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дать понятие о роли приема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антитезы в идейной и худо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жественной ткани рассказа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Объясни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Иллюстр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ции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 Пасте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 и Д.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довского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 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седа; работа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книгой; де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монстрация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ные фа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ты жизни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творческ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пути Л. Н. Тол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стого; содержа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рассказа. </w:t>
            </w:r>
            <w:r w:rsidRPr="000315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Уметь: вос</w:t>
            </w:r>
            <w:r w:rsidRPr="000315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принимать 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жественный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текст; в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смысловые ча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рассказа, состав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план прочи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танного; форму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лировать тему,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идею, проблема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тику произведе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Интеграция с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уроками ру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 языка. Наблюдать: роль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речевых повто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ров, эп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тетов,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одноро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ных чле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 предложе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Способ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ность пере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давать со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держание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прочитан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ного текста.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ческой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диалоги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ческой 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чью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С. Волков. Рас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 Л. Н. Тол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стого «П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сле бала» (Литера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тура. 1996. 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№6)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539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вести Л.Н.Толстого «Отроч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Слово учите-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ля; аналит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ческая бес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да; работа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текстом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Коллекти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ная.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10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Подбор и обобщ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ние дополнительного материала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биогр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фии и творчестве пис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19" w:right="10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Характеристика с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жета, тематики, пр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блематики,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идейно-эмоционального 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держания рассказа.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Выразительное чтение расск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за.</w:t>
            </w:r>
          </w:p>
          <w:p w:rsidR="00ED69AD" w:rsidRPr="0003150F" w:rsidRDefault="00ED69AD" w:rsidP="00EB0A63">
            <w:pPr>
              <w:shd w:val="clear" w:color="auto" w:fill="FFFFFF"/>
              <w:spacing w:after="0" w:line="240" w:lineRule="auto"/>
              <w:ind w:left="77" w:right="1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Устное реце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зирование в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разительного чтения одно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классников, исполнения актёров.</w:t>
            </w:r>
          </w:p>
          <w:p w:rsidR="00ED69AD" w:rsidRPr="0003150F" w:rsidRDefault="00ED69AD" w:rsidP="00EB0A63">
            <w:pPr>
              <w:shd w:val="clear" w:color="auto" w:fill="FFFFFF"/>
              <w:spacing w:after="0" w:line="240" w:lineRule="auto"/>
              <w:ind w:left="77" w:right="5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Устный или письменный ответ на в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прос (в том 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числе с и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пользованием цитирования).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Подбор ц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тат из 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 по з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данной 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ме.</w:t>
            </w:r>
          </w:p>
          <w:p w:rsidR="00ED69AD" w:rsidRPr="0003150F" w:rsidRDefault="00ED69AD" w:rsidP="00EB0A63">
            <w:pPr>
              <w:shd w:val="clear" w:color="auto" w:fill="FFFFFF"/>
              <w:spacing w:after="0" w:line="240" w:lineRule="auto"/>
              <w:ind w:left="8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Устная и письменная характер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стика героев и средств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создания их образов.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45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Поэзия родной природы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(стихотворения А. С- Пуш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кина, М. Ю. Лермонтова,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Ф. И. Тютчева, А. А. Фета, А. Н.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Майкова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о природе).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Состояние души лирическо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го героя, чувство родной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земли в пейзажной лирике. Цели: учить умениям выра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 читать стихотворе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видеть роль изобрази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тельно-выразительных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аскрытии идеи произведения, строить пись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менное высказывание - ана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лиз поэтического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альная.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Уметь: вырази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тельно читать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стихотворение,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роль изо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бразительно-выразительных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сре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дств в р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крытии идеи пр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изведения, строить пись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менное высказы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вание - анализ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текста.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Умение вы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разительно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читать про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изведение, развернуто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обосновы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вать сужде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ния, приво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дить дока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зательства.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Умение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вступать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речевое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щение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282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А. П. Чехов. Трилогия «Че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ловек в футляре».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Цели: познакомить с осо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бенностями художественного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писателя; раскрыть идейное содержание трило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гии; учить умению понимать подтекст чеховской прозы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Проблемное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изложение;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Лекция; рас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сказ, беседа;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с кни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Групповая. 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альная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ные с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бытия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жизни писателя;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особенности ху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дожественного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 писателя;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содержание три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логии. 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Уметь: указы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главную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Уметь: нахо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дить художест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венную деталь и объяснять ее значение; пони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мать подтекст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чеховской пр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Выбор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пользо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вание выра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зительных средств яз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ка. Вла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дение мо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нологиче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ской и диа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254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И. А. Бунин. Слово о писа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теле. Проблемы любви и </w:t>
            </w:r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счастья в рассказе «Кав</w:t>
            </w:r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каз». 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Цели: дать пре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д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ставление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 нравственной окраске по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ступков каждого из героев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рассказа; выявить своеобразие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ные фа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ты жизни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творческ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го пути И. А. Буни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на; содержа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рассказа. 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зировать худо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жественный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Рассуждения: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- Почему у Че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хова и Бунина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ситуации сх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жи, а формы разре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шения различны?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ческой и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диалогич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ской речью.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Выбор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пользо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вание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39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А. И. Куприн. Краткий рас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  <w:t>сказ о писателе. Утвержде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ние согласия и взаимопо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нимания, любви и счастья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семье в рассказе «Куст си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рени». Цели: познакомить учащих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фактами жизни и творче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ства А. И. Куприна, вызвать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интерес к его прои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ведениям;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выявить нравс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венные про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блемы рассказа «Куст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сирени»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8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ельно-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тивная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Лекция, рас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сказ, беседа;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работа с кни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альная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ные фа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ты жизни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 творческ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го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А. И. Ку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прина; содержа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рассказа. 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зировать худо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жественный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текст; 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делять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смысловые ча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ти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рассказа; форму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 xml:space="preserve">лировать тему,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идею, проблему произвед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выражать свое 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ношение к ге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роям ра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сказа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Сопоставление героев Тург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ва, Чехова и Ку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прина; м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ни-сочинение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«О любви»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Владение монологи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ческой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диалоги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ческой ре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чью. Поиск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нужной ин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формации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заданной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19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чинению по рассказам Н.С.Лескова, Л.Н. Толстого, А.П. Чехова, И.А. Бунина, И.А. Куприна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альная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Формулирование в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просов по тексту пр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изведений.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Устный или письменный ответ на вопрос (в том числе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использованием цит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рования).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Подбор цита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примеров, иллюстриру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щих понятия 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«психологизм», «сюжет» и «ф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була».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(в том числе ц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татного) х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ристики г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роев.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199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B61672" w:rsidP="00F4132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3" style="position:absolute;left:0;text-align:left;z-index:251662336;mso-position-horizontal-relative:margin;mso-position-vertical-relative:text" from="-9.1pt,307.9pt" to="504.5pt,307.9pt" o:allowincell="f" strokeweight=".95pt">
                  <w10:wrap anchorx="margin"/>
                </v:line>
              </w:pict>
            </w:r>
            <w:r w:rsidR="00ED69AD"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А. А. Блок. «Россия».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Объяснит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Лекция, рас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сказ, беседа;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работа с кни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Коллекти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ная.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Начальные представления о др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матической поэме.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Выразительное чтение стих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творения.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стие в колле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тивном диал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ге.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B0A63">
            <w:pPr>
              <w:shd w:val="clear" w:color="auto" w:fill="FFFFFF"/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Подбор ц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тат на тему «История и совреме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ность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 ст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хотворении А. А. Блока „Россия"».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240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С. А. Есенин. «Пугачёв».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Объяснит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Лекция, рас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сказ, беседа;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работа с кни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Коллекти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ная.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19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Устные рассказы о п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эте и истории создания про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изведений на основе самостоятельного 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иска материа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лов с и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пользованием справо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ной литературы и р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сурсов 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Интернета.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Устный или письменный ответ на 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Участие в ко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лективном диалоге.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Работа со словарём литератур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ведческих терминов.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184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Р.р. Образ Пугачева в прои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ведениях А.С. Пушкина и С.А. Есенина. Подготовка к сочинению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Индивид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альная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Знать: В чём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об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щ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ность и различие о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раза Пугачёва в фольклоре,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произв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дениях А. С. Пушкина, С. А. Есенина?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Письменный ответ на пр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блемный 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253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И. С. Шмелёв. «Как я стал писателем».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эпизода «Получение гонорара за ра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Объяснит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Лекция, рас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сказ, беседа;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работа с кни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Коллекти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ная.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4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Устный рассказ о п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сателе на основе сам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стоятель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поиска материалов с использ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ванием справочной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тературы и ресурсов Интернета.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Выразительное чтение рассказа.</w:t>
            </w:r>
          </w:p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Устный или письменный ответ на в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прос по тексту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рассказа.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стие в колле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тивном диал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39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Писатели улыбаются.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Тэффи,   О.Дымов,  А.А.Аверченко.   «Всео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щая история, обработанная „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Сатириконом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"» (отрывки).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Тэффи. «Жизнь и воротник»; другие рассказы (для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классного чтения).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М. М. З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щенко.  «История  болезни»; другие рас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сказы (для вн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классного чтения).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Объяснит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Лекция, рас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сказ, беседа;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работа с кни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Коллекти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ная.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Устный рассказ о писателях, их журн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ле, произведе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ниях, 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их создания на основе самостоятел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поиска матери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лов с использованием справочной лите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ратуры и ресурсов 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тернета.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Выразительное чтение прои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ведений.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ное рецензир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вание выраз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тельного чт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одно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классников, исполнения 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тёров.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Устный или письме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ответ на вопрос по те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сту.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left="10" w:right="5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Подбор ц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тат, иллюс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рирующих приёмы со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дания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рического повествов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и спос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 создания коми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ческого.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186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А. Осоргин. «Пенсне».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Лекция, рас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сказ, беседа;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работа с кни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гой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тивная, 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Восприятие х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дожественной условн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сти как специфи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ческой характеристики иску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ства.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Характеристика сюжетов и г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роев рассказов, их идей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но-эмоциональн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 содержания.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Составление лексических и историко-культурных ком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ментариев.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257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52.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«Лики любви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рассказах ру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ских писателей» (по расск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 Л. Н. Тол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стого, А. П. Ч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хова, И. А. Бунина, А. И. Куприна).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Аргументиров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своей позиции.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рактеристика   сюжета,   тематики,   проблем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тики,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идейно-эмоционального соде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жания рассказов.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(в том числе цитатн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го) характе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ристики героев. Устная и пис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менная хара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теристика гер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ев рассказа.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452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53-55.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А.Т. Твардовский. Слово о поэте. Поэма «Василий Теркин» </w:t>
            </w:r>
            <w:proofErr w:type="spellStart"/>
            <w:proofErr w:type="gramStart"/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Народно-поэтическая</w:t>
            </w:r>
            <w:proofErr w:type="spellEnd"/>
            <w:proofErr w:type="gramEnd"/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осно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ва, геро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юмор в поэме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«Вас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лий Тёркин». Харак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теристика Тёркина.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Цели: совершенствовать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навык анализа поэтического произведения; проследить,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поэме сочетается герои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 и юмор; выявить опреде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 xml:space="preserve">ляющие качества Василия Тёркина; определять роль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Организация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учебной дея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Фро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тальная.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Групп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8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Знать: образ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ную природу словесного ис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кусства (П). 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худо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жественный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текст; д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вать ха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рактеристику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герою (П); ха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рактеризовать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ности сю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жета, комп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ции, роль ИВС; 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ражать свое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прочитанному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Чтение на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зусть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отрывка из по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эмы А. Т. Твар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довского «Васи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лий Тё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кин».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Размы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ление: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- «А был он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лишь солдат»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монологи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и диалогиче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ской речью.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и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пользо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вание выра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зительных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яз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341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 Платонов. «Возвраще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ние». Возвращение к чело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вечности, состраданию.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Цели: учить умению вос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принимать и анализировать художественный текст, фор</w:t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>мулировать тему, идею, про</w:t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блематику, давать характери</w:t>
            </w:r>
            <w:r w:rsidRPr="000315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стику героев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Уметь: выра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зительно читать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произведение;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текст; фор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мулировать тему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,'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идею, проблема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тику; выра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жать свою точку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24"/>
                <w:szCs w:val="24"/>
              </w:rPr>
              <w:t>зрения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Уметь: участ</w:t>
            </w:r>
            <w:r w:rsidRPr="0003150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вовать в диал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ге,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понимать чужую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точку зрения и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арг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ментирован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но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отстаивать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свою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ческой 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диалогиче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ской речью.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вступать в речевое 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щение,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стие в ди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логе, дисп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34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Стихи поэтов </w:t>
            </w:r>
            <w:r w:rsidRPr="0003150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Великой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Отечественной войне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(А. Ахматова, В. Самойлов,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М. </w:t>
            </w:r>
            <w:proofErr w:type="spellStart"/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Джалиль</w:t>
            </w:r>
            <w:proofErr w:type="spellEnd"/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, поэты, не вер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нувшиеся с войны) (группо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вая работа).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Цели: развитие письменной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устной речи; формирование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умений лог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чески строить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ответ, подкрепляя тек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стом стихов; совершенство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навыки выразительного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Исследова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 xml:space="preserve">тельская. Грамзаписи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стихов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 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ликой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Отеч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ствен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ной во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пла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нирование и проведение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исследов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Знать: поэтов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 време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ни и их творче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ство; знать стихи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наизусть. 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Уметь: в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ы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ра</w:t>
            </w:r>
            <w:r w:rsidRPr="0003150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зительно читать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произведения, в том числе наи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зусть; собл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нормы литера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произ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ношения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Составить л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ратурную компо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зицию по стихам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ВОВ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монологи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диалогиче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ской речью.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Умение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вступать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речевое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щение,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ствовать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диалоге,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диспуте.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22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B0A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 П. Астафьев. Тема детст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в творчестве писателя.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«Фот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графия, на которой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меня нет». Жизнь сибир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ской деревни в 30-е годы, чистота отношений между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людьми, отзывчивость на 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добро.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стной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Знать: основ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ные факты жизни, </w:t>
            </w:r>
            <w:r w:rsidRPr="000315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содержа</w:t>
            </w:r>
            <w:r w:rsidRPr="000315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ра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сказа. 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Рассуждения: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Роль бабушки в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жизни писат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ля.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Сопоста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ление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обр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зом ба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бушки в творче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стве М. Горького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Осознанное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беглое чтение тек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стов раз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личных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лей 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ров.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19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Классное сочинение «Великая Отечественная война в литер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туре 20 века»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 </w:t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Знать: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Какие ис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пытания пережил чел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век в военное время? (На примере 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1—2 пр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изведений писателей 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XX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века о Великой Отече</w:t>
            </w:r>
            <w:r w:rsidRPr="000315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ственной войне.)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Письменный ответ на пр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блемный в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28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60-61.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Русские поэты о Родине, </w:t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родной природе и о себе.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Поэты Русского Зарубежья </w:t>
            </w:r>
            <w:r w:rsidRPr="000315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об оставленной Родине.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Цели: познакомить учащих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ся с гражданской поэзией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поэтов и поэтов Рус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Зарубежья; создать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ловия для осмысления этой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темы в творчестве поэтов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ные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Знать: образ</w:t>
            </w:r>
            <w:r w:rsidRPr="0003150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ную пр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роду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словесного ис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кусства. 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Уметь: опр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де</w:t>
            </w:r>
            <w:r w:rsidRPr="000315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род и жанр л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тературного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дения;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читать стихи, в том числе вы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ученные наи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зусть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Рассуждения: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-«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...Отчизне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посвятим души прекрасные по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рывы...».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«Мне трудно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 России» 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Осознанное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беглое чтение тек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 различ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ных стилей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жанров.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42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Зарубежная литература.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8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В. Шекспир. «Ромео и Джульетта». Вечные про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блемы в трагедии. Кон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фликт живого чувства </w:t>
            </w:r>
            <w:r w:rsidRPr="000315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 предрассудков. </w:t>
            </w:r>
            <w:r w:rsidRPr="0003150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Цели (на всю тему): дать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ление об отдельных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ведениях зарубежной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лит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ратуры, относящихся к п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риоду Возрождения, ли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тературы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в., литературы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XX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в.; совершенствовать на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вык анализа прозаических произведений в единстве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содержания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Объяснител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но-иллюстрати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Лекция, бе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 xml:space="preserve">седа; работа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 книгой; де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Фронтал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ная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Знать: основные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ты жизни и творчества В. Шекспира; со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держание траге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дии «Ромео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Джульетта». 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Уметь: воспри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нимать и анализи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худ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венное произве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дение; определять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жанр лите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ратурного произ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Интегрирован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ный урок лит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туры и ан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лий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ского языка. Монолог Ромео 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и Джульетт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 английском языке. Сообщ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ния уча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щихся: 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В. Шекспир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редставитель 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эпохи Возро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ния;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Поэт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ческие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ды Шек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спира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 нуж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ной инфор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мации по заданной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теме.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28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Ж.-Б. Мольер. Комедия «Мещанин во дворянстве»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-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к</w:t>
            </w:r>
            <w:proofErr w:type="gramEnd"/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омедия нравов и характе</w:t>
            </w:r>
            <w:r w:rsidRPr="0003150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ров.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Цели: познакомить с твор</w:t>
            </w:r>
            <w:r w:rsidRPr="000315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чеством Ж.-Б. Мольера; рас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крыть особенности классици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стической драматургии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EB0A6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Объяснител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но-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ная.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Опорные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записи, мате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из уче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литер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туры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ист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рии, 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иллюстр</w:t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B0A63"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Лекция, бе</w:t>
            </w:r>
            <w:r w:rsidRPr="000315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седа; работа 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>с книгой; де</w:t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Колле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тивная. 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Групп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Знать: содер</w:t>
            </w: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жание пьесы,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черты класси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цизма. 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Уметь: анали</w:t>
            </w:r>
            <w:r w:rsidRPr="0003150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зировать образы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дии, опре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делять тем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тику 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проблематику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произведения.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Уметь: само</w:t>
            </w:r>
            <w:r w:rsidRPr="0003150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стоятельно де</w:t>
            </w:r>
            <w:r w:rsidRPr="00031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лать выводы,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анализировать конфликт к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дии.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ческой и 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диалогиче</w:t>
            </w:r>
            <w:r w:rsidRPr="000315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ской речью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EB0A63">
        <w:trPr>
          <w:trHeight w:hRule="exact" w:val="309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w w:val="103"/>
                <w:sz w:val="24"/>
                <w:szCs w:val="24"/>
              </w:rPr>
              <w:t>Жизнь в творчество Валь</w:t>
            </w:r>
            <w:r w:rsidRPr="0003150F">
              <w:rPr>
                <w:rFonts w:ascii="Times New Roman" w:eastAsia="Times New Roman" w:hAnsi="Times New Roman" w:cs="Times New Roman"/>
                <w:spacing w:val="4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7"/>
                <w:w w:val="103"/>
                <w:sz w:val="24"/>
                <w:szCs w:val="24"/>
              </w:rPr>
              <w:t>тера Скотта.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Цель: познакомить с основ</w:t>
            </w:r>
            <w:r w:rsidRPr="0003150F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ными этапами жизни и твор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чества В. Скотта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5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Объясн</w:t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тельно-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иллюстр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а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тивная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Рассказ учи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 xml:space="preserve">теля; работа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с книгой; 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ознакоми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softHyphen/>
              <w:t xml:space="preserve">тельная </w:t>
            </w:r>
            <w:r w:rsidRPr="0003150F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  <w:r w:rsidRPr="0003150F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5"/>
                <w:w w:val="103"/>
                <w:sz w:val="24"/>
                <w:szCs w:val="24"/>
              </w:rPr>
              <w:t>Групповая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1"/>
                <w:w w:val="103"/>
                <w:sz w:val="24"/>
                <w:szCs w:val="24"/>
              </w:rPr>
              <w:t>Знать: об основ</w:t>
            </w:r>
            <w:r w:rsidRPr="0003150F">
              <w:rPr>
                <w:rFonts w:ascii="Times New Roman" w:eastAsia="Times New Roman" w:hAnsi="Times New Roman" w:cs="Times New Roman"/>
                <w:spacing w:val="11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ных этапах жизни и тво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 xml:space="preserve">чества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В. Скотта. </w:t>
            </w:r>
            <w:r w:rsidRPr="0003150F">
              <w:rPr>
                <w:rFonts w:ascii="Times New Roman" w:eastAsia="Times New Roman" w:hAnsi="Times New Roman" w:cs="Times New Roman"/>
                <w:spacing w:val="35"/>
                <w:w w:val="103"/>
                <w:sz w:val="24"/>
                <w:szCs w:val="24"/>
              </w:rPr>
              <w:t>Иметь пред</w:t>
            </w:r>
            <w:r w:rsidRPr="0003150F">
              <w:rPr>
                <w:rFonts w:ascii="Times New Roman" w:eastAsia="Times New Roman" w:hAnsi="Times New Roman" w:cs="Times New Roman"/>
                <w:spacing w:val="35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34"/>
                <w:w w:val="103"/>
                <w:sz w:val="24"/>
                <w:szCs w:val="24"/>
              </w:rPr>
              <w:t xml:space="preserve">ставление </w:t>
            </w:r>
            <w:r w:rsidRPr="0003150F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</w:rPr>
              <w:t xml:space="preserve">о темах и проблемах 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 xml:space="preserve">романа «Айвенго». </w:t>
            </w:r>
            <w:r w:rsidRPr="0003150F">
              <w:rPr>
                <w:rFonts w:ascii="Times New Roman" w:eastAsia="Times New Roman" w:hAnsi="Times New Roman" w:cs="Times New Roman"/>
                <w:spacing w:val="11"/>
                <w:w w:val="103"/>
                <w:sz w:val="24"/>
                <w:szCs w:val="24"/>
              </w:rPr>
              <w:t>Уметь: формули</w:t>
            </w:r>
            <w:r w:rsidRPr="0003150F">
              <w:rPr>
                <w:rFonts w:ascii="Times New Roman" w:eastAsia="Times New Roman" w:hAnsi="Times New Roman" w:cs="Times New Roman"/>
                <w:spacing w:val="11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ровать свою пози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softHyphen/>
              <w:t xml:space="preserve">цию относительно </w:t>
            </w:r>
            <w:proofErr w:type="gramStart"/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3"/>
                <w:w w:val="103"/>
                <w:sz w:val="24"/>
                <w:szCs w:val="24"/>
              </w:rPr>
              <w:t>Уметь сопо</w:t>
            </w:r>
            <w:r w:rsidRPr="0003150F">
              <w:rPr>
                <w:rFonts w:ascii="Times New Roman" w:eastAsia="Times New Roman" w:hAnsi="Times New Roman" w:cs="Times New Roman"/>
                <w:spacing w:val="13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ставлять сход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t>ные по темат</w:t>
            </w: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t>и</w:t>
            </w: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t xml:space="preserve">ке </w:t>
            </w: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t>произвед</w:t>
            </w: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t xml:space="preserve">ния 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русской и зару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softHyphen/>
              <w:t>бежной литера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t>туры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 xml:space="preserve">Владение </w:t>
            </w: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t>монологи</w:t>
            </w: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 xml:space="preserve">ческой </w:t>
            </w: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t>и диалоги</w:t>
            </w: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</w:rPr>
              <w:t xml:space="preserve">ческой 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р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е</w:t>
            </w:r>
            <w:r w:rsidRPr="0003150F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  <w:t>чью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3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pacing w:val="4"/>
                <w:w w:val="103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4"/>
                <w:w w:val="103"/>
                <w:sz w:val="24"/>
                <w:szCs w:val="24"/>
              </w:rPr>
              <w:t>Комплексное повторение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59" w:hanging="5"/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5"/>
                <w:w w:val="103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11"/>
                <w:w w:val="103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eastAsia="Times New Roman" w:hAnsi="Times New Roman" w:cs="Times New Roman"/>
                <w:spacing w:val="13"/>
                <w:w w:val="10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91" w:hanging="5"/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AD" w:rsidRPr="0003150F" w:rsidTr="00F41326">
        <w:trPr>
          <w:trHeight w:hRule="exact" w:val="21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69-70.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Зачет по теории литературы.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Цели: знать основные лите</w:t>
            </w:r>
            <w:r w:rsidRPr="0003150F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ратуроведческие термины; уметь анализировать произ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softHyphen/>
              <w:t>ведения, привлекая литера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туроведческие знания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t xml:space="preserve">Проблемные 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i/>
                <w:iCs/>
                <w:spacing w:val="-5"/>
                <w:w w:val="103"/>
                <w:sz w:val="24"/>
                <w:szCs w:val="24"/>
              </w:rPr>
              <w:t>Групповая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8"/>
                <w:w w:val="103"/>
                <w:sz w:val="24"/>
                <w:szCs w:val="24"/>
              </w:rPr>
              <w:t xml:space="preserve">Знать: изученные </w:t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теоретико-литера</w:t>
            </w:r>
            <w:r w:rsidRPr="0003150F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 xml:space="preserve">турные понятия. </w:t>
            </w:r>
          </w:p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7"/>
                <w:w w:val="103"/>
                <w:sz w:val="24"/>
                <w:szCs w:val="24"/>
              </w:rPr>
              <w:t>Уметь: анализиро</w:t>
            </w:r>
            <w:r w:rsidRPr="0003150F">
              <w:rPr>
                <w:rFonts w:ascii="Times New Roman" w:eastAsia="Times New Roman" w:hAnsi="Times New Roman" w:cs="Times New Roman"/>
                <w:spacing w:val="7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t>вать художествен</w:t>
            </w:r>
            <w:r w:rsidRPr="0003150F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ный текст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t xml:space="preserve">Проведение </w:t>
            </w: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t>информа</w:t>
            </w:r>
            <w:r w:rsidRPr="0003150F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</w:rPr>
              <w:softHyphen/>
            </w:r>
            <w:r w:rsidRPr="0003150F">
              <w:rPr>
                <w:rFonts w:ascii="Times New Roman" w:eastAsia="Times New Roman" w:hAnsi="Times New Roman" w:cs="Times New Roman"/>
                <w:spacing w:val="-7"/>
                <w:w w:val="103"/>
                <w:sz w:val="24"/>
                <w:szCs w:val="24"/>
              </w:rPr>
              <w:t>ционно-</w:t>
            </w:r>
            <w:r w:rsidRPr="0003150F">
              <w:rPr>
                <w:rFonts w:ascii="Times New Roman" w:eastAsia="Times New Roman" w:hAnsi="Times New Roman" w:cs="Times New Roman"/>
                <w:spacing w:val="-8"/>
                <w:w w:val="103"/>
                <w:sz w:val="24"/>
                <w:szCs w:val="24"/>
              </w:rPr>
              <w:t xml:space="preserve">смыслового </w:t>
            </w:r>
            <w:r w:rsidRPr="0003150F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</w:rPr>
              <w:t xml:space="preserve">анализа 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те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к</w:t>
            </w:r>
            <w:r w:rsidRPr="0003150F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ста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AD" w:rsidRPr="0003150F" w:rsidRDefault="00ED69AD" w:rsidP="00F41326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D14" w:rsidRDefault="00025D14" w:rsidP="00F41326">
      <w:pPr>
        <w:spacing w:after="0"/>
      </w:pPr>
    </w:p>
    <w:sectPr w:rsidR="00025D14" w:rsidSect="00F41326">
      <w:headerReference w:type="default" r:id="rId7"/>
      <w:pgSz w:w="16838" w:h="11906" w:orient="landscape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19" w:rsidRDefault="008D4319" w:rsidP="00C85DA8">
      <w:pPr>
        <w:spacing w:after="0" w:line="240" w:lineRule="auto"/>
      </w:pPr>
      <w:r>
        <w:separator/>
      </w:r>
    </w:p>
  </w:endnote>
  <w:endnote w:type="continuationSeparator" w:id="1">
    <w:p w:rsidR="008D4319" w:rsidRDefault="008D4319" w:rsidP="00C8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19" w:rsidRDefault="008D4319" w:rsidP="00C85DA8">
      <w:pPr>
        <w:spacing w:after="0" w:line="240" w:lineRule="auto"/>
      </w:pPr>
      <w:r>
        <w:separator/>
      </w:r>
    </w:p>
  </w:footnote>
  <w:footnote w:type="continuationSeparator" w:id="1">
    <w:p w:rsidR="008D4319" w:rsidRDefault="008D4319" w:rsidP="00C8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939"/>
      <w:docPartObj>
        <w:docPartGallery w:val="Page Numbers (Margins)"/>
        <w:docPartUnique/>
      </w:docPartObj>
    </w:sdtPr>
    <w:sdtContent>
      <w:p w:rsidR="00F41326" w:rsidRDefault="00B61672">
        <w:pPr>
          <w:pStyle w:val="a3"/>
        </w:pPr>
        <w:r>
          <w:rPr>
            <w:noProof/>
            <w:lang w:eastAsia="zh-TW"/>
          </w:rPr>
          <w:pict>
            <v:rect id="_x0000_s3074" style="position:absolute;margin-left:206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41326" w:rsidRDefault="00B61672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FA5C95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4F5C"/>
    <w:rsid w:val="00012327"/>
    <w:rsid w:val="00025D14"/>
    <w:rsid w:val="0003150F"/>
    <w:rsid w:val="0004316C"/>
    <w:rsid w:val="00075E6C"/>
    <w:rsid w:val="00107D45"/>
    <w:rsid w:val="001D5DBB"/>
    <w:rsid w:val="00234F5C"/>
    <w:rsid w:val="00252E59"/>
    <w:rsid w:val="00387A23"/>
    <w:rsid w:val="003934AF"/>
    <w:rsid w:val="005434B8"/>
    <w:rsid w:val="005F1AEC"/>
    <w:rsid w:val="00681BED"/>
    <w:rsid w:val="006B33DE"/>
    <w:rsid w:val="00745E1F"/>
    <w:rsid w:val="007977F5"/>
    <w:rsid w:val="00805B46"/>
    <w:rsid w:val="008D4319"/>
    <w:rsid w:val="009530AC"/>
    <w:rsid w:val="009664AD"/>
    <w:rsid w:val="00974EE4"/>
    <w:rsid w:val="00A31375"/>
    <w:rsid w:val="00B23BD1"/>
    <w:rsid w:val="00B2654D"/>
    <w:rsid w:val="00B436DF"/>
    <w:rsid w:val="00B60194"/>
    <w:rsid w:val="00B61672"/>
    <w:rsid w:val="00B70EB5"/>
    <w:rsid w:val="00B926A5"/>
    <w:rsid w:val="00BD6B5B"/>
    <w:rsid w:val="00C85DA8"/>
    <w:rsid w:val="00CA5AB5"/>
    <w:rsid w:val="00CB38FC"/>
    <w:rsid w:val="00CC7353"/>
    <w:rsid w:val="00D56799"/>
    <w:rsid w:val="00D7166B"/>
    <w:rsid w:val="00D81EB4"/>
    <w:rsid w:val="00D84DAC"/>
    <w:rsid w:val="00E03CBD"/>
    <w:rsid w:val="00EB0A63"/>
    <w:rsid w:val="00EB70E6"/>
    <w:rsid w:val="00ED69AD"/>
    <w:rsid w:val="00F3315E"/>
    <w:rsid w:val="00F41326"/>
    <w:rsid w:val="00FA5C95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DA8"/>
  </w:style>
  <w:style w:type="paragraph" w:styleId="a5">
    <w:name w:val="footer"/>
    <w:basedOn w:val="a"/>
    <w:link w:val="a6"/>
    <w:uiPriority w:val="99"/>
    <w:semiHidden/>
    <w:unhideWhenUsed/>
    <w:rsid w:val="00C8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867E7-1963-4035-B968-854A289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dns</cp:lastModifiedBy>
  <cp:revision>20</cp:revision>
  <cp:lastPrinted>2005-12-31T18:11:00Z</cp:lastPrinted>
  <dcterms:created xsi:type="dcterms:W3CDTF">2005-12-31T20:05:00Z</dcterms:created>
  <dcterms:modified xsi:type="dcterms:W3CDTF">2012-11-04T12:24:00Z</dcterms:modified>
</cp:coreProperties>
</file>