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D4" w:rsidRPr="00E1776C" w:rsidRDefault="009144D4" w:rsidP="009144D4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E1776C">
        <w:rPr>
          <w:rFonts w:ascii="Georgia" w:hAnsi="Georgia"/>
          <w:b/>
          <w:sz w:val="28"/>
          <w:szCs w:val="28"/>
        </w:rPr>
        <w:t xml:space="preserve">Духовно - нравственное воспитание на уроках литературы </w:t>
      </w:r>
    </w:p>
    <w:p w:rsidR="009144D4" w:rsidRPr="00E1776C" w:rsidRDefault="009144D4" w:rsidP="009144D4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E1776C">
        <w:rPr>
          <w:rFonts w:ascii="Georgia" w:hAnsi="Georgia"/>
          <w:b/>
          <w:sz w:val="28"/>
          <w:szCs w:val="28"/>
        </w:rPr>
        <w:t>в старших кла</w:t>
      </w:r>
      <w:r w:rsidRPr="00E1776C">
        <w:rPr>
          <w:rFonts w:ascii="Georgia" w:hAnsi="Georgia"/>
          <w:b/>
          <w:sz w:val="28"/>
          <w:szCs w:val="28"/>
        </w:rPr>
        <w:t>с</w:t>
      </w:r>
      <w:r w:rsidRPr="00E1776C">
        <w:rPr>
          <w:rFonts w:ascii="Georgia" w:hAnsi="Georgia"/>
          <w:b/>
          <w:sz w:val="28"/>
          <w:szCs w:val="28"/>
        </w:rPr>
        <w:t>сах</w:t>
      </w:r>
    </w:p>
    <w:p w:rsidR="009144D4" w:rsidRPr="00E1776C" w:rsidRDefault="009144D4" w:rsidP="009144D4">
      <w:pPr>
        <w:jc w:val="center"/>
        <w:outlineLvl w:val="0"/>
        <w:rPr>
          <w:rFonts w:ascii="Georgia" w:hAnsi="Georgia"/>
          <w:b/>
          <w:sz w:val="28"/>
          <w:szCs w:val="28"/>
        </w:rPr>
      </w:pPr>
    </w:p>
    <w:p w:rsidR="009144D4" w:rsidRPr="00E1776C" w:rsidRDefault="009144D4" w:rsidP="009144D4">
      <w:pPr>
        <w:spacing w:line="360" w:lineRule="auto"/>
        <w:jc w:val="center"/>
        <w:outlineLvl w:val="0"/>
        <w:rPr>
          <w:rFonts w:ascii="Georgia" w:hAnsi="Georgia"/>
          <w:i/>
        </w:rPr>
      </w:pPr>
      <w:r w:rsidRPr="00E1776C">
        <w:rPr>
          <w:rFonts w:ascii="Georgia" w:hAnsi="Georgia"/>
          <w:i/>
        </w:rPr>
        <w:t xml:space="preserve">Селиверстова Наталия Вениаминовна учитель русского языка и литературы  </w:t>
      </w:r>
    </w:p>
    <w:p w:rsidR="009144D4" w:rsidRPr="00E1776C" w:rsidRDefault="009144D4" w:rsidP="009144D4">
      <w:pPr>
        <w:spacing w:line="360" w:lineRule="auto"/>
        <w:jc w:val="center"/>
        <w:outlineLvl w:val="0"/>
        <w:rPr>
          <w:rFonts w:ascii="Georgia" w:hAnsi="Georgia"/>
          <w:i/>
        </w:rPr>
      </w:pPr>
      <w:r w:rsidRPr="00E1776C">
        <w:rPr>
          <w:rFonts w:ascii="Georgia" w:hAnsi="Georgia"/>
          <w:i/>
        </w:rPr>
        <w:t>ГБОУ Гимназии № 261 Кировского района Санкт</w:t>
      </w:r>
      <w:r w:rsidRPr="00E1776C">
        <w:rPr>
          <w:rFonts w:ascii="Georgia" w:hAnsi="Georgia"/>
          <w:b/>
          <w:sz w:val="28"/>
          <w:szCs w:val="28"/>
        </w:rPr>
        <w:t>-</w:t>
      </w:r>
      <w:r w:rsidRPr="00E1776C">
        <w:rPr>
          <w:rFonts w:ascii="Georgia" w:hAnsi="Georgia"/>
          <w:i/>
        </w:rPr>
        <w:t>Петербурга</w:t>
      </w:r>
    </w:p>
    <w:p w:rsidR="009144D4" w:rsidRPr="00E1776C" w:rsidRDefault="009144D4" w:rsidP="009144D4">
      <w:pPr>
        <w:spacing w:line="360" w:lineRule="auto"/>
        <w:outlineLvl w:val="0"/>
        <w:rPr>
          <w:rFonts w:ascii="Georgia" w:hAnsi="Georgia"/>
        </w:rPr>
      </w:pPr>
      <w:proofErr w:type="gramStart"/>
      <w:r w:rsidRPr="00E1776C">
        <w:rPr>
          <w:rFonts w:ascii="Georgia" w:hAnsi="Georgia"/>
        </w:rPr>
        <w:t xml:space="preserve">Рассказ Ю. Казакова «Осень в дубовых лесах» на уроках </w:t>
      </w:r>
      <w:r w:rsidRPr="00E1776C">
        <w:rPr>
          <w:rFonts w:ascii="Georgia" w:hAnsi="Georgia"/>
        </w:rPr>
        <w:br/>
        <w:t>внеклассного чтения в 10 классе)</w:t>
      </w:r>
      <w:proofErr w:type="gramEnd"/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bookmarkStart w:id="0" w:name="_GoBack"/>
      <w:r w:rsidRPr="00E1776C">
        <w:rPr>
          <w:rFonts w:ascii="Georgia" w:hAnsi="Georgia"/>
        </w:rPr>
        <w:t xml:space="preserve">Вопросы духовно-нравственного воспитания всегда были ключевыми на уроках литературы. </w:t>
      </w:r>
      <w:proofErr w:type="gramStart"/>
      <w:r w:rsidRPr="00E1776C">
        <w:rPr>
          <w:rFonts w:ascii="Georgia" w:hAnsi="Georgia"/>
        </w:rPr>
        <w:t>Сегодня мы вновь говорим о том, что общество лишь тогда способно ставить и решать важные национальные задачи, когда у него «есть о</w:t>
      </w:r>
      <w:r w:rsidRPr="00E1776C">
        <w:rPr>
          <w:rFonts w:ascii="Georgia" w:hAnsi="Georgia"/>
        </w:rPr>
        <w:t>б</w:t>
      </w:r>
      <w:r w:rsidRPr="00E1776C">
        <w:rPr>
          <w:rFonts w:ascii="Georgia" w:hAnsi="Georgia"/>
        </w:rPr>
        <w:t>щая система нравственных ориентиров, … ценностей личности, сформированных в сфере образования» (Концепция духовно-нравственного ра</w:t>
      </w:r>
      <w:r w:rsidRPr="00E1776C">
        <w:rPr>
          <w:rFonts w:ascii="Georgia" w:hAnsi="Georgia"/>
        </w:rPr>
        <w:t>з</w:t>
      </w:r>
      <w:r w:rsidRPr="00E1776C">
        <w:rPr>
          <w:rFonts w:ascii="Georgia" w:hAnsi="Georgia"/>
        </w:rPr>
        <w:t>вития и воспитания.</w:t>
      </w:r>
      <w:proofErr w:type="gramEnd"/>
      <w:r w:rsidRPr="00E1776C">
        <w:rPr>
          <w:rFonts w:ascii="Georgia" w:hAnsi="Georgia"/>
        </w:rPr>
        <w:t xml:space="preserve"> </w:t>
      </w:r>
      <w:proofErr w:type="gramStart"/>
      <w:r w:rsidRPr="00E1776C">
        <w:rPr>
          <w:rFonts w:ascii="Georgia" w:hAnsi="Georgia"/>
        </w:rPr>
        <w:t>ФГОС).</w:t>
      </w:r>
      <w:bookmarkEnd w:id="0"/>
      <w:proofErr w:type="gramEnd"/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Обращение на уроках внеклассного чтения в 10 классе к прозе </w:t>
      </w:r>
      <w:proofErr w:type="spellStart"/>
      <w:r w:rsidRPr="00E1776C">
        <w:rPr>
          <w:rFonts w:ascii="Georgia" w:hAnsi="Georgia"/>
        </w:rPr>
        <w:t>Ю.Казакова</w:t>
      </w:r>
      <w:proofErr w:type="spellEnd"/>
      <w:r w:rsidRPr="00E1776C">
        <w:rPr>
          <w:rFonts w:ascii="Georgia" w:hAnsi="Georgia"/>
        </w:rPr>
        <w:t>, автора прошлого, 20 века, неслучайно и отвечает требованиям времени.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proofErr w:type="spellStart"/>
      <w:r w:rsidRPr="00E1776C">
        <w:rPr>
          <w:rFonts w:ascii="Georgia" w:hAnsi="Georgia"/>
        </w:rPr>
        <w:t>Ю.Казаков</w:t>
      </w:r>
      <w:proofErr w:type="spellEnd"/>
      <w:r w:rsidRPr="00E1776C">
        <w:rPr>
          <w:rFonts w:ascii="Georgia" w:hAnsi="Georgia"/>
        </w:rPr>
        <w:t xml:space="preserve"> (1927-1982) пришел в литературу незадолго до той поры, кот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рая пол</w:t>
      </w:r>
      <w:r w:rsidRPr="00E1776C">
        <w:rPr>
          <w:rFonts w:ascii="Georgia" w:hAnsi="Georgia"/>
        </w:rPr>
        <w:t>у</w:t>
      </w:r>
      <w:r w:rsidRPr="00E1776C">
        <w:rPr>
          <w:rFonts w:ascii="Georgia" w:hAnsi="Georgia"/>
        </w:rPr>
        <w:t>чила название «оттепель».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Что произошло в нашей отечественной литературе за десятилетие 1953-1961? Л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тература, исполнявшая социальный заказ и не имевшая права по своей воле ступить ни влево, ни вправо от идеологических предначертаний социалист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ческого реализма, вырвалась из этих пут. Именно тогда появился интерес к неп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вторимой самобытности человеческого «я», к миру человеческой души, к осозн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нию ценности жизни. «Эстетика дост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верности», психологизм, открытость жизни сердца - таковы были сдвиги, нашедшие свое художественное выражение в лит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ратуре.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В гуманистическом порыве нашей «молодой» литературы 60-х Казакову принадлежит особое место. </w:t>
      </w:r>
      <w:proofErr w:type="gramStart"/>
      <w:r w:rsidRPr="00E1776C">
        <w:rPr>
          <w:rFonts w:ascii="Georgia" w:hAnsi="Georgia"/>
        </w:rPr>
        <w:t>Он создал свой художественный мир, в котором час</w:t>
      </w:r>
      <w:r w:rsidRPr="00E1776C">
        <w:rPr>
          <w:rFonts w:ascii="Georgia" w:hAnsi="Georgia"/>
        </w:rPr>
        <w:t>т</w:t>
      </w:r>
      <w:r w:rsidRPr="00E1776C">
        <w:rPr>
          <w:rFonts w:ascii="Georgia" w:hAnsi="Georgia"/>
        </w:rPr>
        <w:t>ное человеч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ское «я» раскрывается более в эмоциональном, чем в рациональном, скорее в подсознательном, нежели в сознательном, преимущественно в интуити</w:t>
      </w:r>
      <w:r w:rsidRPr="00E1776C">
        <w:rPr>
          <w:rFonts w:ascii="Georgia" w:hAnsi="Georgia"/>
        </w:rPr>
        <w:t>в</w:t>
      </w:r>
      <w:r w:rsidRPr="00E1776C">
        <w:rPr>
          <w:rFonts w:ascii="Georgia" w:hAnsi="Georgia"/>
        </w:rPr>
        <w:t>ном, а не в интеллектуальном.</w:t>
      </w:r>
      <w:proofErr w:type="gramEnd"/>
      <w:r w:rsidRPr="00E1776C">
        <w:rPr>
          <w:rFonts w:ascii="Georgia" w:hAnsi="Georgia"/>
        </w:rPr>
        <w:t xml:space="preserve"> Сам Казаков в очерке «О мужестве писателя» отм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чал: «…Мне кажется, что каждый писатель, имеющий смелость причислить себя к настоящей литературе, занят всю жизнь одним и тем же кругом проблем.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Счастье и его природа, страдания и преодоление их, нравственный долг п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ред народом, любовь, осмысление самого себя, отношение к труду, живучесть грязных инстинктов - вот некоторые из проблем, которые меня зан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мают».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В наше время, когда речь идет о </w:t>
      </w:r>
      <w:proofErr w:type="spellStart"/>
      <w:r w:rsidRPr="00E1776C">
        <w:rPr>
          <w:rFonts w:ascii="Georgia" w:hAnsi="Georgia"/>
        </w:rPr>
        <w:t>бездуховности</w:t>
      </w:r>
      <w:proofErr w:type="spellEnd"/>
      <w:r w:rsidRPr="00E1776C">
        <w:rPr>
          <w:rFonts w:ascii="Georgia" w:hAnsi="Georgia"/>
        </w:rPr>
        <w:t>, безверии, агрессивности подрастающего поколения, лирическая проза Казакова становится востребова</w:t>
      </w:r>
      <w:r w:rsidRPr="00E1776C">
        <w:rPr>
          <w:rFonts w:ascii="Georgia" w:hAnsi="Georgia"/>
        </w:rPr>
        <w:t>н</w:t>
      </w:r>
      <w:r w:rsidRPr="00E1776C">
        <w:rPr>
          <w:rFonts w:ascii="Georgia" w:hAnsi="Georgia"/>
        </w:rPr>
        <w:t xml:space="preserve">ной. </w:t>
      </w:r>
      <w:proofErr w:type="gramStart"/>
      <w:r w:rsidRPr="00E1776C">
        <w:rPr>
          <w:rFonts w:ascii="Georgia" w:hAnsi="Georgia"/>
        </w:rPr>
        <w:t>Герои его произведений размышляют о красоте, гармонии, мудрости прир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ды, смысле жизни - тех нравственных ценностях, которые «лежат в основе ц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лостного пространства духовно-нравственного развития и воспитания школьн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ков» (Концепция духовно-нравственного развития и воспит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ния.</w:t>
      </w:r>
      <w:proofErr w:type="gramEnd"/>
      <w:r w:rsidRPr="00E1776C">
        <w:rPr>
          <w:rFonts w:ascii="Georgia" w:hAnsi="Georgia"/>
        </w:rPr>
        <w:t xml:space="preserve"> </w:t>
      </w:r>
      <w:proofErr w:type="gramStart"/>
      <w:r w:rsidRPr="00E1776C">
        <w:rPr>
          <w:rFonts w:ascii="Georgia" w:hAnsi="Georgia"/>
        </w:rPr>
        <w:t>ФГОС).</w:t>
      </w:r>
      <w:proofErr w:type="gramEnd"/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Для углубленного изучения на двух уроках внеклассного чтения старш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классникам был предложен рассказ «Осень в дубовых лесах», а для самостоятел</w:t>
      </w:r>
      <w:r w:rsidRPr="00E1776C">
        <w:rPr>
          <w:rFonts w:ascii="Georgia" w:hAnsi="Georgia"/>
        </w:rPr>
        <w:t>ь</w:t>
      </w:r>
      <w:r w:rsidRPr="00E1776C">
        <w:rPr>
          <w:rFonts w:ascii="Georgia" w:hAnsi="Georgia"/>
        </w:rPr>
        <w:t>ного прочтения - «Двое в декабре» и «Адам и Ева».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Стоит отметить, что современному подростку подчас </w:t>
      </w:r>
      <w:proofErr w:type="gramStart"/>
      <w:r w:rsidRPr="00E1776C">
        <w:rPr>
          <w:rFonts w:ascii="Georgia" w:hAnsi="Georgia"/>
        </w:rPr>
        <w:t>бывают</w:t>
      </w:r>
      <w:proofErr w:type="gramEnd"/>
      <w:r w:rsidRPr="00E1776C">
        <w:rPr>
          <w:rFonts w:ascii="Georgia" w:hAnsi="Georgia"/>
        </w:rPr>
        <w:t xml:space="preserve"> непонятны проблемы, рассматриваемые в рассказах Казакова, зыбкие, ненадежные взаим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отношения персонажей, а героиня «Осени …», женщина, которая г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ворит грубым, жестким голосом и обычно «ходит в спортивных брюках, заправленных в сапоги, а поверх какая-нибудь старая, выгоревшая юбка», совсем не похожа на «гений ч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 xml:space="preserve">стой красоты». Вот один из первоначальных отзывов о </w:t>
      </w:r>
      <w:proofErr w:type="gramStart"/>
      <w:r w:rsidRPr="00E1776C">
        <w:rPr>
          <w:rFonts w:ascii="Georgia" w:hAnsi="Georgia"/>
        </w:rPr>
        <w:t>прочитанном</w:t>
      </w:r>
      <w:proofErr w:type="gramEnd"/>
      <w:r w:rsidRPr="00E1776C">
        <w:rPr>
          <w:rFonts w:ascii="Georgia" w:hAnsi="Georgia"/>
        </w:rPr>
        <w:t>: «Давно пр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lastRenderedPageBreak/>
        <w:t>выкший к изображению возвышенной и чистой любви, когда краснеют, «слегка соприкоснувшись рукавами», я был несколько п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давлен угрюмой, угловатой, едва различимой любовью героев рассказов К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закова».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Показать учащимся неповторимость художественного мира Казакова, где в каждой строчке ощущается радость бытия, любовь к жизни, красоте природы, где тончайшие движения души, порывы и поступки представлены полно и предельно точно – задача уроков внеклассного чтения по рассказу «Осень в д</w:t>
      </w:r>
      <w:r w:rsidRPr="00E1776C">
        <w:rPr>
          <w:rFonts w:ascii="Georgia" w:hAnsi="Georgia"/>
        </w:rPr>
        <w:t>у</w:t>
      </w:r>
      <w:r w:rsidRPr="00E1776C">
        <w:rPr>
          <w:rFonts w:ascii="Georgia" w:hAnsi="Georgia"/>
        </w:rPr>
        <w:t>бовых лесах».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Для самостоятельного осмысления дома ученикам даны вопросы:</w:t>
      </w:r>
    </w:p>
    <w:p w:rsidR="009144D4" w:rsidRPr="00E1776C" w:rsidRDefault="009144D4" w:rsidP="009144D4">
      <w:pPr>
        <w:numPr>
          <w:ilvl w:val="0"/>
          <w:numId w:val="2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Какое настроение возникает при прочтении рассказов? </w:t>
      </w:r>
    </w:p>
    <w:p w:rsidR="009144D4" w:rsidRPr="00E1776C" w:rsidRDefault="009144D4" w:rsidP="009144D4">
      <w:pPr>
        <w:numPr>
          <w:ilvl w:val="0"/>
          <w:numId w:val="2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>Какой рассказ понравился больше и почему?</w:t>
      </w:r>
    </w:p>
    <w:p w:rsidR="009144D4" w:rsidRPr="00E1776C" w:rsidRDefault="009144D4" w:rsidP="009144D4">
      <w:pPr>
        <w:numPr>
          <w:ilvl w:val="0"/>
          <w:numId w:val="2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>Что объединяет все три рассказа (тема, проблемы, образы)?</w:t>
      </w:r>
    </w:p>
    <w:p w:rsidR="009144D4" w:rsidRPr="00E1776C" w:rsidRDefault="009144D4" w:rsidP="009144D4">
      <w:pPr>
        <w:numPr>
          <w:ilvl w:val="0"/>
          <w:numId w:val="2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>Отличает ли рассказ «Осень в дубовых лесах» что-либо от двух др</w:t>
      </w:r>
      <w:r w:rsidRPr="00E1776C">
        <w:rPr>
          <w:rFonts w:ascii="Georgia" w:hAnsi="Georgia"/>
        </w:rPr>
        <w:t>у</w:t>
      </w:r>
      <w:r w:rsidRPr="00E1776C">
        <w:rPr>
          <w:rFonts w:ascii="Georgia" w:hAnsi="Georgia"/>
        </w:rPr>
        <w:t>гих?</w:t>
      </w:r>
    </w:p>
    <w:p w:rsidR="009144D4" w:rsidRPr="00E1776C" w:rsidRDefault="009144D4" w:rsidP="009144D4">
      <w:pPr>
        <w:numPr>
          <w:ilvl w:val="0"/>
          <w:numId w:val="2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>О рассказе «Двое в декабре» один из критиков заметил, что основной предмет внимания автора там природа, а не люди. Какую роль играет природа в рассказе «Осень в дубовых лесах»?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proofErr w:type="gramStart"/>
      <w:r w:rsidRPr="00E1776C">
        <w:rPr>
          <w:rFonts w:ascii="Georgia" w:hAnsi="Georgia"/>
        </w:rPr>
        <w:t xml:space="preserve">Учащиеся отмечают, что героями всех рассказов являются </w:t>
      </w:r>
      <w:r w:rsidRPr="00E1776C">
        <w:rPr>
          <w:rFonts w:ascii="Georgia" w:hAnsi="Georgia"/>
          <w:i/>
        </w:rPr>
        <w:t>ОН</w:t>
      </w:r>
      <w:r w:rsidRPr="00E1776C">
        <w:rPr>
          <w:rFonts w:ascii="Georgia" w:hAnsi="Georgia"/>
        </w:rPr>
        <w:t xml:space="preserve"> и </w:t>
      </w:r>
      <w:r w:rsidRPr="00E1776C">
        <w:rPr>
          <w:rFonts w:ascii="Georgia" w:hAnsi="Georgia"/>
          <w:i/>
        </w:rPr>
        <w:t>ОНА</w:t>
      </w:r>
      <w:r w:rsidRPr="00E1776C">
        <w:rPr>
          <w:rFonts w:ascii="Georgia" w:hAnsi="Georgia"/>
        </w:rPr>
        <w:t>, и в этом кроется некое обобщение вне зависимости от времени и конкретики образов; место дейс</w:t>
      </w:r>
      <w:r w:rsidRPr="00E1776C">
        <w:rPr>
          <w:rFonts w:ascii="Georgia" w:hAnsi="Georgia"/>
        </w:rPr>
        <w:t>т</w:t>
      </w:r>
      <w:r w:rsidRPr="00E1776C">
        <w:rPr>
          <w:rFonts w:ascii="Georgia" w:hAnsi="Georgia"/>
        </w:rPr>
        <w:t>вия – остров, пригородный лес, то есть мир природы; повествуется о взаимоотношениях героев, любви сложной, прошедшей через ссоры, недоверие, размолвки, любви, приносящей не только радость, но и п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чаль.</w:t>
      </w:r>
      <w:proofErr w:type="gramEnd"/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«Несостоявшееся» - постоянная ситуация в жизни героев рассказов «Адам и Ева», «Двое в декабре». Рассказ «Осень в дубовых лесах» отличается от двух др</w:t>
      </w:r>
      <w:r w:rsidRPr="00E1776C">
        <w:rPr>
          <w:rFonts w:ascii="Georgia" w:hAnsi="Georgia"/>
        </w:rPr>
        <w:t>у</w:t>
      </w:r>
      <w:r w:rsidRPr="00E1776C">
        <w:rPr>
          <w:rFonts w:ascii="Georgia" w:hAnsi="Georgia"/>
        </w:rPr>
        <w:t>гих тем, что он о любви сложной, но приносящей счастье, и в финале этого прои</w:t>
      </w:r>
      <w:r w:rsidRPr="00E1776C">
        <w:rPr>
          <w:rFonts w:ascii="Georgia" w:hAnsi="Georgia"/>
        </w:rPr>
        <w:t>з</w:t>
      </w:r>
      <w:r w:rsidRPr="00E1776C">
        <w:rPr>
          <w:rFonts w:ascii="Georgia" w:hAnsi="Georgia"/>
        </w:rPr>
        <w:t>ведения  мы видим «двоих», которые «наконец были вм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 xml:space="preserve">сте». 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Как героям удалось стать счастливыми и сохранить свою любовь?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Этот ключевой вопрос и будет положен в основу анализа произведения на уроках внеклассного чтения.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Уже первые строчки «Осени…», когда герой, не скрывая своих чувств, ра</w:t>
      </w:r>
      <w:r w:rsidRPr="00E1776C">
        <w:rPr>
          <w:rFonts w:ascii="Georgia" w:hAnsi="Georgia"/>
        </w:rPr>
        <w:t>с</w:t>
      </w:r>
      <w:r w:rsidRPr="00E1776C">
        <w:rPr>
          <w:rFonts w:ascii="Georgia" w:hAnsi="Georgia"/>
        </w:rPr>
        <w:t>сказывает о том, что его радует и печалит, дают возможность увидеть одну из ос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бенностей прозы Казакова: предметом художественного осмысл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ния является не столько реальность, сколько воспринимающее эту реальность сознание, не ситу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ция, а душа человека в ситуации. Повествование идет от первого лица, и мы зн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комимся с внутренним состоянием героя, который ждет возлюбленную, с его во</w:t>
      </w:r>
      <w:r w:rsidRPr="00E1776C">
        <w:rPr>
          <w:rFonts w:ascii="Georgia" w:hAnsi="Georgia"/>
        </w:rPr>
        <w:t>с</w:t>
      </w:r>
      <w:r w:rsidRPr="00E1776C">
        <w:rPr>
          <w:rFonts w:ascii="Georgia" w:hAnsi="Georgia"/>
        </w:rPr>
        <w:t>приятием окружающего мира.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Учащиеся отмечают слова, словосочетания, предложения, которые помогут опр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делить душевное состояние ЕГО перед</w:t>
      </w:r>
      <w:r w:rsidRPr="00E1776C">
        <w:rPr>
          <w:rFonts w:ascii="Georgia" w:hAnsi="Georgia"/>
          <w:i/>
        </w:rPr>
        <w:t xml:space="preserve"> ЕЕ</w:t>
      </w:r>
      <w:r w:rsidRPr="00E1776C">
        <w:rPr>
          <w:rFonts w:ascii="Georgia" w:hAnsi="Georgia"/>
        </w:rPr>
        <w:t xml:space="preserve"> приездом. 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Герой сразу предстает во всей противоречивости чувств: в самом начале рассказа заявляет: «</w:t>
      </w:r>
      <w:r w:rsidRPr="00E1776C">
        <w:rPr>
          <w:rFonts w:ascii="Georgia" w:hAnsi="Georgia"/>
          <w:i/>
        </w:rPr>
        <w:t>Я был счастлив, потому что ночным катером прие</w:t>
      </w:r>
      <w:r w:rsidRPr="00E1776C">
        <w:rPr>
          <w:rFonts w:ascii="Georgia" w:hAnsi="Georgia"/>
          <w:i/>
        </w:rPr>
        <w:t>з</w:t>
      </w:r>
      <w:r w:rsidRPr="00E1776C">
        <w:rPr>
          <w:rFonts w:ascii="Georgia" w:hAnsi="Georgia"/>
          <w:i/>
        </w:rPr>
        <w:t>жала она</w:t>
      </w:r>
      <w:r w:rsidRPr="00E1776C">
        <w:rPr>
          <w:rFonts w:ascii="Georgia" w:hAnsi="Georgia"/>
        </w:rPr>
        <w:t xml:space="preserve">». Но тут же вспоминает, что счастье переменчиво, и испытывает </w:t>
      </w:r>
      <w:r w:rsidRPr="00E1776C">
        <w:rPr>
          <w:rFonts w:ascii="Georgia" w:hAnsi="Georgia"/>
          <w:i/>
        </w:rPr>
        <w:t>страх</w:t>
      </w:r>
      <w:r w:rsidRPr="00E1776C">
        <w:rPr>
          <w:rFonts w:ascii="Georgia" w:hAnsi="Georgia"/>
        </w:rPr>
        <w:t xml:space="preserve"> и од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ночество в масштабе целой вселенной: «один ты … один – все остальное молча с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зерцает т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бя».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Обострены чувства, зрение, слух. Человек, оставшись один на один с миром пр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роды, удивительно тонко ощущает полноту и многообразие</w:t>
      </w:r>
    </w:p>
    <w:p w:rsidR="009144D4" w:rsidRPr="00E1776C" w:rsidRDefault="009144D4" w:rsidP="009144D4">
      <w:pPr>
        <w:numPr>
          <w:ilvl w:val="0"/>
          <w:numId w:val="3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>звуков: «далеко было слышно в тишине», «тишина стояла звен</w:t>
      </w:r>
      <w:r w:rsidRPr="00E1776C">
        <w:rPr>
          <w:rFonts w:ascii="Georgia" w:hAnsi="Georgia"/>
        </w:rPr>
        <w:t>я</w:t>
      </w:r>
      <w:r w:rsidRPr="00E1776C">
        <w:rPr>
          <w:rFonts w:ascii="Georgia" w:hAnsi="Georgia"/>
        </w:rPr>
        <w:t>щая», «о</w:t>
      </w:r>
      <w:r w:rsidRPr="00E1776C">
        <w:rPr>
          <w:rFonts w:ascii="Georgia" w:hAnsi="Georgia"/>
        </w:rPr>
        <w:t>д</w:t>
      </w:r>
      <w:r w:rsidRPr="00E1776C">
        <w:rPr>
          <w:rFonts w:ascii="Georgia" w:hAnsi="Georgia"/>
        </w:rPr>
        <w:t>нотонно лопотал и булькал родничок»;</w:t>
      </w:r>
    </w:p>
    <w:p w:rsidR="009144D4" w:rsidRPr="00E1776C" w:rsidRDefault="009144D4" w:rsidP="009144D4">
      <w:pPr>
        <w:numPr>
          <w:ilvl w:val="0"/>
          <w:numId w:val="3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>запахов: «в лицо дует ветер, несущий запах сырых дубовых л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сов»;</w:t>
      </w:r>
    </w:p>
    <w:p w:rsidR="009144D4" w:rsidRPr="00E1776C" w:rsidRDefault="009144D4" w:rsidP="009144D4">
      <w:pPr>
        <w:numPr>
          <w:ilvl w:val="0"/>
          <w:numId w:val="3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>пространства: «будто проколотые мглой, горели бакены по всей р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ке», «один я был на многие километры на берегу»;</w:t>
      </w:r>
    </w:p>
    <w:p w:rsidR="009144D4" w:rsidRPr="00E1776C" w:rsidRDefault="009144D4" w:rsidP="009144D4">
      <w:pPr>
        <w:numPr>
          <w:ilvl w:val="0"/>
          <w:numId w:val="3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>цвета: «ночь аспидно-черная».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Да, герою не по себе, ждать и надеяться не так просто. Как часто это бывает у Казакова, состояние осени, самого переменчивого времени года, близко настр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ению челов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ка, не только радости, но и печали.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lastRenderedPageBreak/>
        <w:t>Одновременно природа дает возможность остановиться, поразмышлять, обратиться к прошлому и настоящему и понять, что любовь, даже зыбкая, пр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зрачная, приносит сч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стье, что нет оснований для пессимизма: «Я вспомнил весь этот год, какой он был для меня счастливый, как много я успел написать рассказов и еще, наверное, напишу … на этой реке, среди этой прир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ды».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Природа поддерживает человека, раскрывает перед ним великую ист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 xml:space="preserve">ну: « Главное в жизни – </w:t>
      </w:r>
      <w:proofErr w:type="gramStart"/>
      <w:r w:rsidRPr="00E1776C">
        <w:rPr>
          <w:rFonts w:ascii="Georgia" w:hAnsi="Georgia"/>
        </w:rPr>
        <w:t>не</w:t>
      </w:r>
      <w:proofErr w:type="gramEnd"/>
      <w:r w:rsidRPr="00E1776C">
        <w:rPr>
          <w:rFonts w:ascii="Georgia" w:hAnsi="Georgia"/>
        </w:rPr>
        <w:t xml:space="preserve"> сколько ты проживешь … - а главное, сколько у каждого б</w:t>
      </w:r>
      <w:r w:rsidRPr="00E1776C">
        <w:rPr>
          <w:rFonts w:ascii="Georgia" w:hAnsi="Georgia"/>
        </w:rPr>
        <w:t>у</w:t>
      </w:r>
      <w:r w:rsidRPr="00E1776C">
        <w:rPr>
          <w:rFonts w:ascii="Georgia" w:hAnsi="Georgia"/>
        </w:rPr>
        <w:t>дет таких ночей» единства с окружающим миром, волнения, ож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дания счастья. Нужно ценить каждое мгновение, когда ты любишь, волнуешься, страдаешь, надеешься,  именно тогда ты счас</w:t>
      </w:r>
      <w:r w:rsidRPr="00E1776C">
        <w:rPr>
          <w:rFonts w:ascii="Georgia" w:hAnsi="Georgia"/>
        </w:rPr>
        <w:t>т</w:t>
      </w:r>
      <w:r w:rsidRPr="00E1776C">
        <w:rPr>
          <w:rFonts w:ascii="Georgia" w:hAnsi="Georgia"/>
        </w:rPr>
        <w:t>лив.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Как тут не вспомнить </w:t>
      </w:r>
      <w:proofErr w:type="spellStart"/>
      <w:r w:rsidRPr="00E1776C">
        <w:rPr>
          <w:rFonts w:ascii="Georgia" w:hAnsi="Georgia"/>
        </w:rPr>
        <w:t>лермонтовские</w:t>
      </w:r>
      <w:proofErr w:type="spellEnd"/>
      <w:r w:rsidRPr="00E1776C">
        <w:rPr>
          <w:rFonts w:ascii="Georgia" w:hAnsi="Georgia"/>
        </w:rPr>
        <w:t xml:space="preserve"> строчки: «Выхожу один я на дорогу» или фетовское: «Учись у них, у ели, у березы», где природа тоже предстает как мир истины и красоты.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Таким мудрым, умеющим слушать и слышать природу, воспринимать опыт извне предстает перед нами герой, ожидающий свою возлюбленную на берегу Оки.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Не каждый способен откликнуться на красоту и щедрость природного мира, пр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нять в себя его вечную гармонию, познать мудрость, истину, тайну.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Предварительно учащимся были даны индивидуальные задания: «Природа и чел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век в рассказах «Адам и Ева», «Двое в декабре».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Герой рассказа «Адам и Ева» тоже оказывается на острове и окружен осе</w:t>
      </w:r>
      <w:r w:rsidRPr="00E1776C">
        <w:rPr>
          <w:rFonts w:ascii="Georgia" w:hAnsi="Georgia"/>
        </w:rPr>
        <w:t>н</w:t>
      </w:r>
      <w:r w:rsidRPr="00E1776C">
        <w:rPr>
          <w:rFonts w:ascii="Georgia" w:hAnsi="Georgia"/>
        </w:rPr>
        <w:t>ней природой. Однако никакого слияния с ней, познания ее мудрости не получ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ется. Агеев, художник, человек творческой профессии, воспринимает природу «биологически», всего лишь как натуру для своих картин. Оказа</w:t>
      </w:r>
      <w:r w:rsidRPr="00E1776C">
        <w:rPr>
          <w:rFonts w:ascii="Georgia" w:hAnsi="Georgia"/>
        </w:rPr>
        <w:t>в</w:t>
      </w:r>
      <w:r w:rsidRPr="00E1776C">
        <w:rPr>
          <w:rFonts w:ascii="Georgia" w:hAnsi="Georgia"/>
        </w:rPr>
        <w:t>шись наедине с окружающим миром, думает о себе и о том, «что он сидит в одиночестве черт зн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ет где». Осенние «звезды и вода» средней полосы не привлекают героя, ему хоче</w:t>
      </w:r>
      <w:r w:rsidRPr="00E1776C">
        <w:rPr>
          <w:rFonts w:ascii="Georgia" w:hAnsi="Georgia"/>
        </w:rPr>
        <w:t>т</w:t>
      </w:r>
      <w:r w:rsidRPr="00E1776C">
        <w:rPr>
          <w:rFonts w:ascii="Georgia" w:hAnsi="Georgia"/>
        </w:rPr>
        <w:t>ся «на юг, к морю».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proofErr w:type="gramStart"/>
      <w:r w:rsidRPr="00E1776C">
        <w:rPr>
          <w:rFonts w:ascii="Georgia" w:hAnsi="Georgia"/>
        </w:rPr>
        <w:t>Зато</w:t>
      </w:r>
      <w:proofErr w:type="gramEnd"/>
      <w:r w:rsidRPr="00E1776C">
        <w:rPr>
          <w:rFonts w:ascii="Georgia" w:hAnsi="Georgia"/>
        </w:rPr>
        <w:t xml:space="preserve"> каким неповторимым предстает мир природы в изображении автора. Он восхищается и «плоскими островами», и «кроткой зарей», и тем, что «он и она, как Адам и Ева, на темном пустом острове наедине со звездами и водой». Гармония, слияние с прир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дой – это надежда, идеал автора.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В рассказе «Двое в декабре» удивительный мир природы тоже увиден гл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зами автора. Герои рассказа зимние пейзажи воспринимают на уровне общих фраз: «Какая зима», «Посмотри», «Послушай». Природа не отзывае</w:t>
      </w:r>
      <w:r w:rsidRPr="00E1776C">
        <w:rPr>
          <w:rFonts w:ascii="Georgia" w:hAnsi="Georgia"/>
        </w:rPr>
        <w:t>т</w:t>
      </w:r>
      <w:r w:rsidRPr="00E1776C">
        <w:rPr>
          <w:rFonts w:ascii="Georgia" w:hAnsi="Georgia"/>
        </w:rPr>
        <w:t>ся в героях душевным трепетом, чувства не обостряются. Нет духовного ко</w:t>
      </w:r>
      <w:r w:rsidRPr="00E1776C">
        <w:rPr>
          <w:rFonts w:ascii="Georgia" w:hAnsi="Georgia"/>
        </w:rPr>
        <w:t>н</w:t>
      </w:r>
      <w:r w:rsidRPr="00E1776C">
        <w:rPr>
          <w:rFonts w:ascii="Georgia" w:hAnsi="Georgia"/>
        </w:rPr>
        <w:t xml:space="preserve">такта с природой и друг с другом. Не случайно </w:t>
      </w:r>
      <w:r w:rsidRPr="00E1776C">
        <w:rPr>
          <w:rFonts w:ascii="Georgia" w:hAnsi="Georgia"/>
          <w:i/>
        </w:rPr>
        <w:t>ОНА</w:t>
      </w:r>
      <w:r w:rsidRPr="00E1776C">
        <w:rPr>
          <w:rFonts w:ascii="Georgia" w:hAnsi="Georgia"/>
        </w:rPr>
        <w:t xml:space="preserve"> постоянно устает, а </w:t>
      </w:r>
      <w:r w:rsidRPr="00E1776C">
        <w:rPr>
          <w:rFonts w:ascii="Georgia" w:hAnsi="Georgia"/>
          <w:i/>
        </w:rPr>
        <w:t>ЕМУ</w:t>
      </w:r>
      <w:r w:rsidRPr="00E1776C">
        <w:rPr>
          <w:rFonts w:ascii="Georgia" w:hAnsi="Georgia"/>
        </w:rPr>
        <w:t xml:space="preserve"> рюкзак кажется тяж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лым. Нет мудрости, постижения тайны бытия, как в рассказе «Осень в дубовых л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сах».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У героев «Осени…» свиданию на Оке предшествовали две встречи: на Сев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ре и в Москве. Рассмотрим каждую встречу и ответим на в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просы:</w:t>
      </w:r>
    </w:p>
    <w:p w:rsidR="009144D4" w:rsidRPr="00E1776C" w:rsidRDefault="009144D4" w:rsidP="009144D4">
      <w:pPr>
        <w:numPr>
          <w:ilvl w:val="0"/>
          <w:numId w:val="4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>Как передает чувства свои и возлюбленной рассказчик, какую оце</w:t>
      </w:r>
      <w:r w:rsidRPr="00E1776C">
        <w:rPr>
          <w:rFonts w:ascii="Georgia" w:hAnsi="Georgia"/>
        </w:rPr>
        <w:t>н</w:t>
      </w:r>
      <w:r w:rsidRPr="00E1776C">
        <w:rPr>
          <w:rFonts w:ascii="Georgia" w:hAnsi="Georgia"/>
        </w:rPr>
        <w:t>ку им дает?</w:t>
      </w:r>
    </w:p>
    <w:p w:rsidR="009144D4" w:rsidRPr="00E1776C" w:rsidRDefault="009144D4" w:rsidP="009144D4">
      <w:pPr>
        <w:numPr>
          <w:ilvl w:val="0"/>
          <w:numId w:val="4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Чему научила каждая встреча </w:t>
      </w:r>
      <w:r w:rsidRPr="00E1776C">
        <w:rPr>
          <w:rFonts w:ascii="Georgia" w:hAnsi="Georgia"/>
          <w:i/>
        </w:rPr>
        <w:t>ЕГО</w:t>
      </w:r>
      <w:r w:rsidRPr="00E1776C">
        <w:rPr>
          <w:rFonts w:ascii="Georgia" w:hAnsi="Georgia"/>
        </w:rPr>
        <w:t xml:space="preserve"> и </w:t>
      </w:r>
      <w:r w:rsidRPr="00E1776C">
        <w:rPr>
          <w:rFonts w:ascii="Georgia" w:hAnsi="Georgia"/>
          <w:i/>
        </w:rPr>
        <w:t>ЕЕ</w:t>
      </w:r>
      <w:r w:rsidRPr="00E1776C">
        <w:rPr>
          <w:rFonts w:ascii="Georgia" w:hAnsi="Georgia"/>
        </w:rPr>
        <w:t>, можем ли мы говорить об эв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люции отношений?</w:t>
      </w:r>
    </w:p>
    <w:p w:rsidR="009144D4" w:rsidRPr="00E1776C" w:rsidRDefault="009144D4" w:rsidP="009144D4">
      <w:pPr>
        <w:numPr>
          <w:ilvl w:val="0"/>
          <w:numId w:val="4"/>
        </w:numPr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В чем отличие третьей встречи от </w:t>
      </w:r>
      <w:proofErr w:type="gramStart"/>
      <w:r w:rsidRPr="00E1776C">
        <w:rPr>
          <w:rFonts w:ascii="Georgia" w:hAnsi="Georgia"/>
        </w:rPr>
        <w:t>предыдущих</w:t>
      </w:r>
      <w:proofErr w:type="gramEnd"/>
      <w:r w:rsidRPr="00E1776C">
        <w:rPr>
          <w:rFonts w:ascii="Georgia" w:hAnsi="Georgia"/>
        </w:rPr>
        <w:t>?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Первая встреча: Крайний Север, удивительный мир, в котором она живет, частью которого является. Им было хорошо вместе на море, когда они ловили р</w:t>
      </w:r>
      <w:r w:rsidRPr="00E1776C">
        <w:rPr>
          <w:rFonts w:ascii="Georgia" w:hAnsi="Georgia"/>
        </w:rPr>
        <w:t>ы</w:t>
      </w:r>
      <w:r w:rsidRPr="00E1776C">
        <w:rPr>
          <w:rFonts w:ascii="Georgia" w:hAnsi="Georgia"/>
        </w:rPr>
        <w:t>бу. Этот мир поразил героя красотой, белыми ночами, но остался для него зага</w:t>
      </w:r>
      <w:r w:rsidRPr="00E1776C">
        <w:rPr>
          <w:rFonts w:ascii="Georgia" w:hAnsi="Georgia"/>
        </w:rPr>
        <w:t>д</w:t>
      </w:r>
      <w:r w:rsidRPr="00E1776C">
        <w:rPr>
          <w:rFonts w:ascii="Georgia" w:hAnsi="Georgia"/>
        </w:rPr>
        <w:t>кой, здесь он чувствовал себя гостем. Думая о своем отъезде с Севера, рассказчик вспоминает мудрые слова возлюбленной: «Куда же ты едешь? Ты ничего не п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нимаешь!» и дает оценку своего поступка: «Я понимал, что делаю что-то ребяч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ское…» Да, их разделяет уровень интеллекта, образ жизни, но связывает любовь, значительность которой п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няла героиня.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lastRenderedPageBreak/>
        <w:t>Во время второй встречи герой, чтобы исправить ошибки прошлого, пыт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 xml:space="preserve">ется остановить </w:t>
      </w:r>
      <w:r w:rsidRPr="00E1776C">
        <w:rPr>
          <w:rFonts w:ascii="Georgia" w:hAnsi="Georgia"/>
          <w:i/>
        </w:rPr>
        <w:t>ЕЕ</w:t>
      </w:r>
      <w:r w:rsidRPr="00E1776C">
        <w:rPr>
          <w:rFonts w:ascii="Georgia" w:hAnsi="Georgia"/>
        </w:rPr>
        <w:t>: «То я уехал с Севера, ничего не поняв, а теперь ты, и опять ничего</w:t>
      </w:r>
      <w:proofErr w:type="gramStart"/>
      <w:r w:rsidRPr="00E1776C">
        <w:rPr>
          <w:rFonts w:ascii="Georgia" w:hAnsi="Georgia"/>
        </w:rPr>
        <w:t xml:space="preserve"> … К</w:t>
      </w:r>
      <w:proofErr w:type="gramEnd"/>
      <w:r w:rsidRPr="00E1776C">
        <w:rPr>
          <w:rFonts w:ascii="Georgia" w:hAnsi="Georgia"/>
        </w:rPr>
        <w:t xml:space="preserve">ак глупо! Не уезжай!» 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Описание встречи в Москве дает возможность увидеть, что </w:t>
      </w:r>
      <w:r w:rsidRPr="00E1776C">
        <w:rPr>
          <w:rFonts w:ascii="Georgia" w:hAnsi="Georgia"/>
          <w:i/>
        </w:rPr>
        <w:t>ОН</w:t>
      </w:r>
      <w:r w:rsidRPr="00E1776C">
        <w:rPr>
          <w:rFonts w:ascii="Georgia" w:hAnsi="Georgia"/>
        </w:rPr>
        <w:t xml:space="preserve"> и </w:t>
      </w:r>
      <w:r w:rsidRPr="00E1776C">
        <w:rPr>
          <w:rFonts w:ascii="Georgia" w:hAnsi="Georgia"/>
          <w:i/>
        </w:rPr>
        <w:t>ОНА</w:t>
      </w:r>
      <w:r w:rsidRPr="00E1776C">
        <w:rPr>
          <w:rFonts w:ascii="Georgia" w:hAnsi="Georgia"/>
        </w:rPr>
        <w:t xml:space="preserve"> хотят быть вместе, что героиня всецело доверяется своему возлюбленному, который чутко реагирует на ее настроение.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Попросим детей найти ключевые фразы, характеризующие душевное с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стояние влюбленных в начале и в конце свидания (групповое задание).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Вот, например, </w:t>
      </w:r>
      <w:proofErr w:type="gramStart"/>
      <w:r w:rsidRPr="00E1776C">
        <w:rPr>
          <w:rFonts w:ascii="Georgia" w:hAnsi="Georgia"/>
        </w:rPr>
        <w:t>какими</w:t>
      </w:r>
      <w:proofErr w:type="gramEnd"/>
      <w:r w:rsidRPr="00E1776C">
        <w:rPr>
          <w:rFonts w:ascii="Georgia" w:hAnsi="Georgia"/>
        </w:rPr>
        <w:t xml:space="preserve"> предстают герои в начале свидания:</w:t>
      </w:r>
    </w:p>
    <w:tbl>
      <w:tblPr>
        <w:tblW w:w="9474" w:type="dxa"/>
        <w:tblLook w:val="04A0" w:firstRow="1" w:lastRow="0" w:firstColumn="1" w:lastColumn="0" w:noHBand="0" w:noVBand="1"/>
      </w:tblPr>
      <w:tblGrid>
        <w:gridCol w:w="4785"/>
        <w:gridCol w:w="4689"/>
      </w:tblGrid>
      <w:tr w:rsidR="009144D4" w:rsidRPr="00E1776C" w:rsidTr="00EC42A3">
        <w:trPr>
          <w:trHeight w:val="366"/>
        </w:trPr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9144D4" w:rsidRPr="00E1776C" w:rsidRDefault="009144D4" w:rsidP="00EC42A3">
            <w:pPr>
              <w:jc w:val="center"/>
              <w:rPr>
                <w:rFonts w:ascii="Georgia" w:hAnsi="Georgia"/>
                <w:i/>
              </w:rPr>
            </w:pPr>
            <w:r w:rsidRPr="00E1776C">
              <w:rPr>
                <w:rFonts w:ascii="Georgia" w:hAnsi="Georgia"/>
                <w:i/>
              </w:rPr>
              <w:t>ОНА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4D4" w:rsidRPr="00E1776C" w:rsidRDefault="009144D4" w:rsidP="00EC42A3">
            <w:pPr>
              <w:jc w:val="center"/>
              <w:rPr>
                <w:rFonts w:ascii="Georgia" w:hAnsi="Georgia"/>
                <w:i/>
              </w:rPr>
            </w:pPr>
            <w:r w:rsidRPr="00E1776C">
              <w:rPr>
                <w:rFonts w:ascii="Georgia" w:hAnsi="Georgia"/>
                <w:i/>
              </w:rPr>
              <w:t>ОН</w:t>
            </w:r>
          </w:p>
        </w:tc>
      </w:tr>
      <w:tr w:rsidR="009144D4" w:rsidRPr="00E1776C" w:rsidTr="00EC42A3">
        <w:trPr>
          <w:trHeight w:val="118"/>
        </w:trPr>
        <w:tc>
          <w:tcPr>
            <w:tcW w:w="4785" w:type="dxa"/>
            <w:tcBorders>
              <w:top w:val="single" w:sz="4" w:space="0" w:color="auto"/>
            </w:tcBorders>
          </w:tcPr>
          <w:p w:rsidR="009144D4" w:rsidRPr="00E1776C" w:rsidRDefault="009144D4" w:rsidP="00EC42A3">
            <w:pPr>
              <w:ind w:right="174" w:firstLine="284"/>
              <w:jc w:val="both"/>
              <w:rPr>
                <w:rFonts w:ascii="Georgia" w:hAnsi="Georgia"/>
              </w:rPr>
            </w:pPr>
            <w:r w:rsidRPr="00E1776C">
              <w:rPr>
                <w:rFonts w:ascii="Georgia" w:hAnsi="Georgia"/>
              </w:rPr>
              <w:t xml:space="preserve">«…спросила жалко, </w:t>
            </w:r>
            <w:proofErr w:type="spellStart"/>
            <w:r w:rsidRPr="00E1776C">
              <w:rPr>
                <w:rFonts w:ascii="Georgia" w:hAnsi="Georgia"/>
              </w:rPr>
              <w:t>подстреле</w:t>
            </w:r>
            <w:r w:rsidRPr="00E1776C">
              <w:rPr>
                <w:rFonts w:ascii="Georgia" w:hAnsi="Georgia"/>
              </w:rPr>
              <w:t>н</w:t>
            </w:r>
            <w:r w:rsidRPr="00E1776C">
              <w:rPr>
                <w:rFonts w:ascii="Georgia" w:hAnsi="Georgia"/>
              </w:rPr>
              <w:t>но</w:t>
            </w:r>
            <w:proofErr w:type="spellEnd"/>
            <w:r w:rsidRPr="00E1776C">
              <w:rPr>
                <w:rFonts w:ascii="Georgia" w:hAnsi="Georgia"/>
              </w:rPr>
              <w:t>:</w:t>
            </w:r>
          </w:p>
          <w:p w:rsidR="009144D4" w:rsidRPr="00E1776C" w:rsidRDefault="009144D4" w:rsidP="00EC42A3">
            <w:pPr>
              <w:ind w:right="174" w:firstLine="284"/>
              <w:jc w:val="both"/>
              <w:rPr>
                <w:rFonts w:ascii="Georgia" w:hAnsi="Georgia"/>
              </w:rPr>
            </w:pPr>
            <w:r w:rsidRPr="00E1776C">
              <w:rPr>
                <w:rFonts w:ascii="Georgia" w:hAnsi="Georgia"/>
              </w:rPr>
              <w:t>- А ты будешь рад, если я ост</w:t>
            </w:r>
            <w:r w:rsidRPr="00E1776C">
              <w:rPr>
                <w:rFonts w:ascii="Georgia" w:hAnsi="Georgia"/>
              </w:rPr>
              <w:t>а</w:t>
            </w:r>
            <w:r w:rsidRPr="00E1776C">
              <w:rPr>
                <w:rFonts w:ascii="Georgia" w:hAnsi="Georgia"/>
              </w:rPr>
              <w:t>нусь?»</w:t>
            </w:r>
          </w:p>
          <w:p w:rsidR="009144D4" w:rsidRPr="00E1776C" w:rsidRDefault="009144D4" w:rsidP="00EC42A3">
            <w:pPr>
              <w:ind w:right="174" w:firstLine="284"/>
              <w:jc w:val="both"/>
              <w:rPr>
                <w:rFonts w:ascii="Georgia" w:hAnsi="Georgia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</w:tcPr>
          <w:p w:rsidR="009144D4" w:rsidRPr="00E1776C" w:rsidRDefault="009144D4" w:rsidP="00EC42A3">
            <w:pPr>
              <w:ind w:right="186" w:firstLine="318"/>
              <w:jc w:val="both"/>
              <w:rPr>
                <w:rFonts w:ascii="Georgia" w:hAnsi="Georgia"/>
              </w:rPr>
            </w:pPr>
            <w:r w:rsidRPr="00E1776C">
              <w:rPr>
                <w:rFonts w:ascii="Georgia" w:hAnsi="Georgia"/>
              </w:rPr>
              <w:t>«Мне стало трудно дышать, комок подступил к горлу».</w:t>
            </w:r>
          </w:p>
        </w:tc>
      </w:tr>
      <w:tr w:rsidR="009144D4" w:rsidRPr="00E1776C" w:rsidTr="00EC42A3">
        <w:tc>
          <w:tcPr>
            <w:tcW w:w="4785" w:type="dxa"/>
          </w:tcPr>
          <w:p w:rsidR="009144D4" w:rsidRPr="00E1776C" w:rsidRDefault="009144D4" w:rsidP="00EC42A3">
            <w:pPr>
              <w:ind w:right="174" w:firstLine="284"/>
              <w:jc w:val="both"/>
              <w:rPr>
                <w:rFonts w:ascii="Georgia" w:hAnsi="Georgia"/>
              </w:rPr>
            </w:pPr>
            <w:r w:rsidRPr="00E1776C">
              <w:rPr>
                <w:rFonts w:ascii="Georgia" w:hAnsi="Georgia"/>
              </w:rPr>
              <w:t>«Она и на меня взглянула робко, будто я был владыкой всего этого!»</w:t>
            </w:r>
          </w:p>
          <w:p w:rsidR="009144D4" w:rsidRPr="00E1776C" w:rsidRDefault="009144D4" w:rsidP="00EC42A3">
            <w:pPr>
              <w:ind w:right="174" w:firstLine="284"/>
              <w:jc w:val="both"/>
              <w:rPr>
                <w:rFonts w:ascii="Georgia" w:hAnsi="Georgia"/>
              </w:rPr>
            </w:pPr>
            <w:r w:rsidRPr="00E1776C">
              <w:rPr>
                <w:rFonts w:ascii="Georgia" w:hAnsi="Georgia"/>
              </w:rPr>
              <w:t>«Она безропотно села в маш</w:t>
            </w:r>
            <w:r w:rsidRPr="00E1776C">
              <w:rPr>
                <w:rFonts w:ascii="Georgia" w:hAnsi="Georgia"/>
              </w:rPr>
              <w:t>и</w:t>
            </w:r>
            <w:r w:rsidRPr="00E1776C">
              <w:rPr>
                <w:rFonts w:ascii="Georgia" w:hAnsi="Georgia"/>
              </w:rPr>
              <w:t>ну…»</w:t>
            </w:r>
          </w:p>
          <w:p w:rsidR="009144D4" w:rsidRPr="00E1776C" w:rsidRDefault="009144D4" w:rsidP="00EC42A3">
            <w:pPr>
              <w:ind w:right="174" w:firstLine="284"/>
              <w:jc w:val="both"/>
              <w:rPr>
                <w:rFonts w:ascii="Georgia" w:hAnsi="Georgia"/>
              </w:rPr>
            </w:pPr>
          </w:p>
        </w:tc>
        <w:tc>
          <w:tcPr>
            <w:tcW w:w="4689" w:type="dxa"/>
            <w:tcBorders>
              <w:left w:val="single" w:sz="4" w:space="0" w:color="auto"/>
            </w:tcBorders>
          </w:tcPr>
          <w:p w:rsidR="009144D4" w:rsidRPr="00E1776C" w:rsidRDefault="009144D4" w:rsidP="00EC42A3">
            <w:pPr>
              <w:ind w:right="186" w:firstLine="318"/>
              <w:jc w:val="both"/>
              <w:rPr>
                <w:rFonts w:ascii="Georgia" w:hAnsi="Georgia"/>
              </w:rPr>
            </w:pPr>
            <w:r w:rsidRPr="00E1776C">
              <w:rPr>
                <w:rFonts w:ascii="Georgia" w:hAnsi="Georgia"/>
              </w:rPr>
              <w:t>«Ни слова упрека не услыхал я от нее, и мне было стыдно».</w:t>
            </w:r>
          </w:p>
        </w:tc>
      </w:tr>
    </w:tbl>
    <w:p w:rsidR="009144D4" w:rsidRPr="00E1776C" w:rsidRDefault="009144D4" w:rsidP="009144D4">
      <w:pPr>
        <w:jc w:val="both"/>
        <w:rPr>
          <w:rFonts w:ascii="Georgia" w:hAnsi="Georgia"/>
        </w:rPr>
      </w:pP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Почему же с самого начала герою стыдно и свидание заканчивается тем, что </w:t>
      </w:r>
      <w:r w:rsidRPr="00E1776C">
        <w:rPr>
          <w:rFonts w:ascii="Georgia" w:hAnsi="Georgia"/>
          <w:i/>
        </w:rPr>
        <w:t>ОН</w:t>
      </w:r>
      <w:r w:rsidRPr="00E1776C">
        <w:rPr>
          <w:rFonts w:ascii="Georgia" w:hAnsi="Georgia"/>
        </w:rPr>
        <w:t xml:space="preserve"> и </w:t>
      </w:r>
      <w:r w:rsidRPr="00E1776C">
        <w:rPr>
          <w:rFonts w:ascii="Georgia" w:hAnsi="Georgia"/>
          <w:i/>
        </w:rPr>
        <w:t>ОНА</w:t>
      </w:r>
      <w:r w:rsidRPr="00E1776C">
        <w:rPr>
          <w:rFonts w:ascii="Georgia" w:hAnsi="Georgia"/>
        </w:rPr>
        <w:t xml:space="preserve"> испытывают скуку, злость и враждебно смотрят друг на друга? Кто в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новат в том, что и эта встреча не сделала героев счастливыми?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Обсуждение проходит в форме диспута. Некоторые учащиеся утверждают, что мужчина оказался не гото</w:t>
      </w:r>
      <w:proofErr w:type="gramStart"/>
      <w:r w:rsidRPr="00E1776C">
        <w:rPr>
          <w:rFonts w:ascii="Georgia" w:hAnsi="Georgia"/>
        </w:rPr>
        <w:t>в к встр</w:t>
      </w:r>
      <w:proofErr w:type="gramEnd"/>
      <w:r w:rsidRPr="00E1776C">
        <w:rPr>
          <w:rFonts w:ascii="Georgia" w:hAnsi="Georgia"/>
        </w:rPr>
        <w:t xml:space="preserve">ече, не «выдержал испытания любовью», как сказали бы мы о тургеневских героях. Другие считают, что город, как это часто бывает у Казакова, слишком жестоко расправляется с «двоими», не </w:t>
      </w:r>
      <w:proofErr w:type="gramStart"/>
      <w:r w:rsidRPr="00E1776C">
        <w:rPr>
          <w:rFonts w:ascii="Georgia" w:hAnsi="Georgia"/>
        </w:rPr>
        <w:t>давая им во</w:t>
      </w:r>
      <w:r w:rsidRPr="00E1776C">
        <w:rPr>
          <w:rFonts w:ascii="Georgia" w:hAnsi="Georgia"/>
        </w:rPr>
        <w:t>з</w:t>
      </w:r>
      <w:r w:rsidRPr="00E1776C">
        <w:rPr>
          <w:rFonts w:ascii="Georgia" w:hAnsi="Georgia"/>
        </w:rPr>
        <w:t>можности побыть наедине друг с</w:t>
      </w:r>
      <w:proofErr w:type="gramEnd"/>
      <w:r w:rsidRPr="00E1776C">
        <w:rPr>
          <w:rFonts w:ascii="Georgia" w:hAnsi="Georgia"/>
        </w:rPr>
        <w:t xml:space="preserve"> другом (см. эпизоды с милиционером в парке, дворничихой, такс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стом).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И вот третья встреча - свидание на Оке. Главный вывод, к которому прих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дят ОН и ОНА к этому моменту: несмотря на ссоры, недопонимание, разлуки, они любят друг друга и должны быть вместе. Они готовы вновь встретиться и поп</w:t>
      </w:r>
      <w:r w:rsidRPr="00E1776C">
        <w:rPr>
          <w:rFonts w:ascii="Georgia" w:hAnsi="Georgia"/>
        </w:rPr>
        <w:t>ы</w:t>
      </w:r>
      <w:r w:rsidRPr="00E1776C">
        <w:rPr>
          <w:rFonts w:ascii="Georgia" w:hAnsi="Georgia"/>
        </w:rPr>
        <w:t>тать счастье. Встреча на Оке отличается от двух предыдущих тем, что всю иници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тиву, ответственность за сохранение счастья, любви берет на себя мужчина, осмысливший ошибки прошлого, понявший це</w:t>
      </w:r>
      <w:r w:rsidRPr="00E1776C">
        <w:rPr>
          <w:rFonts w:ascii="Georgia" w:hAnsi="Georgia"/>
        </w:rPr>
        <w:t>н</w:t>
      </w:r>
      <w:r w:rsidRPr="00E1776C">
        <w:rPr>
          <w:rFonts w:ascii="Georgia" w:hAnsi="Georgia"/>
        </w:rPr>
        <w:t>ность каждого мгновения жизни.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Итак, что же </w:t>
      </w:r>
      <w:r w:rsidRPr="00E1776C">
        <w:rPr>
          <w:rFonts w:ascii="Georgia" w:hAnsi="Georgia"/>
          <w:i/>
        </w:rPr>
        <w:t>ОН</w:t>
      </w:r>
      <w:r w:rsidRPr="00E1776C">
        <w:rPr>
          <w:rFonts w:ascii="Georgia" w:hAnsi="Georgia"/>
        </w:rPr>
        <w:t xml:space="preserve"> предпринимает, чтобы были счастливы </w:t>
      </w:r>
      <w:r w:rsidRPr="00E1776C">
        <w:rPr>
          <w:rFonts w:ascii="Georgia" w:hAnsi="Georgia"/>
          <w:i/>
        </w:rPr>
        <w:t>ОНИ</w:t>
      </w:r>
      <w:r w:rsidRPr="00E1776C">
        <w:rPr>
          <w:rFonts w:ascii="Georgia" w:hAnsi="Georgia"/>
        </w:rPr>
        <w:t>?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Важно, что свою возлюбленную герой приводит не на загородную дачу, в гостин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цу, на вокзал, лестницу в подъезде, а в дом. Дети отмечают, что это слово у автора неоднократно повторяется, превращаясь в символ. Сквозь все рассказы К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закова проходит мотив тоски по дому. Тоска по дому – надежда на обретение внутренних опор, гармонии и цельности в жизни, родства душ. Поэтому, хотя «дом был мал и стар», объяснима радость героини, ведь здесь герои могут остан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виться и понять, как они сч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 xml:space="preserve">стливы. 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Рассказчик замечает: «в доме были приемник, электрический свет, печка и несколько толстых старых книг». Музыка (приемник), свет, огонь (печка), книги тоже становятся у Казакова символическими образами. Дети в группах рассма</w:t>
      </w:r>
      <w:r w:rsidRPr="00E1776C">
        <w:rPr>
          <w:rFonts w:ascii="Georgia" w:hAnsi="Georgia"/>
        </w:rPr>
        <w:t>т</w:t>
      </w:r>
      <w:r w:rsidRPr="00E1776C">
        <w:rPr>
          <w:rFonts w:ascii="Georgia" w:hAnsi="Georgia"/>
        </w:rPr>
        <w:t>ривают значение этих символов и их роль в сцене свидания. Так, например, муз</w:t>
      </w:r>
      <w:r w:rsidRPr="00E1776C">
        <w:rPr>
          <w:rFonts w:ascii="Georgia" w:hAnsi="Georgia"/>
        </w:rPr>
        <w:t>ы</w:t>
      </w:r>
      <w:r w:rsidRPr="00E1776C">
        <w:rPr>
          <w:rFonts w:ascii="Georgia" w:hAnsi="Georgia"/>
        </w:rPr>
        <w:t>ка поддерживает чувства влюбленных, рождает ощущение полноты и разнообр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зия жизни. Свет в окне уже в начале рассказа – своео</w:t>
      </w:r>
      <w:r w:rsidRPr="00E1776C">
        <w:rPr>
          <w:rFonts w:ascii="Georgia" w:hAnsi="Georgia"/>
        </w:rPr>
        <w:t>б</w:t>
      </w:r>
      <w:r w:rsidRPr="00E1776C">
        <w:rPr>
          <w:rFonts w:ascii="Georgia" w:hAnsi="Georgia"/>
        </w:rPr>
        <w:t>разная путеводная звезда для двоих влюбленных, а герой с фонарем «похож на стрелочника», устраняющ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го преграды и прокладывающего дорогу к дому. Наконец, огонь в печи – олиц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творение тепла, уюта, очага. Герои располагаются около печки, «</w:t>
      </w:r>
      <w:proofErr w:type="gramStart"/>
      <w:r w:rsidRPr="00E1776C">
        <w:rPr>
          <w:rFonts w:ascii="Georgia" w:hAnsi="Georgia"/>
        </w:rPr>
        <w:t>глядя попер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менно друг на</w:t>
      </w:r>
      <w:proofErr w:type="gramEnd"/>
      <w:r w:rsidRPr="00E1776C">
        <w:rPr>
          <w:rFonts w:ascii="Georgia" w:hAnsi="Georgia"/>
        </w:rPr>
        <w:t xml:space="preserve"> друга, то в розовую топку, на угли, как по ним перебегали огоньки». </w:t>
      </w:r>
      <w:r w:rsidRPr="00E1776C">
        <w:rPr>
          <w:rFonts w:ascii="Georgia" w:hAnsi="Georgia"/>
        </w:rPr>
        <w:lastRenderedPageBreak/>
        <w:t>В этом доме влюбленные готовы всю ночь не спать, чтобы не пропустить мин</w:t>
      </w:r>
      <w:r w:rsidRPr="00E1776C">
        <w:rPr>
          <w:rFonts w:ascii="Georgia" w:hAnsi="Georgia"/>
        </w:rPr>
        <w:t>у</w:t>
      </w:r>
      <w:r w:rsidRPr="00E1776C">
        <w:rPr>
          <w:rFonts w:ascii="Georgia" w:hAnsi="Georgia"/>
        </w:rPr>
        <w:t>ты счастья.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И вот происходит чудо: к концу рассказа дом из «моего» превращается в «наш»: «нас никто не будил в нашем доме».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Конечно, если бы герои ради своей любви прятались в доме от окружающ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 xml:space="preserve">го мира - это была бы обычная, тривиальная история. Но </w:t>
      </w:r>
      <w:proofErr w:type="spellStart"/>
      <w:r w:rsidRPr="00E1776C">
        <w:rPr>
          <w:rFonts w:ascii="Georgia" w:hAnsi="Georgia"/>
        </w:rPr>
        <w:t>расказчик</w:t>
      </w:r>
      <w:proofErr w:type="spellEnd"/>
      <w:r w:rsidRPr="00E1776C">
        <w:rPr>
          <w:rFonts w:ascii="Georgia" w:hAnsi="Georgia"/>
        </w:rPr>
        <w:t>, встретив во</w:t>
      </w:r>
      <w:r w:rsidRPr="00E1776C">
        <w:rPr>
          <w:rFonts w:ascii="Georgia" w:hAnsi="Georgia"/>
        </w:rPr>
        <w:t>з</w:t>
      </w:r>
      <w:r w:rsidRPr="00E1776C">
        <w:rPr>
          <w:rFonts w:ascii="Georgia" w:hAnsi="Georgia"/>
        </w:rPr>
        <w:t>любленную на Оке, тут же готов открыть перед ней весь свой мир: «Мне вдруг з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хотелось ей все показать и рассказать». А ночью в доме он мечтает: «Завтра я п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веду ее в свои любимые места, покажу Оку, поля, холмы, лес и овраги». Героиня с радостью принимает его удивительный мир и с восторгом произносит: «Хор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шо!» Теперь уже они оба приобщаются к той вечной тайне жизни, которая неразлучна с красотой природы.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Юрий Казаков как-то признавался, что в рассказе для него важнее всего «финал</w:t>
      </w:r>
      <w:r w:rsidRPr="00E1776C">
        <w:rPr>
          <w:rFonts w:ascii="Georgia" w:hAnsi="Georgia"/>
        </w:rPr>
        <w:t>ь</w:t>
      </w:r>
      <w:r w:rsidRPr="00E1776C">
        <w:rPr>
          <w:rFonts w:ascii="Georgia" w:hAnsi="Georgia"/>
        </w:rPr>
        <w:t>ная черта». В заметке «Опыт, наблюдение, тон» (</w:t>
      </w:r>
      <w:smartTag w:uri="urn:schemas-microsoft-com:office:smarttags" w:element="metricconverter">
        <w:smartTagPr>
          <w:attr w:name="ProductID" w:val="1968 г"/>
        </w:smartTagPr>
        <w:r w:rsidRPr="00E1776C">
          <w:rPr>
            <w:rFonts w:ascii="Georgia" w:hAnsi="Georgia"/>
          </w:rPr>
          <w:t>1968 г</w:t>
        </w:r>
      </w:smartTag>
      <w:r w:rsidRPr="00E1776C">
        <w:rPr>
          <w:rFonts w:ascii="Georgia" w:hAnsi="Georgia"/>
        </w:rPr>
        <w:t xml:space="preserve">.) он писал: «Мне кажется, самое главное в рассказе это начало и конец». 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 xml:space="preserve">Заключительная сцена рассказа «Осень в дубовых лесах» - апофеоз счастья, воплощением которого являются сияющие зеленые глаза героини. Благодаря любви </w:t>
      </w:r>
      <w:r w:rsidRPr="00E1776C">
        <w:rPr>
          <w:rFonts w:ascii="Georgia" w:hAnsi="Georgia"/>
          <w:i/>
        </w:rPr>
        <w:t>ОН</w:t>
      </w:r>
      <w:r w:rsidRPr="00E1776C">
        <w:rPr>
          <w:rFonts w:ascii="Georgia" w:hAnsi="Georgia"/>
        </w:rPr>
        <w:t xml:space="preserve"> и </w:t>
      </w:r>
      <w:r w:rsidRPr="00E1776C">
        <w:rPr>
          <w:rFonts w:ascii="Georgia" w:hAnsi="Georgia"/>
          <w:i/>
        </w:rPr>
        <w:t>ОНА</w:t>
      </w:r>
      <w:r w:rsidRPr="00E1776C">
        <w:rPr>
          <w:rFonts w:ascii="Georgia" w:hAnsi="Georgia"/>
        </w:rPr>
        <w:t xml:space="preserve"> ощущают гармонию не только друг с другом, но и с природой, их души откликаются на красоту, щедрость и мудрость пр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родного мира. Рефреном становится фраза начала и конца рассказа: «Уж очень все хорошо выходило у м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ня в ту осень». Местоимения «я», «она» объединяются в одно емкое «мы»: «Мы шли тихо, молча, как в белом сне, в кот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 xml:space="preserve">ром </w:t>
      </w:r>
      <w:proofErr w:type="gramStart"/>
      <w:r w:rsidRPr="00E1776C">
        <w:rPr>
          <w:rFonts w:ascii="Georgia" w:hAnsi="Georgia"/>
        </w:rPr>
        <w:t>мы</w:t>
      </w:r>
      <w:proofErr w:type="gramEnd"/>
      <w:r w:rsidRPr="00E1776C">
        <w:rPr>
          <w:rFonts w:ascii="Georgia" w:hAnsi="Georgia"/>
        </w:rPr>
        <w:t xml:space="preserve"> наконец были вместе». Красота природы умиротворяет влюбленных, унимает тревогу, обещает надежду на «б</w:t>
      </w:r>
      <w:r w:rsidRPr="00E1776C">
        <w:rPr>
          <w:rFonts w:ascii="Georgia" w:hAnsi="Georgia"/>
        </w:rPr>
        <w:t>у</w:t>
      </w:r>
      <w:r w:rsidRPr="00E1776C">
        <w:rPr>
          <w:rFonts w:ascii="Georgia" w:hAnsi="Georgia"/>
        </w:rPr>
        <w:t>дущее, которое, может быть, будет лучше прошлого». Важно то, что они были вм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сте, торжество их лю</w:t>
      </w:r>
      <w:r w:rsidRPr="00E1776C">
        <w:rPr>
          <w:rFonts w:ascii="Georgia" w:hAnsi="Georgia"/>
        </w:rPr>
        <w:t>б</w:t>
      </w:r>
      <w:r w:rsidRPr="00E1776C">
        <w:rPr>
          <w:rFonts w:ascii="Georgia" w:hAnsi="Georgia"/>
        </w:rPr>
        <w:t>ви свершилось.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По окончании работы по анализу произведения дети писали эссе. Приведем фра</w:t>
      </w:r>
      <w:r w:rsidRPr="00E1776C">
        <w:rPr>
          <w:rFonts w:ascii="Georgia" w:hAnsi="Georgia"/>
        </w:rPr>
        <w:t>г</w:t>
      </w:r>
      <w:r w:rsidRPr="00E1776C">
        <w:rPr>
          <w:rFonts w:ascii="Georgia" w:hAnsi="Georgia"/>
        </w:rPr>
        <w:t>менты нескольких сочинений.</w:t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«Рассказ «Осень в дубовых лесах» о трудном пути человека во тьме к спас</w:t>
      </w:r>
      <w:r w:rsidRPr="00E1776C">
        <w:rPr>
          <w:rFonts w:ascii="Georgia" w:hAnsi="Georgia"/>
        </w:rPr>
        <w:t>и</w:t>
      </w:r>
      <w:r w:rsidRPr="00E1776C">
        <w:rPr>
          <w:rFonts w:ascii="Georgia" w:hAnsi="Georgia"/>
        </w:rPr>
        <w:t>тельному свету, к счастью. Счастье везде и во всем: в тепле и уюте ро</w:t>
      </w:r>
      <w:r w:rsidRPr="00E1776C">
        <w:rPr>
          <w:rFonts w:ascii="Georgia" w:hAnsi="Georgia"/>
        </w:rPr>
        <w:t>д</w:t>
      </w:r>
      <w:r w:rsidRPr="00E1776C">
        <w:rPr>
          <w:rFonts w:ascii="Georgia" w:hAnsi="Georgia"/>
        </w:rPr>
        <w:t>ного дома, в природе, в любимой женщине, которая тебе верит и поним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ет тебя. Все это рядом, близко, но часто приходится пройти долгий путь страданий, неудач, чтобы обр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сти   счастье».</w:t>
      </w:r>
    </w:p>
    <w:p w:rsidR="009144D4" w:rsidRPr="00E1776C" w:rsidRDefault="009144D4" w:rsidP="009144D4">
      <w:pPr>
        <w:ind w:firstLine="720"/>
        <w:jc w:val="right"/>
        <w:rPr>
          <w:rFonts w:ascii="Georgia" w:hAnsi="Georgia"/>
        </w:rPr>
      </w:pPr>
      <w:r w:rsidRPr="00E1776C">
        <w:rPr>
          <w:rFonts w:ascii="Georgia" w:hAnsi="Georgia"/>
        </w:rPr>
        <w:t>Катя К.</w:t>
      </w:r>
      <w:r w:rsidRPr="00E1776C">
        <w:rPr>
          <w:rFonts w:ascii="Georgia" w:hAnsi="Georgia"/>
        </w:rPr>
        <w:tab/>
      </w:r>
      <w:r w:rsidRPr="00E1776C">
        <w:rPr>
          <w:rFonts w:ascii="Georgia" w:hAnsi="Georgia"/>
        </w:rPr>
        <w:tab/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«Герой «Осени …» не боится признавать свои ошибки. У всех бывают пр</w:t>
      </w:r>
      <w:r w:rsidRPr="00E1776C">
        <w:rPr>
          <w:rFonts w:ascii="Georgia" w:hAnsi="Georgia"/>
        </w:rPr>
        <w:t>о</w:t>
      </w:r>
      <w:r w:rsidRPr="00E1776C">
        <w:rPr>
          <w:rFonts w:ascii="Georgia" w:hAnsi="Georgia"/>
        </w:rPr>
        <w:t>махи, но в их осознании лежит путь к успеху. Кроме того, герой-рассказчик очень чуток к миру природы, умеет понимать и уважать не только свои, но и чужие чу</w:t>
      </w:r>
      <w:r w:rsidRPr="00E1776C">
        <w:rPr>
          <w:rFonts w:ascii="Georgia" w:hAnsi="Georgia"/>
        </w:rPr>
        <w:t>в</w:t>
      </w:r>
      <w:r w:rsidRPr="00E1776C">
        <w:rPr>
          <w:rFonts w:ascii="Georgia" w:hAnsi="Georgia"/>
        </w:rPr>
        <w:t>ства. Это дает во</w:t>
      </w:r>
      <w:r w:rsidRPr="00E1776C">
        <w:rPr>
          <w:rFonts w:ascii="Georgia" w:hAnsi="Georgia"/>
        </w:rPr>
        <w:t>з</w:t>
      </w:r>
      <w:r w:rsidRPr="00E1776C">
        <w:rPr>
          <w:rFonts w:ascii="Georgia" w:hAnsi="Georgia"/>
        </w:rPr>
        <w:t>можность сохранить любовь».</w:t>
      </w:r>
    </w:p>
    <w:p w:rsidR="009144D4" w:rsidRPr="00E1776C" w:rsidRDefault="009144D4" w:rsidP="009144D4">
      <w:pPr>
        <w:ind w:firstLine="720"/>
        <w:jc w:val="right"/>
        <w:rPr>
          <w:rFonts w:ascii="Georgia" w:hAnsi="Georgia"/>
        </w:rPr>
      </w:pPr>
      <w:r w:rsidRPr="00E1776C">
        <w:rPr>
          <w:rFonts w:ascii="Georgia" w:hAnsi="Georgia"/>
        </w:rPr>
        <w:t>Петя Ю.</w:t>
      </w:r>
      <w:r w:rsidRPr="00E1776C">
        <w:rPr>
          <w:rFonts w:ascii="Georgia" w:hAnsi="Georgia"/>
        </w:rPr>
        <w:tab/>
      </w:r>
      <w:r w:rsidRPr="00E1776C">
        <w:rPr>
          <w:rFonts w:ascii="Georgia" w:hAnsi="Georgia"/>
        </w:rPr>
        <w:tab/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«</w:t>
      </w:r>
      <w:r w:rsidRPr="00E1776C">
        <w:rPr>
          <w:rFonts w:ascii="Georgia" w:hAnsi="Georgia"/>
          <w:i/>
        </w:rPr>
        <w:t>ОН</w:t>
      </w:r>
      <w:r w:rsidRPr="00E1776C">
        <w:rPr>
          <w:rFonts w:ascii="Georgia" w:hAnsi="Georgia"/>
        </w:rPr>
        <w:t xml:space="preserve"> и </w:t>
      </w:r>
      <w:r w:rsidRPr="00E1776C">
        <w:rPr>
          <w:rFonts w:ascii="Georgia" w:hAnsi="Georgia"/>
          <w:i/>
        </w:rPr>
        <w:t>ОНА</w:t>
      </w:r>
      <w:r w:rsidRPr="00E1776C">
        <w:rPr>
          <w:rFonts w:ascii="Georgia" w:hAnsi="Georgia"/>
        </w:rPr>
        <w:t xml:space="preserve"> обращаются к природе, ищут в ней ответа на свои вопросы. И получ</w:t>
      </w:r>
      <w:r w:rsidRPr="00E1776C">
        <w:rPr>
          <w:rFonts w:ascii="Georgia" w:hAnsi="Georgia"/>
        </w:rPr>
        <w:t>а</w:t>
      </w:r>
      <w:r w:rsidRPr="00E1776C">
        <w:rPr>
          <w:rFonts w:ascii="Georgia" w:hAnsi="Georgia"/>
        </w:rPr>
        <w:t>ется, что она их утешает, поддерживает и соединяет. В конце рассказа мы видим двух счастливых влюбленных, которые восхищаются ее н</w:t>
      </w:r>
      <w:r w:rsidRPr="00E1776C">
        <w:rPr>
          <w:rFonts w:ascii="Georgia" w:hAnsi="Georgia"/>
        </w:rPr>
        <w:t>е</w:t>
      </w:r>
      <w:r w:rsidRPr="00E1776C">
        <w:rPr>
          <w:rFonts w:ascii="Georgia" w:hAnsi="Georgia"/>
        </w:rPr>
        <w:t>передаваемой красотой».</w:t>
      </w:r>
    </w:p>
    <w:p w:rsidR="009144D4" w:rsidRPr="00E1776C" w:rsidRDefault="009144D4" w:rsidP="009144D4">
      <w:pPr>
        <w:ind w:firstLine="720"/>
        <w:jc w:val="right"/>
        <w:rPr>
          <w:rFonts w:ascii="Georgia" w:hAnsi="Georgia"/>
        </w:rPr>
      </w:pPr>
      <w:r w:rsidRPr="00E1776C">
        <w:rPr>
          <w:rFonts w:ascii="Georgia" w:hAnsi="Georgia"/>
        </w:rPr>
        <w:t>Вика Н.</w:t>
      </w:r>
      <w:r w:rsidRPr="00E1776C">
        <w:rPr>
          <w:rFonts w:ascii="Georgia" w:hAnsi="Georgia"/>
        </w:rPr>
        <w:tab/>
      </w:r>
      <w:r w:rsidRPr="00E1776C">
        <w:rPr>
          <w:rFonts w:ascii="Georgia" w:hAnsi="Georgia"/>
        </w:rPr>
        <w:tab/>
      </w:r>
    </w:p>
    <w:p w:rsidR="009144D4" w:rsidRPr="00E1776C" w:rsidRDefault="009144D4" w:rsidP="009144D4">
      <w:pPr>
        <w:ind w:firstLine="720"/>
        <w:jc w:val="both"/>
        <w:rPr>
          <w:rFonts w:ascii="Georgia" w:hAnsi="Georgia"/>
        </w:rPr>
      </w:pPr>
      <w:r w:rsidRPr="00E1776C">
        <w:rPr>
          <w:rFonts w:ascii="Georgia" w:hAnsi="Georgia"/>
        </w:rPr>
        <w:t>Работы учащихся показывают, что лирическая проза Ю. Казакова дает во</w:t>
      </w:r>
      <w:r w:rsidRPr="00E1776C">
        <w:rPr>
          <w:rFonts w:ascii="Georgia" w:hAnsi="Georgia"/>
        </w:rPr>
        <w:t>з</w:t>
      </w:r>
      <w:r w:rsidRPr="00E1776C">
        <w:rPr>
          <w:rFonts w:ascii="Georgia" w:hAnsi="Georgia"/>
        </w:rPr>
        <w:t>можность погрузиться в сложный мир человеческих отношений, зад</w:t>
      </w:r>
      <w:r w:rsidRPr="00E1776C">
        <w:rPr>
          <w:rFonts w:ascii="Georgia" w:hAnsi="Georgia"/>
        </w:rPr>
        <w:t>у</w:t>
      </w:r>
      <w:r w:rsidRPr="00E1776C">
        <w:rPr>
          <w:rFonts w:ascii="Georgia" w:hAnsi="Georgia"/>
        </w:rPr>
        <w:t>маться над понятиями «мой дом», «малая родина», вспомнить те нравственные ценности, без которых невозможен разговор о воспитании духовно развитой ли</w:t>
      </w:r>
      <w:r w:rsidRPr="00E1776C">
        <w:rPr>
          <w:rFonts w:ascii="Georgia" w:hAnsi="Georgia"/>
        </w:rPr>
        <w:t>ч</w:t>
      </w:r>
      <w:r w:rsidRPr="00E1776C">
        <w:rPr>
          <w:rFonts w:ascii="Georgia" w:hAnsi="Georgia"/>
        </w:rPr>
        <w:t>ности.</w:t>
      </w:r>
    </w:p>
    <w:p w:rsidR="00E16690" w:rsidRDefault="00E16690" w:rsidP="009144D4"/>
    <w:sectPr w:rsidR="00E16690" w:rsidSect="00E1759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8DB"/>
    <w:multiLevelType w:val="hybridMultilevel"/>
    <w:tmpl w:val="8C0C33B6"/>
    <w:lvl w:ilvl="0" w:tplc="6200FE9E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6741A4"/>
    <w:multiLevelType w:val="hybridMultilevel"/>
    <w:tmpl w:val="3C62E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740E7C"/>
    <w:multiLevelType w:val="hybridMultilevel"/>
    <w:tmpl w:val="F0F6C826"/>
    <w:lvl w:ilvl="0" w:tplc="EF785F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880EB2"/>
    <w:multiLevelType w:val="hybridMultilevel"/>
    <w:tmpl w:val="C776A694"/>
    <w:lvl w:ilvl="0" w:tplc="EF785F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99"/>
    <w:rsid w:val="00246D99"/>
    <w:rsid w:val="009144D4"/>
    <w:rsid w:val="00A43425"/>
    <w:rsid w:val="00B678A9"/>
    <w:rsid w:val="00E16690"/>
    <w:rsid w:val="00E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44D4"/>
    <w:pPr>
      <w:widowControl w:val="0"/>
      <w:autoSpaceDE w:val="0"/>
      <w:autoSpaceDN w:val="0"/>
      <w:adjustRightInd w:val="0"/>
      <w:spacing w:line="451" w:lineRule="exact"/>
      <w:jc w:val="center"/>
    </w:pPr>
  </w:style>
  <w:style w:type="paragraph" w:customStyle="1" w:styleId="Style3">
    <w:name w:val="Style3"/>
    <w:basedOn w:val="a"/>
    <w:uiPriority w:val="99"/>
    <w:rsid w:val="009144D4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9144D4"/>
    <w:rPr>
      <w:rFonts w:ascii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44D4"/>
    <w:pPr>
      <w:widowControl w:val="0"/>
      <w:autoSpaceDE w:val="0"/>
      <w:autoSpaceDN w:val="0"/>
      <w:adjustRightInd w:val="0"/>
      <w:spacing w:line="451" w:lineRule="exact"/>
      <w:jc w:val="center"/>
    </w:pPr>
  </w:style>
  <w:style w:type="paragraph" w:customStyle="1" w:styleId="Style3">
    <w:name w:val="Style3"/>
    <w:basedOn w:val="a"/>
    <w:uiPriority w:val="99"/>
    <w:rsid w:val="009144D4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9144D4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Селиверстов</dc:creator>
  <cp:lastModifiedBy>Константин Селиверстов</cp:lastModifiedBy>
  <cp:revision>3</cp:revision>
  <dcterms:created xsi:type="dcterms:W3CDTF">2014-06-06T06:38:00Z</dcterms:created>
  <dcterms:modified xsi:type="dcterms:W3CDTF">2014-06-06T06:40:00Z</dcterms:modified>
</cp:coreProperties>
</file>