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B8" w:rsidRDefault="00C1379E">
      <w:r>
        <w:t>Домашнее задание.</w:t>
      </w:r>
      <w:r w:rsidR="003B1978">
        <w:t xml:space="preserve"> Задания выполнить письменно в тетради.</w:t>
      </w:r>
    </w:p>
    <w:p w:rsidR="00C1379E" w:rsidRDefault="003B1978">
      <w:r>
        <w:t>1.</w:t>
      </w:r>
      <w:r w:rsidR="00C1379E">
        <w:t>М.В.Ломоносов</w:t>
      </w:r>
    </w:p>
    <w:p w:rsidR="00C1379E" w:rsidRDefault="00C1379E">
      <w:r>
        <w:t>Ода «На день восшествия…»</w:t>
      </w:r>
    </w:p>
    <w:p w:rsidR="00C1379E" w:rsidRDefault="00C1379E">
      <w:r>
        <w:t>Когда и в связи с чем написана ода?</w:t>
      </w:r>
    </w:p>
    <w:p w:rsidR="00C1379E" w:rsidRDefault="00C1379E">
      <w:r>
        <w:t>Можно ли считать эту оду по содержанию и форме классицистической?</w:t>
      </w:r>
    </w:p>
    <w:p w:rsidR="00C1379E" w:rsidRDefault="00C1379E">
      <w:r>
        <w:t>Какова главная, ведущая тема оды, вокруг которой строится лирическое повествование? Как она отразилась в композиции оды? Что вы можете сказать о центральной части оды?</w:t>
      </w:r>
    </w:p>
    <w:p w:rsidR="00C1379E" w:rsidRDefault="00C1379E">
      <w:r>
        <w:t>Каким стилем она написана?</w:t>
      </w:r>
    </w:p>
    <w:p w:rsidR="00C1379E" w:rsidRDefault="00C1379E">
      <w:r>
        <w:t>Составьте план оды.</w:t>
      </w:r>
    </w:p>
    <w:p w:rsidR="00C1379E" w:rsidRDefault="00C1379E">
      <w:r>
        <w:t>Вывод: в чем своеобразие этой оды?</w:t>
      </w:r>
    </w:p>
    <w:p w:rsidR="00C1379E" w:rsidRDefault="00C1379E">
      <w:r>
        <w:t xml:space="preserve">2. Прочитать комедию </w:t>
      </w:r>
      <w:proofErr w:type="spellStart"/>
      <w:r>
        <w:t>Д.И.Фонвизина</w:t>
      </w:r>
      <w:proofErr w:type="spellEnd"/>
      <w:r>
        <w:t xml:space="preserve"> «Недоросль»</w:t>
      </w:r>
    </w:p>
    <w:p w:rsidR="00C1379E" w:rsidRDefault="00C1379E">
      <w:r>
        <w:t>Какие факты статьи учебника говорят о Фонвизине как о сатирике.</w:t>
      </w:r>
    </w:p>
    <w:p w:rsidR="00C1379E" w:rsidRDefault="00C1379E">
      <w:r>
        <w:t>Работа по тексту:</w:t>
      </w:r>
    </w:p>
    <w:p w:rsidR="00C1379E" w:rsidRDefault="00C1379E" w:rsidP="00C1379E">
      <w:pPr>
        <w:pStyle w:val="a3"/>
        <w:numPr>
          <w:ilvl w:val="0"/>
          <w:numId w:val="1"/>
        </w:numPr>
      </w:pPr>
      <w:r>
        <w:t xml:space="preserve">Назовите персонажей, выражающих в комедии авторскую оценку. Как каждый из них оказывается в поместье </w:t>
      </w:r>
      <w:proofErr w:type="spellStart"/>
      <w:r>
        <w:t>Простаковых</w:t>
      </w:r>
      <w:proofErr w:type="spellEnd"/>
      <w:r>
        <w:t>?</w:t>
      </w:r>
    </w:p>
    <w:p w:rsidR="00C1379E" w:rsidRDefault="00C1379E" w:rsidP="00C1379E">
      <w:pPr>
        <w:pStyle w:val="a3"/>
        <w:numPr>
          <w:ilvl w:val="0"/>
          <w:numId w:val="1"/>
        </w:numPr>
      </w:pPr>
      <w:r>
        <w:t>Расскажите о судьбе Стародума. Сформулируйте кратко его мысли.</w:t>
      </w:r>
    </w:p>
    <w:p w:rsidR="00C1379E" w:rsidRDefault="00C1379E" w:rsidP="00C1379E">
      <w:pPr>
        <w:pStyle w:val="a3"/>
      </w:pPr>
      <w:r>
        <w:t>Например: а) о знатности и богатстве;</w:t>
      </w:r>
      <w:r>
        <w:tab/>
      </w:r>
    </w:p>
    <w:p w:rsidR="00C1379E" w:rsidRDefault="00C1379E" w:rsidP="00C1379E">
      <w:pPr>
        <w:pStyle w:val="a3"/>
        <w:numPr>
          <w:ilvl w:val="0"/>
          <w:numId w:val="1"/>
        </w:numPr>
      </w:pPr>
      <w:r>
        <w:t>Какие рассуждения Милона дополняют высказывания Стародума?</w:t>
      </w:r>
    </w:p>
    <w:p w:rsidR="00C1379E" w:rsidRDefault="00C1379E" w:rsidP="00C1379E">
      <w:pPr>
        <w:pStyle w:val="a3"/>
        <w:numPr>
          <w:ilvl w:val="0"/>
          <w:numId w:val="1"/>
        </w:numPr>
      </w:pPr>
      <w:r>
        <w:t xml:space="preserve">Какие слова Милона можно напрямую отнести к </w:t>
      </w:r>
      <w:proofErr w:type="spellStart"/>
      <w:r>
        <w:t>Д.И.Фонвизину</w:t>
      </w:r>
      <w:proofErr w:type="spellEnd"/>
      <w:r>
        <w:t xml:space="preserve"> – автору «Недоросля»?</w:t>
      </w:r>
    </w:p>
    <w:p w:rsidR="00C1379E" w:rsidRDefault="003B1978" w:rsidP="00C1379E">
      <w:pPr>
        <w:pStyle w:val="a3"/>
        <w:numPr>
          <w:ilvl w:val="0"/>
          <w:numId w:val="1"/>
        </w:numPr>
      </w:pPr>
      <w:r>
        <w:t>В чем особенность речи персонажей? Подберите синонимы к ключевым понятиям их рассуждений: добродетель, благочестие, добронравие. (Все любимые герои Фонвизина говорят «высоким штилем», правильным литературным языком, так как рассуждают они о высоких понятиях государственного служения и нравственного долга.</w:t>
      </w:r>
    </w:p>
    <w:p w:rsidR="003B1978" w:rsidRDefault="003B1978" w:rsidP="003B1978">
      <w:pPr>
        <w:pStyle w:val="a3"/>
      </w:pPr>
      <w:r>
        <w:t xml:space="preserve">Характеристика речи </w:t>
      </w:r>
      <w:proofErr w:type="spellStart"/>
      <w:r>
        <w:t>персоажей</w:t>
      </w:r>
      <w:proofErr w:type="spellEnd"/>
      <w:r>
        <w:t xml:space="preserve"> + примеры из текста:</w:t>
      </w:r>
    </w:p>
    <w:p w:rsidR="003B1978" w:rsidRDefault="003B1978" w:rsidP="003B1978">
      <w:pPr>
        <w:pStyle w:val="a3"/>
      </w:pPr>
      <w:r>
        <w:t>Кутейкин –</w:t>
      </w:r>
    </w:p>
    <w:p w:rsidR="003B1978" w:rsidRDefault="003B1978" w:rsidP="003B1978">
      <w:pPr>
        <w:pStyle w:val="a3"/>
      </w:pPr>
      <w:proofErr w:type="spellStart"/>
      <w:r>
        <w:t>Цифиркин</w:t>
      </w:r>
      <w:proofErr w:type="spellEnd"/>
      <w:r>
        <w:t xml:space="preserve"> –</w:t>
      </w:r>
    </w:p>
    <w:p w:rsidR="003B1978" w:rsidRDefault="003B1978" w:rsidP="003B1978">
      <w:pPr>
        <w:pStyle w:val="a3"/>
      </w:pPr>
      <w:proofErr w:type="spellStart"/>
      <w:r>
        <w:t>Простакова</w:t>
      </w:r>
      <w:proofErr w:type="spellEnd"/>
      <w:r>
        <w:t xml:space="preserve"> – </w:t>
      </w:r>
    </w:p>
    <w:p w:rsidR="003B1978" w:rsidRDefault="003B1978" w:rsidP="003B1978">
      <w:pPr>
        <w:pStyle w:val="a3"/>
      </w:pPr>
      <w:r>
        <w:t xml:space="preserve">Митрофан – </w:t>
      </w:r>
    </w:p>
    <w:p w:rsidR="003B1978" w:rsidRDefault="003B1978" w:rsidP="003B1978">
      <w:pPr>
        <w:pStyle w:val="a3"/>
      </w:pPr>
      <w:r>
        <w:t xml:space="preserve">Скотинин – </w:t>
      </w:r>
    </w:p>
    <w:p w:rsidR="003B1978" w:rsidRDefault="003B1978" w:rsidP="003B1978">
      <w:pPr>
        <w:pStyle w:val="a3"/>
        <w:numPr>
          <w:ilvl w:val="0"/>
          <w:numId w:val="1"/>
        </w:numPr>
      </w:pPr>
      <w:r>
        <w:t>Просветительские идеалы Стародума отразились в его афоризмах. Сродни народным поговоркам, они легко запоминались, начинали жить самостоятельной жизнью, передаваясь из уст в уста, воздействуя на умы современников.</w:t>
      </w:r>
    </w:p>
    <w:p w:rsidR="003B1978" w:rsidRDefault="003B1978" w:rsidP="003B1978">
      <w:pPr>
        <w:ind w:left="360"/>
      </w:pPr>
      <w:r>
        <w:t>Выпишите из текста афоризмы Стародума:</w:t>
      </w:r>
    </w:p>
    <w:p w:rsidR="003B1978" w:rsidRDefault="003B1978" w:rsidP="003B1978">
      <w:pPr>
        <w:pStyle w:val="a3"/>
      </w:pPr>
      <w:r>
        <w:t>Например:</w:t>
      </w:r>
    </w:p>
    <w:p w:rsidR="003B1978" w:rsidRDefault="003B1978" w:rsidP="003B1978">
      <w:pPr>
        <w:pStyle w:val="a3"/>
      </w:pPr>
      <w:r>
        <w:t>А) Начинаются чины, перестает искренность</w:t>
      </w:r>
      <w:r w:rsidR="00184507">
        <w:t>.</w:t>
      </w:r>
      <w:bookmarkStart w:id="0" w:name="_GoBack"/>
      <w:bookmarkEnd w:id="0"/>
    </w:p>
    <w:p w:rsidR="003B1978" w:rsidRDefault="003B1978" w:rsidP="003B1978">
      <w:pPr>
        <w:pStyle w:val="a3"/>
      </w:pPr>
    </w:p>
    <w:p w:rsidR="003B1978" w:rsidRDefault="003B1978" w:rsidP="003B1978"/>
    <w:p w:rsidR="00C1379E" w:rsidRDefault="00C1379E" w:rsidP="00C1379E">
      <w:pPr>
        <w:pStyle w:val="a3"/>
      </w:pPr>
    </w:p>
    <w:p w:rsidR="00C1379E" w:rsidRDefault="00C1379E" w:rsidP="00C1379E">
      <w:pPr>
        <w:pStyle w:val="a3"/>
      </w:pPr>
    </w:p>
    <w:sectPr w:rsidR="00C1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051"/>
    <w:multiLevelType w:val="hybridMultilevel"/>
    <w:tmpl w:val="A45C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52"/>
    <w:rsid w:val="000A7252"/>
    <w:rsid w:val="00184507"/>
    <w:rsid w:val="003B1978"/>
    <w:rsid w:val="008430B8"/>
    <w:rsid w:val="00C1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FF674-75F9-434C-84D9-D8B799C0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Пастила</cp:lastModifiedBy>
  <cp:revision>3</cp:revision>
  <dcterms:created xsi:type="dcterms:W3CDTF">2013-09-27T06:06:00Z</dcterms:created>
  <dcterms:modified xsi:type="dcterms:W3CDTF">2014-05-26T16:10:00Z</dcterms:modified>
</cp:coreProperties>
</file>