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1" w:rsidRPr="00FC28E1" w:rsidRDefault="00FC28E1" w:rsidP="00FC28E1">
      <w:pPr>
        <w:pStyle w:val="a3"/>
        <w:jc w:val="center"/>
        <w:rPr>
          <w:sz w:val="28"/>
          <w:szCs w:val="28"/>
        </w:rPr>
      </w:pPr>
      <w:r w:rsidRPr="00FC28E1">
        <w:rPr>
          <w:sz w:val="28"/>
          <w:szCs w:val="28"/>
        </w:rPr>
        <w:t>Муниципальное образовательное учреждение</w:t>
      </w:r>
    </w:p>
    <w:p w:rsidR="00FC28E1" w:rsidRPr="00FC28E1" w:rsidRDefault="00FC28E1" w:rsidP="00FC28E1">
      <w:pPr>
        <w:pStyle w:val="a3"/>
        <w:jc w:val="center"/>
        <w:rPr>
          <w:sz w:val="28"/>
          <w:szCs w:val="28"/>
        </w:rPr>
      </w:pPr>
      <w:r w:rsidRPr="00FC28E1">
        <w:rPr>
          <w:sz w:val="28"/>
          <w:szCs w:val="28"/>
        </w:rPr>
        <w:t>Шаралдайская средняя школа</w:t>
      </w:r>
    </w:p>
    <w:p w:rsidR="00FC28E1" w:rsidRDefault="00FC28E1"/>
    <w:p w:rsidR="00FC28E1" w:rsidRDefault="00FC28E1"/>
    <w:p w:rsidR="00FC28E1" w:rsidRDefault="00FC28E1"/>
    <w:p w:rsidR="00FC28E1" w:rsidRDefault="00FC28E1"/>
    <w:p w:rsidR="00FC28E1" w:rsidRDefault="00FC28E1"/>
    <w:p w:rsidR="00FC28E1" w:rsidRDefault="00FC28E1"/>
    <w:p w:rsidR="00FC28E1" w:rsidRDefault="00FC28E1"/>
    <w:p w:rsidR="00FC28E1" w:rsidRDefault="00FC28E1"/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81"/>
        <w:gridCol w:w="6"/>
      </w:tblGrid>
      <w:tr w:rsidR="007E5C6A" w:rsidRPr="007E5C6A" w:rsidTr="007E5C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5C6A" w:rsidRPr="00FC28E1" w:rsidRDefault="007E5C6A" w:rsidP="00A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28E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Научно-</w:t>
            </w:r>
            <w:r w:rsidR="00A91C8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исследовательская</w:t>
            </w:r>
            <w:r w:rsidRPr="00FC28E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работа «Литературное краеведение как одна из форм внеклассной и внешкольной работы по литературе»</w:t>
            </w:r>
          </w:p>
        </w:tc>
        <w:tc>
          <w:tcPr>
            <w:tcW w:w="0" w:type="auto"/>
            <w:vAlign w:val="center"/>
            <w:hideMark/>
          </w:tcPr>
          <w:p w:rsidR="007E5C6A" w:rsidRPr="007E5C6A" w:rsidRDefault="007E5C6A" w:rsidP="007E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C6A" w:rsidRPr="007E5C6A" w:rsidRDefault="007E5C6A" w:rsidP="007E5C6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E5C6A" w:rsidRPr="007E5C6A" w:rsidRDefault="007E5C6A" w:rsidP="007E5C6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75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8894"/>
      </w:tblGrid>
      <w:tr w:rsidR="007E5C6A" w:rsidRPr="007E5C6A" w:rsidTr="007E5C6A">
        <w:trPr>
          <w:tblCellSpacing w:w="22" w:type="dxa"/>
          <w:jc w:val="center"/>
        </w:trPr>
        <w:tc>
          <w:tcPr>
            <w:tcW w:w="15" w:type="dxa"/>
            <w:vAlign w:val="center"/>
            <w:hideMark/>
          </w:tcPr>
          <w:p w:rsidR="007E5C6A" w:rsidRPr="007E5C6A" w:rsidRDefault="007E5C6A" w:rsidP="007E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28E1" w:rsidRDefault="007E5C6A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A9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7E5C6A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A91C8C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С.Шаралдай 2010 г.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E5C6A" w:rsidRPr="00FC28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Научно-методическая работа </w:t>
            </w:r>
            <w:r w:rsidR="007E5C6A" w:rsidRPr="00FC28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«Литературное краеведение как одна из форм внеклассной и внешкольной работы по литературе»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E5C6A" w:rsidRPr="00FC28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краеведение как одна из форм внеклассной и внешкольной работы по литературе.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ПЛАН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Введение с 1-2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Актуальность постановки проблемы, цели и задачи, научная новизна. Степень изученности в методической литературе.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 глава с 3-10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Вопросы теории и практики в преподавании основ литературного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Краеведения в средней образовательной школе (из опыта работы с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учащимися среднего звена).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§ 1. Литературное краеведение, его источники, генезис.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§ 2. Виды и формы краеведческой работы.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I1 глава: Практические итоги по литературному краеведению с 10-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Заключение 21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Список использованной литературы </w:t>
            </w:r>
            <w:proofErr w:type="gramStart"/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22 Приложение 23-77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28E1" w:rsidRDefault="00FC28E1" w:rsidP="00FC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C8C" w:rsidRDefault="00FC28E1" w:rsidP="00A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Введение</w:t>
            </w:r>
          </w:p>
          <w:p w:rsidR="00A91C8C" w:rsidRDefault="00A91C8C" w:rsidP="00A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Актуальность</w:t>
            </w:r>
          </w:p>
          <w:p w:rsidR="00A91C8C" w:rsidRDefault="007E5C6A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Постановка темы "Литературное краеведение как одна из форм внеклассной и внешкольной работы по литературе" актуальна и современна в наши дни, т.к. образовательное и воспитательное значение курса литературы в школе не проявится в полной мере без литературного краеведения, которое позволит школьникам глубже осмыслить и личность писателя, и его творчество. </w:t>
            </w:r>
          </w:p>
          <w:p w:rsidR="00A91C8C" w:rsidRDefault="00A91C8C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изученность этого вопроса обуславливает новизну нашей работы.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Литературное краеведение дает изучающим материал, которого они не найдут в произведениях, изучаемых по программе. Разумеется, при условии, что в отборе" краеведческого" произведения учитель руководствуется одним критерием - оно должно быть художественным. </w:t>
            </w:r>
          </w:p>
          <w:p w:rsidR="00A91C8C" w:rsidRDefault="007E5C6A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Литературно-краеведческие материалы не только приобщают нас к культуре и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истории родного края, к миру чувств и мыслей его замечательных людей, но помогают по-новому осветить некоторые моменты творчества писателей и глубже осмыслить процесс развития всей русской литературы. </w:t>
            </w:r>
          </w:p>
          <w:p w:rsidR="00A91C8C" w:rsidRDefault="00A91C8C" w:rsidP="00A9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Литературное краеведение в школе имеет, прежде всего, образовательные и воспитательные цели и задачи - открыть учащимся прекрасное в окружающем их мире - в людях и природе родного края, пробудить у них чувство любви к " малой родине".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Выпускник средней школы не может не знать наиболее значительных художественных произведений, созданных писателями-земляками. Он шире, чем предусмотрено программой, узнает творчество великих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художников, связанных с родным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краем.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раеведение долгое время оставалось на периферии " большой науки". Недооценка его роли проявляется даже в конце 1980-х годов, свое подлинное значение краеведение обретает только в девяностые годы, когда любое явление литературы и культуры можно изучать объективно, без идеологических догм.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писателей, связанных с нашим краем еще предстоит выявить - провести сложные, длительные, трудные, вместе с тем увлекательные разыскания.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Формы и методы литературно-краеведческой работы в средней школе разнообразны.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Кружок "Родной край в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литературе" позволяет не только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изучать литературно-краеведческий материал, но и с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илами наиболее подготовленных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чащихся проводить определенную поисковую работу.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Самое верн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средство прикоснуться к писателю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 сердцем - посетить его родину, воспринять ландшафт, краски, звуки, которые вызывали у него вдохновение, увидеть рядом с собой окружающие его предметы. Чтобы экскурсия обогатила учащихся неповторимыми впечатлениями, ее нужно подготовить: не только разработать программу и маршрут похода, но и настроить учащихся на активное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доступных им книг о писателе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произведении. Заученные школьниками стихотворения зазвучат во время экскурсий и помогут воспринимать окружающее глазами, слухом и языком поэта.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внеклассной работе используются также читательские конференции на краеведческие темы, конкурсы на лучшую творческую работу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краеведческого характера, проведение вечеров, посвященны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творчеству И.К.Калашникова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Литературно-краеведческая работа позволит оформить в школе литературную карту родного края или выставку " Литературная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Бурятия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</w:t>
            </w:r>
          </w:p>
          <w:p w:rsidR="00A91C8C" w:rsidRDefault="007E5C6A" w:rsidP="00A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A91C8C" w:rsidRPr="00A9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часть</w:t>
            </w:r>
          </w:p>
          <w:p w:rsidR="00FC28E1" w:rsidRDefault="007E5C6A" w:rsidP="00FC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Еще со времен Я. А. Каменского творчески работающий учитель всегда выходил за пределы урока и класса. Обратимся к некоторым фактам из истории Русской методики преподавания литературы.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 в 18 в. и в начале 19 в. несмотря на схоластический во многом характер преподавания литературы (риторика, пиитика), школьников обучали литературному анализу "Риторика" отмечала М. А. Рыбникова. вела за собой практику выступления с речью и с письменной работой, выступления на сцене в школьной драме."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 пропагандировал внеклассную работу по литературе известный рус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просветитель Н. И. Новиков.</w:t>
            </w:r>
            <w:proofErr w:type="gramEnd"/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нешкольная самодеятельность юношества в различных ее формах (внеклассное чтение, литературно-творческие кружки, издание литературных сборников и журналов, детский театр) получила широкое распространение в лучших учебных заведениях того времени (Московский благородный университетский пан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сион, Царскосельский лицей").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Царскосельском лицее времен А. С. Пушкина, как известно, литературная жизнь била ключом, ее направляли и поощряли преподаватели Н. Ф.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А. И. Галич. В той или иной степени это было внедрено везде, где словесность преподавал человек живой и умный, любящий литературу, энтузиаст, не формалист-чиновник, не трус и не педант. Многие из этих людей остались безызвестными, некоторым повезло на учеников, написавших мемуары. В статье " Поучительный опыт прошлого Я. А.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Роткович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 характерное воспоминание С. Т. Аксакова: "Мы собирались каждую неделю по субботам и читали свои сочинения и переводы в стихах и прозе. Всякий имел право сделать замечания, и статьи нередко тут же исправлялись... Принятое сочинение и переводы вписывались в заведенную для этого книгу".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Рыбникова М. А. "Очерки по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Чтению- М., 1985г.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Роткович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А. "Материал преподавания литературы в школе" 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1988г.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Роткович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А. "Поучительный опыт прошлого "Внеклассная и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внешкольная работа по литературе. М., 1970г. с. 179.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Подлинным энтузиастом внеклассной работы был В. П.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Острогорщдский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хотя он не устраивал литературных школьных музеев, ни выставок,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он придавал очень большое значение кружковой работе, литературным беседам, водил уч-ся на экскурсии в художественные музеи, уделял специальное в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 биографиям писателей, е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стественно, оно проводилось и вне урока. Острогорский рекомендовал устраивать периодические конкурсы школьных чтецов. В 20-е годы в статье "К вопросу об обучении литературы" требует, чтобы педагог стремился "углублять то первоначальное впечатление, которое уч-ся получил при чтении. Для этого можно воспользоваться целым рядом методических приемов: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1) беседы преподавателя с уч-ся по поводу прочитанного...,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чтение вслух, выразительное, по мере возможности,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художественное.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3) Инсценировка отдельных мест, сцен... постановка спектаклей;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Зарисовывание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моментов произведений, составление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литературных альбомов...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5) Иллюстрирование произведений при помощи картин,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6) Пение, сольное и хоровое...,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7) Рефераты уч-ся на темы, касающиеся не только идейного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содержания произведения и его художественных образов, но и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формы произведения, исторического фона, на котором оно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создавалось, личности автора, литературных источников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произведения...,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8) "литературные суды",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9) издание литературного журнала, в котором могут помещаться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проявление художественного творчества самих уч-ся, так и их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доклады, рефераты и статьи на литературные темы. </w:t>
            </w:r>
          </w:p>
          <w:p w:rsidR="00B1788E" w:rsidRDefault="007E5C6A" w:rsidP="00B1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10) Фотографирование (снимание с картин, снимки отдельных сцен,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устроенного в школе спектакля и т. д.)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11) Моделирование (например, "домик А. С. Пушкина в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Михайловском”).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12) Организация литературных выставок (книги, картины, альбомы,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журнал, фотографирование снимки и т. д.)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13) Экскурсии (литературно-эстетического характера).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I. Абакумов С. А. К вопросу об изучении литературы. М. 1962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Большое значение внеклассной работе по литера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туре придавала М. А. Рыбникова.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 до революции, работая в Вяземской гимназии, Рыбникова вела литературные кружки, или собрания. Опыт этой работы был подробно освещено ею в статье "Учитель средней школы", опубликованный в сборнике "На распутье" (1917г.) и в брошюре "Кружки учащихся" (1918).Брошюра "Кружки учащихся" в переработанном и дополнительном виде была, затем включена в книгу "Работа словесника в школе" (1922г.).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Традиции М. А. Рыбниковой, которые сейчас продолжаются и развиваются, состоят, прежде всего, в развитии творческих способностей уч-ся. Это находит подтверждение в педагогической практике и методических трудах М. А. Рыбниковой, в крылатом ее выражении: "От маленького писателя - к большому читателю".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словам М. А. Рыбниковой "Среди тех задач, которые ставит себе педагог-словесник, одна из основных - воспитание читателя. Мы должны выработать из подростка, из юноши читателя/разумно выбирающего книгу, понимающего специальную значимость литературы в связи с эстетическим ее воздействием".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Тематика вопросов, обсуждавшихся в кружке Рыбниковой, разнообразна. Разрабатывались темы, связанные с творчеством многих авторов.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выборе тем кружок Рыбниковой может послужить образом нынешних факультативов. Рыбникова была убеждена, что темы для занятий кружков должны коренным образом отличаться от классных тем.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То, что интересно и уместно в классе, не годится для внеклассной беседы, и наоборот. Учитывая психологию подростков, она считала естественным и необходимым сочетать глубокий "научный" разговор с веселым времяпровождением. Серьезные темы и рефераты стояли в центре ее беседы с кружковцами, но ими не исчерпывались интересы и занятия кружка. Обычно к собранию готовилось пение, или музыка или стихи, зачастую самые слабые ученицы прекрасно читали стихи, играли на рояле и пели. Привлечение этой части класса к участию в собраниях Рыбни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 считала очень ценным.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И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кн. Кодрянов Н. М.. М. А. Рыбникова Избранные труды -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М.Д958,с.2О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М. А. Рыбникова От мал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к большим читателям. 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1958.С.21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М. А. Рыбникова Методика преподавания литературы. 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1980с. 10-11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М. А. Рыбникова </w:t>
            </w:r>
            <w:r w:rsidR="004B08AF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сформулировала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работы кружка, которые могут пригодиться и современному учителю: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В кружке пользуются равными правами учителя и учащиеся...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Председателем является наиболее авторитетный и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учителей по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выбору уч-ся.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своей работы кружок избирает на год или на полугод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один определенный вопрос. </w:t>
            </w:r>
            <w:r w:rsidR="00FC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Каждая тема разрабатывается несколькими докладчиками.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Доклады должны быть известн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членам кружка до заседания. 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кружка желательно соединение 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классов и учебных 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заведений. 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Заседание кру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жка должны создаваться редко. 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программу заседания включается не толь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полезное, но и 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приятное. 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Выступающие в кружке должны к этому готовиться.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Любопытен комментарий к первому правилу "Вполне правильной можно признать лишь ту постановку дела, когда уч-ся чувствуют себя хозяевами... Педагоги, приглашенные уч-ся, заинтересованные работой кружка, посещают заседания на правах, равных с их учениками... Участие учителей в прениях весьма желательно. Но при одном условии - чтобы эти речи старших не стесняли более юных членов собрания.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Здесь правильно решается вопрос о педагогическом руководстве внеклассной работы школьников, о степени участия в этой работе самого педагога. Часто его трактуют ошибочно, прибегая к крайности: "Только ребята", а преподавателю отводится роль наблюдателя, или советчика. Рыбникова ставит вопрос прямее и честнее: учитель - участник, он также активен, как и ребята, но его активность должна быть тактичной, не подавляющей активность и свободу ребят.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последующих трудах М. А. Рыбниковой, в работах В. В.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О.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Корста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Д.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Гречишниковой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Конопольцева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И. Кудряшовой мы находим рекомендации по использованию наглядности выразительного чтения, по развитию речи и литературного творчества уч-ся.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М. А. Рыбникова Работа словесности в школе. –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М.,т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1.1922г.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Там же, с. 145.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Позволю себе остановиться лишь на том, как освещен осматриваемый вопрос в "Методике преподавания литературы" В. В.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Голубков посвящает целый раздел своей "Методики" различным формам и методам внеклассной работы.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Говоря о литературно-творческих кружках, он определяет две их задачи: углубленное изучение литературы и развитие самостоятельного творчества. "В отдельных случаях, - замечает автор, кружок может ограничиться и одной из этих задач, и тогда мы будем иметь дело с чисто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литературным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творческим.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другом месте Голубков говорит, что внеклассная работа, включающая в себя общественную деятельность школьников, способствует более глубокому изучению литературы: "Для преподавания литературы имеют большую ценность такие виды, как издание стенгазеты или журнала, чтение и рассказывание литературных произведений, организация литературных вечеров, спектаклей и литературных выставок.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Голубков подробно пишет об организации выставок; он высказывает важную с практической точки зрения мысль о том, что " педагогическая ценность литературной выставки проявляется как в процессе ее подготовки, так и во время ее функционирования.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Тут же Голубков В. В. формулирует основные правила оформления выставки: "Ясный план расположения экспонатов, доступный среднему посетителю выставки,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простота и выразительность графиков, схем и плакатов, экономия впечатлений, отсутствие излишних деталей, загромождающих и отвлекающих от главного, и, наконец, художественного оформления без крикливой эффективности.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Рекомендуется также, "четкость, заостренность замысла и полное соответствие этому замыслу всего выставочного материала.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Замечательный опыт предшественников, свидетельства ведущих методистов о значении внеклассной работы по литературе подтверждают важность рассматриваемой проблемы и для углубленного преподавания литературы и творческого развития уч-ся.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Голубков В. В. "Методика преподавания литературы"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М.1952г.с.415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Там же, с.421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Там же, с.427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Там же.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Л. П.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Прессман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известный литературовед, обобщивший опыт многих учителей-энтузиастов, в качестве примера внеклассной работы по литературе приводит сбор и коллекционирование книг.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Сбор и коллекционирование книг. По его мнению, словесник, начиная со школьниками коллекционирование книг, должен объяснить ребятам, что они не могут рассчитывать найти оригиналы редких книг. Конечно, ценность изданий и рукописей относительна, но все их находки будут полезны школе. С помощью найденных книг можно будет лучше организовать изучение литературы в школе.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 начинается, прежде всего, с ознакомления (более глубокого, чем на уроках) с типами изданий: в ходе знакомства юные книголюбы получают сведения по "конструкции" книг, приобретают навык пользования справочным аппаратом.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Зная особенности изданий разного типа, овладевая уменьем пользоваться справочным аппаратом книги, ученик готовит себя к будущей учебе в вузе и самостоятельной работе.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такой внеклассной работы целесообразно иметь плакаты-схемы, поясняющие характер и место в книге комментария (примечания), указателей (разного типа), а также настенный плакат с объяснением наиболее употребительных терминов книговедения.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же это происходит на занятиях кружка.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"9 класс". На занятии кружка повторно читается 1 гл. "Евгения Онегина". Учитель предупреждает, что в романе Пушкина есть немало мест, которые прекрасно понимали современники поэта, но которые сегодня неясны нам. Это объединяет восприятие произведения, ведет к поверхностному восприятию слова писателя. Именно в этом случае нам особенно помогает комментарий или примечания, обычно публикуемые в научно-массовых изданиях.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Л. П.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Прессман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большое внимание уделяет также литературно-кра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еведческой работе в школе.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"Нельзя не учитывать, - пишет он, - огромного значения занятий краеведением. Собирая и изучая факты литературной жизни родного края, школьники учатся видеть прекрасное в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обыденном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по-новому оценивают пейзажи близкой природы, памятные места, а главное много узнают о людях, живущих и работающих вокруг них. Следует особо подчеркнуть две особенности литературно-краеведческой работы в школе. Нужно, чтобы уч-ся точно знали цель своих занятий краеведением, были заинтересованы в этой работе и относились к ней творчески.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Л. П.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Прессман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"Кабинет литературы", М.,1975г. с. 126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Там же с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126-128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Литература призвана формировать каждого уч-ся добрым человеком, воспитывать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мировоззрение, призвана помочь школе формировать эстетическое отношение к действительности. Через наслаждение высоким искусством человек приходит к постижению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действительности.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Художественное произведение оказывает свое воспитательное воздействие в процессе эстетического восприятия его образной специфики. Помогая читателям-подросткам понять авторское отношение к миру, выраженное не только прямо, но и косвенно - через открытую мотивацию поступков действующих лиц, пейзаж, художественную деталь, подтекст, мы ведем юных читателей к эмоционально - личностному постижению идеи в ее специфически художественном выражении.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эстетического восприятия - непременное условие нравственного развития читателей - подростков.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Изучать возрастную динамику эстетического восприятия уч-ся литературы необходимо каждому, кто руководит чтением, - библиотекарю, классному руководителю, более, всего конечно, учителю литературы.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Опираясь на концепцию Т. Д. Полозовой о трех общих уровнях восприятия произведений художественной литературы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констатирующий аналитический и эстетически - творческий, выделяющих следующие доминантные признаки каждого из этих уровней: интерес читателя к фабуле; сопереживание с героями произведений, внимание к стилю писателя. В качестве дополнительных сопутствующих критериев выбирают еще два: восприятие художественной детали и чувство подтекста. И дополнительные и доминантные критерии уровней читательского восприятия литературы сказываются в той или иной мере на каждом из этих уровней.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Один первый доминантный признак характеризует первый уровень, низкий, типичный для младших подростков.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перевода читателей на второй уровень педагогу целесообразно опереться на элементы внимания к герою произведения, которые накапливаются уже на первом "фабульном” уров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восприятия. Второй уровен</w:t>
            </w:r>
            <w:proofErr w:type="gramStart"/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средний, характеризуется вместе с первым признакам еще и вторым сопер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еживание с героями произведений.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ретий уровень - высокий. Это эмоционально-личностное восприятие идейно-стилистического своеобразия литературного произведения - перспектива для старших подростков.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стремлении приблизить школьников к этому уровню помогает как уроки литературы, также внеклассная работа по литературе: (я хочу остановиться на формах и методах внеклассной работы, которая помогает решить этот вопрос)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Изучив опыт предшественников, можно сделать вывод: в урочной и внеклассной работе совпадают не только общие цели литературного образования в школе (воспитание гражданских и нравственных качеств уч-ся, расширение и углубление читательского диапазона, развитие эстетического вкуса, активация творческих способностей), но и методы изучения литературных текстов. И все же многие виды внеклассных занятий, разнообразные формы учительской и ученической деятельности на этих занятиях отличаются от работы на уроке.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Если на уроке учитель стремится вызвать у школьников интерес к предмету, то на внеклассных занятиях перед педагогом стоит иная задача - углублять уже возникший интерес ребят. Для внеклассных занятий характерны свои особые формы работы, встречи с поэтами-земляками; занятия-концерты, на которых звучат стихи в исполнении учеников, экскурсии в лес, литературно-краеведческие экскурсии, экскурсии по памятным местам родного края; уроки внеклассного чтения.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года я вела литературный кружок (5-6 Кл.) на занятиях кружка мы знакомились с произведениями писателей, инсценировали сказки А. Платонова "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Безручка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"Золотое кольцо", "Солдат и царица", "Сказки по телефону" Джанни Родари. 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обывали в 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сельской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библиотеке, где познакомились с подборкой стихов,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опубликованных на страницах местной газеты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Провели «Час поэзии».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Составили памятку: "Как готовить выразительное чтение стихов".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Прочитать стихотворение, представить его образы, вдуматься в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слова, в их звучание, их связи друг с другом, почувствовать ритм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стиха, попытаться определить основное настроение - едино ли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оно, или развивается, или в стихотворении противопоставлены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разные чувства, наконец, понять, что нового открыло нам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стихотворение.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После самостоятельной работы прослушать каждого чтеца,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откорректировать чтение.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Чувство Родины начинается с любви к родному краю, которая пробуждается в душе каждого человека еще в раннем детстве. С любви к родному делу, к близким людям.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Глубоким знанием природы, быта, культуры родного края, влюбленностью в литературу мы должны увлечь школьников, пробудить у них интерес и любовь к родной земле.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Думаю, что это удалось сделать в проведении 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"Часа поэзии". 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люблю свое село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которым связано мое раннее детство, я люблю озеро с прозрачной и чистой водой", - напишут ребята в сочинениях после "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Часа поэзии". После таких мероприятий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учатся замечать красоту лесов, озер, удивительное очарование и уют в жизни маленького поселка.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Большое воспитательное значение имеют экскурсии в родную природу, оставляющие у школьников м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неизгладимых впечатлений.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силе воздействия родных мест на человека писал Н. Д. Ушинский: "А воля, а простор, природа, прекрасные окрестности городка, а эти овраги и колыхающиеся поля, а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розовая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весна и золотистая осень. Разве не были нашими воспитателями? Зовите меня варваром в педагогике, но я вынес из впечатления моей жизни глубокое убеждение, что прекрасный ландшафт имеет такое огромное воспитательное влияние на развитие молодой души, о котором трудно соперничать влиянию педагога".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общении с природой уч-ся находят богатую пищу для ума и чувства.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в одних стихах поэзия: она разлита везде, она вокруг нас, - заметил И. С. Тургенев устами одного из своих героев - Взгляните на эти деревья, на это небо - отовсюду веет красотою и жизнью, а где красота и жизнь, там и поэзия" (И. С. Тургенев.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Собр. соч. т.2.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1989г.)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Провожу экскурсии, задачей которых является развитие художественной наблюдательности уч-ся, приобщение их к родной природе.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рекомендации учителя уч-ся читают художественные произведения, посвященные описанию природы.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время экскурсий стараюсь разбудить дремлющие чувства учащихся, помочь им увидеть в природе не замеченное другими, почувствовать ее трепетную жизнь. На помощь приходят заученные на память стихи Ф. Тютчева, А. Кольцова, С. Есенина, рассказы и повести С. Аксакова, И. Бунина, К. Паустовского, М. Пришвина и др. художников слова. Звучат также стихи местных поэтов, посвященные природе родного края.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Образная, согретая большим чувством речь словесника при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вивает</w:t>
            </w:r>
            <w:proofErr w:type="gramEnd"/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к родным местам.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любимые строки Тютчева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Есть в осени первоначальной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Короткая, но дивная пора,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Весь день стоит как бы хрустальный,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лучезарны вечера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...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Пустеет воздух, птиц не слышно боле,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 далеко еще до первых зимних бурь -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льется чистая и теплая лазурь</w:t>
            </w:r>
            <w:r w:rsidR="0050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отдыхающее поле...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Мои ученики, слушая меня, посматривают на эту лазурь, чувствуя хрустальност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воздуха, которым дышат </w:t>
            </w:r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Нивы</w:t>
            </w:r>
            <w:proofErr w:type="gramEnd"/>
            <w:r w:rsidR="00E9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жаты, рощи голы</w:t>
            </w:r>
            <w:r w:rsidR="0050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воды туман и сырость,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Колесом за сини горы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Солнце тихое скатилось.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Дремлет взрытая дорога,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Ей сегодня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примечталось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совсем-совсем немного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седой зимы осталось, - читает из томика Есенина ученик.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Разбрелись по лесу группами и в одиночку, удивляются диковинным, покрытым мхом пням. Наполненные свежестью, доносятся издали читаемые кем-то всем знакомые слова: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Унылая пора! Очей очарованье!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Приятна мне твоя прощальная краса!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Люблю я пышное природы увяданье,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багрец и золото, одетые леса...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Набродились по светлым чащам. С пестрыми букетами осенних листьев, с причудливыми сучьями, напоминающими зверей и птиц, сходимся к условленному месту.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Ф. И. Тютчев. Избранное. М. 1977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С. Есенин. Собран. Соч. в 2-х том. 1990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тех читателей, которые при чтении пропускают описание природы, в эти минуты порой неожиданно обретают реальную силу многократно повторяемые нами на уроках слова о смысле и значении пейзажа в произведении, здесь эти слова наполняются, наконец, ощущениями и волнующим содержанием. Конечно, роль самого учителя на таком "уроке" необычно велика, он дает всему направление: свести ли все к обычной прогулке на свежем воздухе или одухотворить этот выход из внеклассной комнаты соединением поэзии книг с поэзией вечно юной природы.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Много впечатлений оставляют у школьников экскурсии по памятным местам края, посещение дома, в котором родился или жил писатель. Это о них, о человеческих предметах, наполненных живой мыслью и чувствами людей, писал С. Я. Маршак: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Все то, чего коснется человек.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Приобретает нечто человечье.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Вот этот дом, нам прослуживший век,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Почти умеет пользоваться речью.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Мосты и переулки говорят,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Беседуют между собой балконы.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у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платформы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выстроившись вряд,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Так много сердцу говорят вагоны.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Давно стихами говорит Нева.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Страницей Гоголя ложится Невский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есь летний сад - Онегина глава: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Блоке вспоминают. Острова,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по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Разъезжей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бродит Достоевский.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работаю с учащимися средних классов - это подростки 12-13 лет. По своему возрасту, развитию и уровню знаний они еще не способны к систематическому и глубокому изучению литературно-краеведческого материала. Ученики этого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возраста выступают главным образом как читатели, слушатели и исполнители произведений.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Привлечение местного материала усиливает интерес учащихся к литературе и тем самым способствуют оживлению урока.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Факты и примеры из местной жизни выступают как параллель изображенным в художественном произведении событиями и человеческими характерами. </w:t>
            </w:r>
            <w:proofErr w:type="gramEnd"/>
          </w:p>
          <w:p w:rsidR="00BF4CE3" w:rsidRDefault="00B1788E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обывали в музее усадьбе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И.К.Калашникова в с.Шаралдай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 экскурсиям готовимся заранее. Рассказываю о цели посещения литературных мест, советую прочесть биографические, мемуарные и художественные произведения, рекомендую заучить некоторые стихи или отрывки из прозы, указываю справочники, помогающие знакомству с теми местами, куда предстоит отправиться; школьники принимают участие в составлении общего плана экскурсий и распределении конкретных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оручений между ее участниками.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E5C6A" w:rsidRPr="0050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Вот как начал свое выступление один из учащихся: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проведения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связала новыми нитями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и творчество писателя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заставила еще больше полюбить свой край.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скромно и просто в музее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И.К.Калашникова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обстановка дома музея, вещи, которые принадлежали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писателю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После посещения </w:t>
            </w:r>
            <w:r w:rsidR="000F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интереснее и понятнее. Литературное краеведение не только развивает эстетическую культуру, учит понимать прекрасное, но и помогает выполнять главную задачу школы — привитие любви к родной земле, приобщение школьников к лите</w:t>
            </w:r>
            <w:r w:rsidR="000F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ратуре о родном крае, открывая в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животворный родник гражданского становления личности. Знания, приобретенные учащимися на уроках, являются тем фундаментом, на котором построены основные компоненты внеклассных занятий. Я стараюсь внести посильную лепту в разработку единой системы классных и внеклассных занятий и, не дублируя материал уроков, расширяю и углубляю школьную программу по литературе, обращаясь и к новым для учеников произведениям изучаемых на уроке авторов, и к прошлому Родины.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F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учащимися 8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проведено анкетирование Вопросы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Считаете ли вы необходимый введение в учебный процесс по литер</w:t>
            </w:r>
            <w:r w:rsidR="000F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атуре </w:t>
            </w:r>
            <w:r w:rsidR="000F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краеведческого материала? </w:t>
            </w:r>
            <w:r w:rsidR="000F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классе - 14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</w:t>
            </w:r>
            <w:r w:rsidR="000F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двое отсутствовало, отвечало 12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положительно (да) ответили - 10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отрицательно - </w:t>
            </w:r>
            <w:proofErr w:type="gramStart"/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затруднилось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 - 2 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ответили - н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Что нового узнали вы в процессе знакомства с краеведческой литературой?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узнали ли новое о писателях-земляках?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б) роль региональной литературы в общем литературном процессе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в) достаточно ли литературы для изучения 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 писателей – земляков?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своих ответах уч-ся писали о том, что много нового они узнали о 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………..</w:t>
            </w:r>
            <w:r w:rsidR="007E5C6A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Учебной литератур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к сожалению, нет. </w:t>
            </w:r>
          </w:p>
          <w:p w:rsidR="00BF4CE3" w:rsidRPr="00BF4CE3" w:rsidRDefault="007E5C6A" w:rsidP="00BF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ЗАКЛЮЧЕНИЕ.</w:t>
            </w:r>
          </w:p>
          <w:p w:rsidR="00A91C8C" w:rsidRDefault="007E5C6A" w:rsidP="00A9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жизни - к искусству, а от него и под влиянием - к жизни - таков процесс воспитания юного читателя.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его центре на всех этапах - творчески мыслящий, эмоционально проявляющий себя ребенок. Человек формируется в детстве. Не случайно африканская мудрость гласит: "Ребенок - отец человечества". Гигантские успехи науки и техники не только ускоряют рассвет человечества, но и усложняют процесс гуманистического развития общества.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Вот почему активизируются проблемы воспитания искусством, к которому можно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отнести и литературу.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М. А. Рыбникова писала: "Мы должны помнить, что литература - это искусство, к которому нужно уметь подойти. У нас в музее учат смотреть - картины и статуи..., мы, словесники, учим "читать" художественное произведение, - для начинающего это дело столь же трудное, как понимание полотен Репина и Левитана или композиций Чайковского и Глинки".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"Подлинное творение искусства не заканчивается на последней странице, не исчерпывает повествования с окончанием истории героев, оно переселяется в душу и сознание читателя, продолжает жить и воздействовать как внутренняя сила, как муки и свет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не-умирающей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совести, как поэзия правды, которая включает в себе отнюдь не безоблачное восприятие мира, а страдание, мужество преодоления трагедии" (Ч. Айтматов).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Внеклассная и внешкольная работа по литературе помогают воспитывать интерес к книге, знакомит с другими видами искусств.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Целенаправленная внеклассная и внешкольная работа: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Встречи с поэтами-земляками, экскурсии в природу, экскурсии по памятным литературным местам, уроки внеклассного чтения углубляют представление учащихся об исторических и культурных связях родных мест, с жизнью России, раскрывает богатство и разнообразие художественной литературы. Они помогают приблизить к нам писателей, сделать их доступнее, "человечнее". Сопоставление литературного произведения с изображенной в нем жизнью помогает познанию знаков художественного творчества, способствует проникновению в специфику литературы как образного отражения действительности, способствует воспитанию творческого читателя, прививает интерес к книге, к литературе.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Рыбникова М. А. Очерки по методике литер. Чтения. М. 1988г. </w:t>
            </w:r>
          </w:p>
          <w:p w:rsidR="00BF4CE3" w:rsidRDefault="007E5C6A" w:rsidP="00A9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4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СПИСОК ИСП0ЛЬЗУЕМОЙ ЛИТЕРАТУРЫ</w:t>
            </w:r>
          </w:p>
          <w:p w:rsidR="00BF4CE3" w:rsidRDefault="007E5C6A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Банчуков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 Из опыта внеклассной работы по литературе — ГЛ. 1988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Белоусов Л.А литературно-краеведческий кружок в школе - М.У 1988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Бельчиков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 Пути и 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литературоведческого труд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Учебное пособие M.I975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Голубков В.В Методика преподавания литературы - M.I988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Гаврюшин Н.К Сокровища у порога.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воспитание в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краеведчес¬кой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работе. Книга для чтения - M.I982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Касильков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Л Литературно-краеведческий кружок в школе - ГЛ. 1933 г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Литературное краеведение. Пособие для учителя М 1973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Лихачев Д.С. Земля родная. Книга для учащихся 1/1.1983 г. У:- Мамонтов А.З., Щерба Н.Н.. Краеведческая библиография - Ы.1978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Прессман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 Литературное краеведение в средне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школе - M.I988 г. 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Рыбникова М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.А Очерки по методике литературного чтения - M.I988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Смирнов З.Г Художественное краеведение в школе. Книга для чтения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М. 1987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Фатеев М.К. Походы по литературным местам - М. I9S3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Яковлева М.М Внеклассная и краеведческая работа в средней школе М 1988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 Литературное краеведение в: школе - M.I955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 Работа со школьниками - по литературному краеведению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кие рекомендации) - М. 1972 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3" w:rsidRDefault="00BF4CE3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C6A" w:rsidRPr="007E5C6A" w:rsidRDefault="007E5C6A" w:rsidP="00B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МОУ Дубровская №1 средняя общеобразовательная школа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Исследовательская работа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«Мой добрый Галич»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ченицы 11 класса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Поповой Аллы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Говоров Александр Иванович (литературный псевдоним Галич и Никифоров) родился более 200 лет назад, в 1783 году в г. Трубчевске, в семье дьячка одной из церквей. В 1793 году поступил в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Севскую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духовную семинарию, закончив которую в 1803 году, уехал в Петербургский педагогический институт.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Фамилию Говоров на Галич он сменил при поступлении в институт, так как предки его были галичанами.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После получения образования на родине с 1808-1813 гг. учился в Германии, где познакомился с современной ему философией. Но в первый период,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возвратясь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Петербург из-за границы, он отдает предпочтение в своих трудах филологии и литературе. Этот период в творчестве Галича характеризуется разработкой статей о русском романтизме. И не случайно его замечательная диссертация была написана в художественной форме: «Письмо к Платону, молодому человеку, жаждущему мудрости».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А. Никитенко в книге «Александр Иванович Галич, бывший профессор Санкт-Петербургского университета» писал о диссертации: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«Возбуждая в читателе ревность к изысканию философских истин, автор при этом опирается преимущественно на нравственное чувство и требует от занимающихся философией, прежде всего мужественной силы воли и характера...»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там же: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«Сочинение похоже на памятный дифирамб в честь истины...» с. 17-18).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1814 года Галич - адъюнкт в Петербургском пединституте и преподаватель латыни в Царскосельском лицее. В это время он и знакомится с юным Пушкиным, становится одним из любимейших его профессоров и оказывает влияние на начало творчества великого поэта.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1817 году А. И. Галич был произведен в экстраординарные профессоры и в 1919 году перешел работать в только что открывшийся университет. В этом же году вышла его первая книга «История философских систем».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исследования литературы и эстетики ученый не оставляет и они заканчиваются изданием в 1825 году в Санкт-Петербургской типографии департамента народного просвещения книги «Опыт науки изящного, начертанный А. Галичем». Здесь он пытается сформулировать назначение эстетики как науки и определить ее место в жизни человека. Уже во вступлении он пишет: «Пояснить общие условия и законы, по коим Изящное существует в ряду прочих предметов окружающего нас, занимает место и между явлениями человеческого сознания, т.е. в порядке наших мыслей и чувствований, есть задача науки изящного». (А. Никитенко, А.И. Галич. 1825г. с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страницах 7-8 этого труда он делит развитие теории изящного на три периода - «период простых чувственных наблюдений, в котором красота означала приятную натуральность явлений...», «период смысла и логических его соображений...», в котором «красоту составляло чувственно познаваемое совершенство...», и, наконец,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третий период, который он формулирует так: «период полного владычества разума: открытый Платоном, восстанавливаемый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Винкельманом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продолженный Лессингом, Гердером и др. Здесь слышим о творческой фантазии, о жизни, предполагаемой во всяком изящном произведении об идеях и их согласии с формами, о соединении всех потребностей человеческой природы, о красоте, как откровении или отблеске совершеннейшего бытия и пр.»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этой книге, как потом и в книгах по философии и психологии, А. Галич уже доказывал подчиненность мышления законом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объективного мира,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неуничтожимость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«сотворенной материи», понимал истину как соответствие знания предметам и, будучи идеалистом, веря в сотворение мира всевышним, критиковал субъективный идеализм.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Этого - то Галича хорошо знал А. С. Пушкин и на всю жизнь сохранил к нему самые добрые чувства. Кроме уважения поэта к Галичу, как искусному преподавателю и участнику шумных студенческих сборищ, в нем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пробуждается и сочувствие к нему как ученому и общественному деятелю. Об этом говорят и строки из стихотворения «Второе послание к цензору», написанного в 1824 году, уже в зрелую пору творчества поэта: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даже бедный мой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Кавелин-дурачок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Креститель Галича, Магницкого дьячок.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Два слова «креститель Галича» в этих не очень-то понятных современному читателю строчках говорят об очень многом, об отношении поэта к официальным взглядам, поддержке А. И. Галича в его мышлении и деянии.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в том, что когда после Царскосельского лицея А. И. Говоров читал лекции по философии в педагогическом институте (с 1819г.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Петербургском университете), то в 1821 году в числе других профессоров за атеизм и дискредитирование» власти в лекциях, а также за книгу «История философских систем» был подвергнут гонениям.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Петербургского университета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Кавелин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А. вынудил Галича признать свое учение «ложным и вредным», повел его в церковь, где священник читал над ним молитву и кропил его святой водой. Такую же духовную инквизицию совершили мракобесы того времени над талантливым педагогом и ученым.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Конечно, делить творчество А. Галича на периоды - прием очень и очень условный.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видно из выше сказанного, он, работая над книгой «Опыт науки изящного», занимался исследованием и философских систем, а также и психологии человека, как ложной психологической системы, завершились созданием книги «Картина человека», которая и вышла из печати в 1834 году в типографии императорской академии наук с пространным подзаголовком «Опыт наставительного чтения о предметах самопознания для всех образованных сословий, начертанный А. Галичем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очень любопытная и своеобразная книга и по мыслям, в которых сочетаются идеалистические естественнонаучные трактовки душевной жизни человека, и по форме их изложения.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труд разделен на две книги, первая из которых «Человек в разуме общей природы» разделена на части, части, на главы, главы на отделения, потом на статьи и грани, последние на пункты, отмеченные прописными буквами, и на подпункты под римскими цифрами.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Несмотря на ошибочность некоторых трактовок, и самого подхода к анализу психической деятельности человека, книга представляет весьма подробное рассмотрение «тела» и «духа» человеческого в сочетании духовных и физических потребностей человека в самых разнообразных проявлениях - сластолюбия, пьянства и вандализма, до половой страсти и любви, от корыстолюбия до страсти к забавам, от мимики до разговорной речи.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Конечно же, А. И. Галич не смог подняться до материалистического понимания человеческой психики, но его наблюдения столь пристальны и точны, что знать его книгу не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зазорно любому сегодняшнему читателю.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Трудно сказать, читал ли великий поэт эту книгу своего любимого профессора, но одно можно сказать твердо - его отношение к А. Галичу в эти годы не изменилось. В дневнике 1834 года А. С. Пушкин, встретившись с Галичем на одном из литературных совещаний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проводимого по поводу издания «энциклопедического лексикона», записывает: «Тут я встретил доброго Галича и очень ему обрадовался. Он был некогда моим профессором и ободрял меня на поприще, мною избранном.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заставил меня написать для экзамена 1814г. мои «Воспоминания в Царском селе (А. Пушкин.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Второе послание к цензору. 1874г.с.200)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Автор известного романа «Пушкин» Юрий Тынянов, описывая совместные прогулки юного поэта и молодого педагога в Царскосельском парке, создал запоминающийся образ А. И. Галича.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не похож был на лицейских профессоров. У них бывали в лицее иезуиты, якобинцы, они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отвечали за их познания и поведение, одни хотели образовать из них монахов, другие - добродетельных. Галич ничего не хотел, он временно замещал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Кошанского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Лицейские дела не так уж занимали его, и он обращался с ними не как профессор, а как знакомый. Они больше говорили о поэзии и искусстве, чем готовились по книгам. У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Куницина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беспокойство в глазах - след затаенных страстей, быть может,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неисполнившихся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надежд. Галич смотрел на всех большими, ясными близорукими глазами без печали.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сухим и желчным Аристархом, а Галич был Аристиппом, пророком удовольствий, учителем Эпикура. Все ему, казалось, приносило наслаждение.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учил их, что главное в поэзии - чувства, которые она только и изображает. Кюхля списывал в свой словарь о восторге и слепоте поэтов. Галич говорил, что главный предмет поэзии - истина.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Они гуляли - и сады, памятники, дворец вызывали у Галича восторг. Он был орловец, дьячков сын, помнил свою родину, учился в ГЕТТЕНГЕНЕ, странствовал по Франции, Австрии, Англии, знал французский, немецкий, английский, испанский языки и литературы. Сады восхищали его как орловца, памятники - как европейца»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Вернувшись в Россию после учебы за границей, Галич стал читать лекции по философии в Петербургском пединституте, а в 1814 - 1815 годах заменял в лицее заболевшего профессора Н. Ф.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Кошанского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Настороженно встретили молодого преподавателя лицеисты.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важный щеголь, был в белой горячке. Ждали его месяц, другой, а однажды явился заменять его человек толстый, медлительный, ничем на него не похожий - Галич.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Они с нетерпением ждали его первой лекции.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Новый профессор медленно и удобно уселся в кресло, посмотрел сквозь очки без подозрительности и развернул, не торопясь, учебник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Кошанского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старался всегда поспевать за курсом и сообразоваться с программой. Новый профессор заглянул в учебник, долго, не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обращая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отвечали за их познания и поведение, одни хотели образовать из них монахов, другие - добродетельных. Галич ничего не хотел, он временно замещал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Кошанского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Лицейские дела не так уж занимали его, и он обращался с ними не как профессор, а как знакомый. Они больше говорили о поэзии и искусстве, чем готовились по книгам. У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Куницина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беспокойство в глазах - след затаенных страстей, быть может,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неисполнившихся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надежд. Галич смотрел на всех большими, ясными близорукими глазами без печали.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сухим и желчным Аристархом, а Галич был Аристиппом, пророком удовольствий, учителем Эпикура. Все ему, казалось, приносило наслаждение.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учил их, что главное в поэзии - чувства, которые она только и изображает. Кюхля списывал в свой словарь о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восторге и слепоте поэтов. Галич говорил, что главный предмет поэзии — истина.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Они гуляли - и сады, памятники, дворец вызывали у Галича восторг. Он был орловец, дьячков сын, помнил свою родину, учился в ГЕТТЕНГЕНЕ, странствовал по Франции, Австрии, Англии, знал французский, немецкий, английский, испанский языки и литературы. Сады восхищали его как орловца, памятники - как европейца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Вернувшись в Россию после учебы за границей, Галич стал читать лекции по философии в Петербургском пединституте, а в 1814 - 1815 годах заменял в лицее заболевшего профессора Н. Ф.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Кошанского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Настороженно встретили молодого преподавателя лицеисты.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важный щеголь, был в белой горячке. Ждали его месяц, другой, а однажды явился заменять его человек толстый, медлительный, ничем на него не похожий - Галич.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Они с нетерпением ждали его первой лекции.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Новый профессор медленно и удобно уселся в кресло, посмотрел сквозь очки без подозрительности и развернул, не торопясь, учебник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Кошанского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старался всегда поспевать за курсом и сообразоваться с программой. Новый профессор заглянул в учебник, долго, не обращая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внимания на своих слушателей, глядел, потом вдруг усмехнулся и захлопнул учебник. Он отложил его в сторону, и более об учебнике речи не было.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Все так же, не торопясь, он попросил кого-либо прочесть другую книгу, которую привез с собой случайно. Это была драма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Коцебу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Яковлев прочел первую сцену. Профессор остановил его и, также не торопясь, спросил: - Чем дурна эта сцена? И они поняли, что он добр, ленив, лукав, не добивается быстрых успехов, директорского места и даже немногого от них ожидает. Начались споры о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Коцебу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Александр с удивлением смотрел на нового профессора: у Галича был вкус.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потом профессор развернул истрепанную книжку, которую они узнали: это был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Корнелий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Непот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которого читал им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Кошанский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восхищался каждой его фразой и поэтому не успевал переводить. - Потреплем лавры старика, - сказал новый профессор. С первой же встречи они его полюбили. (А. Никитенко, А. Галич, СПБ 1969 с. 17-18).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Выражение лицейского профессора «потреплем лавры старика» стало крылатым. А. С. Пушкин в последней строфе своего романа «Евгений Онегин» навсегда увековечил его: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Прими ж мое благодаренье, Поклонник мирных аонид, И ты, чья память сохранит Мои летучие творенья, Чья благодарная рука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отреплет лавры старика.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А. И. Галич, тридцатидвухлетний профессор, по свидетельству В. К. Кюхельбекера « до слабости добрый» стал настоящим другом и наставником юных лицеистов. С ним они держались просто, вели свободные беседы о литературе, искусстве, философии.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Галич говорил, что главный предмет поэзии - истина. Жизнелюбие, оптимизм А. И. Галича отмечал и сам А. С. Пушкин.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стихотворении «Пирующие студенты» (1814 г.) А. С. Пушкин приветствует «доброго Галича» и выражает свою любовь и признательность, доверие одноклассников. А. И. Галич был, несомненно, талантливым педагогом и воспитателем. Одним из первых он обратил внимание на поэтическое дарование юного Пушкина, заинтересовался его творчеством, стал чутким наставником.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Нет, добрый Галич мой! Поклону ты не сроднен. Друг мудрости прямой Правдив и благороден...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(А. Пушкин. «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Послание к Галичу» 1974 г. 1с. 370)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Эти полные любви слова взяты из большого «Послания к Галичу», написанного Пушкиным в 1815 году, рисуют главные из многих замечательных черт характера нашего земляка — литератора и ученого эстетика, психолога и философа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Александра Галича, читавшего в 1814-1815 годах лекции по русскому и латинскому языкам в Царскосельском лицее.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Великий поэт к этому человеку не однажды обращается в своем творчестве.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Так в этом же году, только чуть раньше, он пишет стихотворение «К Галичу». А ещё раньше, в 1814 году - тоже восторженные строки, обращенные к любимому профессору, входят в стихотворение «К студентам»: Апостол неги и прохлад, Мой добрый Галич, Будь здоров!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Эпикура младший брат, Твоя душа в бокале, Главу венками убери, Будь нашим президенто</w:t>
            </w:r>
            <w:r w:rsidR="00BF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 станут самые цари.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Завидовать студентам.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Конечно, во всех этих стихотворениях, полушутливых, полусерьезных, ходивших в списках среди сверстников поэта, друзей по лицею, и далеко за его пределами, явно чувствуется неуемная восторженность 15-16 летнего юноши. Да и адресованы они были таким же, как он, юным его друзьям по студенческим застольям. Но они, же являются и свидетельством того, что Галич был душой бурлящей, переполненной юною силою, и щедрой на выдумки массы. Мы как-то привыкли считать Галича официальным профессором, чуть ли не скучным </w:t>
            </w:r>
            <w:r w:rsidR="00BF4CE3"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нравоучителен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нередко, прибавив ещё два слова « философ- идеалист», как бы забываем о нем, списываем его труды в архив. Но дело в том, что сами эти студенческие пирушки существовали только в фантазии Пушкина. Начальство в этом отношении было очень строго. Когда Пушкин,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Пущин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Малиновский вздумали однажды устроить «гоголь-моголь» с ромом, то все начальство переполошилось, сам министр по этому поводу приезжал из Петербурга и проводил расследование.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Стихи Пушкина свидетельствуют только о том, что лицеисты чувствовали в Галиче не строгого учителя, а доброго товарища, который охотно принял бы участие и в их попойках, если бы они существовали.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1818-1819г.г. Галич издал в двух томах «Историю философских систем», заканчивавшуюся изложением системы Шеллинга. Труд компилятивный, но, по мнению современных специалистов, несомненное научное произведение, весьма добросовестно написанное. В 1821 году действительность сурово перебила хребет талантливой, красиво начавшейся жизни ученого. Разразился знаменитый погром Петербургского университета, учиненный помощником попечителя учебного округа Д. П. Руничем и директором университета Д. А.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Кавелиным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Самые лучшие профессора Герман,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Раупах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Арсеньев, Галич - были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обвинены в атеизме, в революционных замыслах и по высочайшему повелению преданы университетскому суду. Галичу было поставлено в вину, что он, излагая в своей книге системы разных философов, не опровергал их.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Рунич говорил на заседании конференции университета: «Я сам, если бы не был истинным христианином и, если бы благодать свыше меня не осенила, я сам не отвечаю за свои поползновения при чтении этой книги. Вы, господин Галич, предпочитаете язычество христианству»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Другие обвинители профессора держались с большим достоинством, Галич же на длинный ряд предъявленных ему вопросов смиренно ответил: «Я нахожусь в невозможности ответить на вопросы начальству, признаю мое учение ложным и вредным и прошу не вспомянуть грехов юности моей и неведения моего»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Рунич и </w:t>
            </w:r>
            <w:proofErr w:type="spell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Кавелин</w:t>
            </w:r>
            <w:proofErr w:type="spell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восхищении кинулись обнимать и целовать Галича. На следующий день они торжественно повели Галича в церковь, священник читал над ним молитву и кропил святой водой. Галича оставили при университете без права преподавания, но с сохранением полного жалования (1600 руб.), и, кроме того, дали казенную квартиру. Там у него собирался небольшой кружок слушателей, которым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Галич частным образом читал лекции по философии. В 1827 году эти лекции слушал кончавший в то время университет А. В. Никитенко и так писал о них в своем дневнике: «К Галичу, прежде всего, имеешь доверие, ибо видишь, что он обладает обширными познаниями. Он выражается ясно и благородно. Его одушевляет чистая, высокая любовь к истине, отчего беседы его не только полезны, но и увлекательны. Это не цеховой ученый, а человек, глубоко преданный науке. Я лично к тому же много обязан ему. Зная, что мне не под силу заплатить ему за курс 300 руб., как платили другие его слушатели, он предложил мне посещать его лекции бесплатно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всех образованных сословий» (1834г.) Этот труд был удостоен половинной Демидовской премии.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Личная жизнь А. И. Галича сложилась нелегко. В 1837 году он был окончательно отставлен от преподавательской работы в университете. Служил переводчиком, начальником архива Провиантского ведомства.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конце своей жизни А.И. Галич снова исследует философские проблемы бытия и законы родного языка.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договору со Смирдиным он работает над «Лексиконом философских систем» и «Словарем русских синонимов».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1845 году он издает первый том своего капитального труда «Лексикона философских предметов» - «один из первых в России справочников по философии», как об этом говорится в т.6 БСЭ.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Умер Александр Иванович Говоров, наш талантливый земляк, 9 сентября 1848 года в Царском селе.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Использованная литература: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Галич А. И. Картина человека. Опыт наставительного чтения о предметах самопознания для всех образованных сословий, начертанный А. Галичем. СПб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1869 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.2. Галич А. И. Опыт науки 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изящного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начертанный А. Галичем. СПб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1869г., с.1.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Никитенко А. В. Александр Иванович Галич, бывший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профессор Санкт-Петербургского университета. - СПб</w:t>
            </w:r>
            <w:proofErr w:type="gramStart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1869г., с. 17-18.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Пушкин А. С. Послание к Галичу. Собрание сочинений в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десяти томах. М: Художественная литература, 1974г.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т.1,с.37О.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Пушкин А. С. Второе послание к цензору. Собрание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сочинений в десяти томах. М.: Художественная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литература, 1974 г. т.1, с 260.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Пушкин А. С. Дневник. 1833-1835гг. Собрание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сочинений в десяти томах. М.: Художественная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литература, 1976г. т. 7, с 273.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БСЭ. М.: Издательство «Советская энциклопедия»,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1971г. т.6, с.184.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Тынянов Ю. Пушкин, М.: художественная литература, </w:t>
            </w:r>
            <w:r w:rsidRPr="007E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1987г. с.407-408.</w:t>
            </w:r>
          </w:p>
        </w:tc>
      </w:tr>
    </w:tbl>
    <w:p w:rsidR="00A20170" w:rsidRDefault="00A20170"/>
    <w:sectPr w:rsidR="00A20170" w:rsidSect="00A2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E1" w:rsidRDefault="00FC28E1" w:rsidP="00FC28E1">
      <w:pPr>
        <w:spacing w:after="0" w:line="240" w:lineRule="auto"/>
      </w:pPr>
      <w:r>
        <w:separator/>
      </w:r>
    </w:p>
  </w:endnote>
  <w:endnote w:type="continuationSeparator" w:id="1">
    <w:p w:rsidR="00FC28E1" w:rsidRDefault="00FC28E1" w:rsidP="00FC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E1" w:rsidRDefault="00FC28E1" w:rsidP="00FC28E1">
      <w:pPr>
        <w:spacing w:after="0" w:line="240" w:lineRule="auto"/>
      </w:pPr>
      <w:r>
        <w:separator/>
      </w:r>
    </w:p>
  </w:footnote>
  <w:footnote w:type="continuationSeparator" w:id="1">
    <w:p w:rsidR="00FC28E1" w:rsidRDefault="00FC28E1" w:rsidP="00FC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6A"/>
    <w:rsid w:val="000B3A17"/>
    <w:rsid w:val="000F0BDA"/>
    <w:rsid w:val="004B08AF"/>
    <w:rsid w:val="005075F3"/>
    <w:rsid w:val="007E5C6A"/>
    <w:rsid w:val="00A20170"/>
    <w:rsid w:val="00A91C8C"/>
    <w:rsid w:val="00B1788E"/>
    <w:rsid w:val="00BF4CE3"/>
    <w:rsid w:val="00E92BC6"/>
    <w:rsid w:val="00FC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E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C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8E1"/>
  </w:style>
  <w:style w:type="paragraph" w:styleId="a6">
    <w:name w:val="footer"/>
    <w:basedOn w:val="a"/>
    <w:link w:val="a7"/>
    <w:uiPriority w:val="99"/>
    <w:semiHidden/>
    <w:unhideWhenUsed/>
    <w:rsid w:val="00FC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7522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4</cp:revision>
  <dcterms:created xsi:type="dcterms:W3CDTF">2010-11-04T10:21:00Z</dcterms:created>
  <dcterms:modified xsi:type="dcterms:W3CDTF">2010-11-04T10:44:00Z</dcterms:modified>
</cp:coreProperties>
</file>