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C" w:rsidRDefault="009A11FC" w:rsidP="003A0180">
      <w:pPr>
        <w:pStyle w:val="a5"/>
        <w:jc w:val="center"/>
        <w:rPr>
          <w:szCs w:val="28"/>
        </w:rPr>
      </w:pPr>
      <w:bookmarkStart w:id="0" w:name="bookmark0"/>
      <w:r w:rsidRPr="00177939">
        <w:rPr>
          <w:szCs w:val="28"/>
        </w:rPr>
        <w:t>ГОУ ТО  «Северо-</w:t>
      </w:r>
      <w:proofErr w:type="spellStart"/>
      <w:r w:rsidRPr="00177939">
        <w:rPr>
          <w:szCs w:val="28"/>
        </w:rPr>
        <w:t>Агеевская</w:t>
      </w:r>
      <w:proofErr w:type="spellEnd"/>
      <w:r w:rsidRPr="00177939">
        <w:rPr>
          <w:szCs w:val="28"/>
        </w:rPr>
        <w:t xml:space="preserve"> специальная (коррекционная) школа-интернат для детей-сирот и детей, оставшихся без попечения родителей,</w:t>
      </w:r>
    </w:p>
    <w:p w:rsidR="009A11FC" w:rsidRPr="00177939" w:rsidRDefault="009A11FC" w:rsidP="003A0180">
      <w:pPr>
        <w:pStyle w:val="a5"/>
        <w:ind w:firstLine="0"/>
        <w:jc w:val="center"/>
        <w:rPr>
          <w:szCs w:val="28"/>
        </w:rPr>
      </w:pPr>
      <w:r w:rsidRPr="00177939">
        <w:rPr>
          <w:szCs w:val="28"/>
        </w:rPr>
        <w:t xml:space="preserve">с </w:t>
      </w:r>
      <w:r>
        <w:rPr>
          <w:szCs w:val="28"/>
        </w:rPr>
        <w:t>ограниченными возможностями здоровья</w:t>
      </w:r>
      <w:r w:rsidRPr="00177939">
        <w:rPr>
          <w:szCs w:val="28"/>
        </w:rPr>
        <w:t>»</w:t>
      </w: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Pr="00177939" w:rsidRDefault="009A11FC" w:rsidP="009A11FC">
      <w:pPr>
        <w:jc w:val="center"/>
        <w:rPr>
          <w:b/>
          <w:sz w:val="36"/>
          <w:szCs w:val="36"/>
        </w:rPr>
      </w:pPr>
    </w:p>
    <w:p w:rsidR="009A11FC" w:rsidRDefault="003A0180" w:rsidP="003A01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Доклад</w:t>
      </w:r>
    </w:p>
    <w:p w:rsidR="00593784" w:rsidRPr="00593784" w:rsidRDefault="00593784" w:rsidP="003A0180">
      <w:pPr>
        <w:jc w:val="center"/>
        <w:rPr>
          <w:b/>
        </w:rPr>
      </w:pPr>
    </w:p>
    <w:p w:rsidR="003A0180" w:rsidRPr="003A0180" w:rsidRDefault="003A0180" w:rsidP="003A0180">
      <w:pPr>
        <w:jc w:val="center"/>
        <w:rPr>
          <w:b/>
          <w:sz w:val="20"/>
          <w:szCs w:val="20"/>
        </w:rPr>
      </w:pPr>
    </w:p>
    <w:p w:rsidR="00593784" w:rsidRPr="00593784" w:rsidRDefault="008E7D3F" w:rsidP="00593784">
      <w:pPr>
        <w:pStyle w:val="2"/>
        <w:shd w:val="clear" w:color="auto" w:fill="auto"/>
        <w:tabs>
          <w:tab w:val="left" w:pos="9638"/>
        </w:tabs>
        <w:spacing w:before="0" w:after="300" w:line="322" w:lineRule="exact"/>
        <w:ind w:left="20" w:right="-1"/>
        <w:jc w:val="center"/>
        <w:rPr>
          <w:b/>
          <w:sz w:val="36"/>
          <w:szCs w:val="36"/>
        </w:rPr>
      </w:pPr>
      <w:r w:rsidRPr="00593784">
        <w:rPr>
          <w:b/>
          <w:sz w:val="36"/>
          <w:szCs w:val="36"/>
        </w:rPr>
        <w:t>«</w:t>
      </w:r>
      <w:r w:rsidR="003A0180" w:rsidRPr="00593784">
        <w:rPr>
          <w:b/>
          <w:sz w:val="36"/>
          <w:szCs w:val="36"/>
        </w:rPr>
        <w:t>Развитие</w:t>
      </w:r>
      <w:r w:rsidR="009A11FC" w:rsidRPr="00593784">
        <w:rPr>
          <w:b/>
          <w:sz w:val="36"/>
          <w:szCs w:val="36"/>
        </w:rPr>
        <w:t xml:space="preserve"> познавательного</w:t>
      </w:r>
      <w:r w:rsidR="00593784" w:rsidRPr="00593784">
        <w:rPr>
          <w:b/>
          <w:sz w:val="36"/>
          <w:szCs w:val="36"/>
        </w:rPr>
        <w:t xml:space="preserve"> </w:t>
      </w:r>
      <w:r w:rsidR="003A0180" w:rsidRPr="00593784">
        <w:rPr>
          <w:b/>
          <w:sz w:val="36"/>
          <w:szCs w:val="36"/>
        </w:rPr>
        <w:t>интереса</w:t>
      </w:r>
      <w:r w:rsidR="009A11FC" w:rsidRPr="00593784">
        <w:rPr>
          <w:b/>
          <w:sz w:val="36"/>
          <w:szCs w:val="36"/>
        </w:rPr>
        <w:t xml:space="preserve"> </w:t>
      </w:r>
      <w:r w:rsidR="00593784" w:rsidRPr="00593784">
        <w:rPr>
          <w:b/>
          <w:sz w:val="36"/>
          <w:szCs w:val="36"/>
        </w:rPr>
        <w:t>у воспитанников</w:t>
      </w:r>
    </w:p>
    <w:p w:rsidR="00593784" w:rsidRPr="00593784" w:rsidRDefault="00593784" w:rsidP="00593784">
      <w:pPr>
        <w:pStyle w:val="2"/>
        <w:shd w:val="clear" w:color="auto" w:fill="auto"/>
        <w:tabs>
          <w:tab w:val="left" w:pos="9638"/>
        </w:tabs>
        <w:spacing w:before="0" w:after="300" w:line="322" w:lineRule="exact"/>
        <w:ind w:left="20" w:right="-1"/>
        <w:jc w:val="center"/>
        <w:rPr>
          <w:b/>
          <w:sz w:val="36"/>
          <w:szCs w:val="36"/>
        </w:rPr>
      </w:pPr>
      <w:r w:rsidRPr="00593784">
        <w:rPr>
          <w:b/>
          <w:sz w:val="36"/>
          <w:szCs w:val="36"/>
        </w:rPr>
        <w:t>с ограниченными возможностями здоровья</w:t>
      </w:r>
      <w:r w:rsidRPr="00593784">
        <w:rPr>
          <w:b/>
          <w:sz w:val="36"/>
          <w:szCs w:val="36"/>
        </w:rPr>
        <w:t xml:space="preserve"> </w:t>
      </w:r>
      <w:r w:rsidR="003A0180" w:rsidRPr="00593784">
        <w:rPr>
          <w:b/>
          <w:sz w:val="36"/>
          <w:szCs w:val="36"/>
        </w:rPr>
        <w:t>в целях</w:t>
      </w:r>
    </w:p>
    <w:p w:rsidR="009A11FC" w:rsidRPr="00593784" w:rsidRDefault="009A11FC" w:rsidP="00593784">
      <w:pPr>
        <w:pStyle w:val="2"/>
        <w:shd w:val="clear" w:color="auto" w:fill="auto"/>
        <w:tabs>
          <w:tab w:val="center" w:pos="4199"/>
          <w:tab w:val="right" w:pos="9639"/>
        </w:tabs>
        <w:spacing w:before="0" w:after="300" w:line="322" w:lineRule="exact"/>
        <w:ind w:left="20" w:right="-1"/>
        <w:jc w:val="center"/>
        <w:rPr>
          <w:b/>
          <w:sz w:val="36"/>
          <w:szCs w:val="36"/>
        </w:rPr>
      </w:pPr>
      <w:r w:rsidRPr="00593784">
        <w:rPr>
          <w:b/>
          <w:sz w:val="36"/>
          <w:szCs w:val="36"/>
        </w:rPr>
        <w:t>формирования</w:t>
      </w:r>
      <w:r w:rsidR="00593784" w:rsidRPr="00593784">
        <w:rPr>
          <w:b/>
          <w:sz w:val="36"/>
          <w:szCs w:val="36"/>
        </w:rPr>
        <w:t xml:space="preserve"> </w:t>
      </w:r>
      <w:r w:rsidRPr="00593784">
        <w:rPr>
          <w:b/>
          <w:sz w:val="36"/>
          <w:szCs w:val="36"/>
        </w:rPr>
        <w:t>общих трудовых навыков и умений</w:t>
      </w:r>
      <w:r w:rsidR="00593784" w:rsidRPr="00593784">
        <w:rPr>
          <w:b/>
          <w:sz w:val="36"/>
          <w:szCs w:val="36"/>
        </w:rPr>
        <w:t>»</w:t>
      </w:r>
    </w:p>
    <w:p w:rsidR="009A11FC" w:rsidRPr="00AB1514" w:rsidRDefault="009A11FC" w:rsidP="009A11FC">
      <w:pPr>
        <w:jc w:val="center"/>
        <w:rPr>
          <w:sz w:val="28"/>
        </w:rPr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593784"/>
    <w:p w:rsidR="009A11FC" w:rsidRDefault="009A11FC" w:rsidP="009A11FC">
      <w:pPr>
        <w:jc w:val="center"/>
      </w:pPr>
    </w:p>
    <w:p w:rsidR="009A11FC" w:rsidRDefault="009A11FC" w:rsidP="009A11FC">
      <w:pPr>
        <w:jc w:val="center"/>
      </w:pPr>
    </w:p>
    <w:p w:rsidR="009A11FC" w:rsidRDefault="009A11FC" w:rsidP="003A0180"/>
    <w:p w:rsidR="009A11FC" w:rsidRDefault="009A11FC" w:rsidP="009A11FC"/>
    <w:p w:rsidR="009A11FC" w:rsidRPr="00893FB0" w:rsidRDefault="009A11FC" w:rsidP="009A1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Подготовила: Орехова В.А.</w:t>
      </w:r>
    </w:p>
    <w:p w:rsidR="009A11FC" w:rsidRDefault="009A11FC" w:rsidP="009A1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</w:t>
      </w:r>
      <w:r w:rsidRPr="00893FB0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технологии</w:t>
      </w:r>
    </w:p>
    <w:p w:rsidR="003A0180" w:rsidRDefault="003A0180" w:rsidP="009A11FC">
      <w:pPr>
        <w:rPr>
          <w:sz w:val="28"/>
          <w:szCs w:val="28"/>
        </w:rPr>
      </w:pPr>
    </w:p>
    <w:p w:rsidR="003A0180" w:rsidRDefault="003A0180" w:rsidP="009A11FC">
      <w:pPr>
        <w:rPr>
          <w:sz w:val="28"/>
          <w:szCs w:val="28"/>
        </w:rPr>
      </w:pPr>
    </w:p>
    <w:p w:rsidR="003A0180" w:rsidRDefault="003A0180" w:rsidP="009A11FC">
      <w:pPr>
        <w:rPr>
          <w:sz w:val="28"/>
          <w:szCs w:val="28"/>
        </w:rPr>
      </w:pPr>
    </w:p>
    <w:p w:rsidR="00593784" w:rsidRDefault="00593784" w:rsidP="009A11FC">
      <w:pPr>
        <w:rPr>
          <w:sz w:val="28"/>
          <w:szCs w:val="28"/>
        </w:rPr>
      </w:pPr>
    </w:p>
    <w:p w:rsidR="003A0180" w:rsidRDefault="003A0180" w:rsidP="009A11FC">
      <w:pPr>
        <w:rPr>
          <w:sz w:val="28"/>
          <w:szCs w:val="28"/>
        </w:rPr>
      </w:pPr>
    </w:p>
    <w:p w:rsidR="003A0180" w:rsidRDefault="003A0180" w:rsidP="009A11FC">
      <w:pPr>
        <w:rPr>
          <w:sz w:val="28"/>
          <w:szCs w:val="28"/>
        </w:rPr>
      </w:pPr>
    </w:p>
    <w:p w:rsidR="009A11FC" w:rsidRPr="003A0180" w:rsidRDefault="003A0180" w:rsidP="003A018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  <w:bookmarkEnd w:id="0"/>
    </w:p>
    <w:p w:rsidR="004D0B4B" w:rsidRPr="008E7D3F" w:rsidRDefault="003A0180" w:rsidP="003A0180">
      <w:pPr>
        <w:pStyle w:val="2"/>
        <w:shd w:val="clear" w:color="auto" w:fill="auto"/>
        <w:spacing w:before="0" w:after="300" w:line="322" w:lineRule="exact"/>
        <w:ind w:left="20" w:right="-1"/>
        <w:jc w:val="both"/>
        <w:rPr>
          <w:b/>
        </w:rPr>
      </w:pPr>
      <w:r>
        <w:rPr>
          <w:b/>
        </w:rPr>
        <w:lastRenderedPageBreak/>
        <w:t xml:space="preserve">Тема: Развитие </w:t>
      </w:r>
      <w:r w:rsidR="00A13289" w:rsidRPr="008E7D3F">
        <w:rPr>
          <w:b/>
        </w:rPr>
        <w:t xml:space="preserve"> поз</w:t>
      </w:r>
      <w:r>
        <w:rPr>
          <w:b/>
        </w:rPr>
        <w:t xml:space="preserve">навательного интереса </w:t>
      </w:r>
      <w:r w:rsidR="00593784">
        <w:rPr>
          <w:b/>
        </w:rPr>
        <w:t>у воспитанников с ограниченными возможностями здоровья</w:t>
      </w:r>
      <w:r w:rsidR="00593784">
        <w:rPr>
          <w:b/>
        </w:rPr>
        <w:t xml:space="preserve"> </w:t>
      </w:r>
      <w:r>
        <w:rPr>
          <w:b/>
        </w:rPr>
        <w:t xml:space="preserve">в целях формирования общих </w:t>
      </w:r>
      <w:r w:rsidR="00A13289" w:rsidRPr="008E7D3F">
        <w:rPr>
          <w:b/>
        </w:rPr>
        <w:t>трудовых навыков и умений.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В исследованиях многих специалистов, работающих с детьми, имеющими отклонения в развитии, отмечается запоздалое, по сравнению с нормой, развитие познавательного интереса, его неустойчивость, малая глубина познаний. Вместе с тем, психологи и методисты убедительно доказывают, что проявление интереса к обучению у учащихся с ограниченными возможностями здоровья в значительной степени повышает прочность их знаний, умений и навыков, содействует коррекции внимания, мышления и других психических процессов.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На уроках трудового обучения, познавательный интерес позволяет лучше изучить предмет по трудовому обучению. Это предполагает, как отмечал К.Д.Ушинский, «опору на логическую способность ребёнка, на его умение отвлекаться от конкретных представлений и возможность объединить эти конкретные представления в общие понятия, различать и комбинировать эти понятия, находить в них сходные и различающие признаки, сливать их в одно общее суждение».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Исходя из общей идеи современных представлений об уроке, его цель носит триединый характер и состоит из трёх взаимосвязанных, взаимодействующих аспектов: познавательного, развивающего и воспитывающего.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В цели урока сформирован тот ключевой результат, к которому должны стремиться учителя и ученики и, если она определена неточно, или учитель плохо себе представляет способы её достижения, то об эффективности урока говорить трудно.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Познавательный аспект - это основной и определяющий аспект триединой цели урока. Он складывается из выполнения следующих требований: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322" w:lineRule="exact"/>
        <w:ind w:left="20" w:right="-1"/>
        <w:jc w:val="both"/>
      </w:pPr>
      <w:r>
        <w:t>Учить и научить каждого ученика самостоятельно добывать знания. Учить чему-нибудь других, значит показать им, что они должны делать, чтобы научиться тому, чему их учат!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322" w:lineRule="exact"/>
        <w:ind w:left="20" w:right="-1"/>
        <w:jc w:val="both"/>
      </w:pPr>
      <w:r>
        <w:t xml:space="preserve">Осуществлять выполнение главных </w:t>
      </w:r>
      <w:r w:rsidR="00593784">
        <w:t>требований к овладению знаниями</w:t>
      </w:r>
      <w:r>
        <w:t xml:space="preserve"> </w:t>
      </w:r>
      <w:r w:rsidR="00820901">
        <w:t xml:space="preserve"> через </w:t>
      </w:r>
      <w:r>
        <w:t>полноту, глубину, осознанность, систематичность, системность, гиб</w:t>
      </w:r>
      <w:r w:rsidR="00820901">
        <w:t>кость, оперативность, прочность для усвоения материала.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322" w:lineRule="exact"/>
        <w:ind w:left="20" w:right="-1"/>
        <w:jc w:val="both"/>
      </w:pPr>
      <w:r>
        <w:t>Формировать точные навыки, безошибочно выполняемые действия, доведённые в силу многократного повторения до автоматизма.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322" w:lineRule="exact"/>
        <w:ind w:left="20" w:right="-1"/>
        <w:jc w:val="both"/>
      </w:pPr>
      <w:r>
        <w:t>Формировать умения - сочетание знаний и навыков, которые обеспечивают успешное выполнение деятельности.</w:t>
      </w:r>
    </w:p>
    <w:p w:rsidR="004D0B4B" w:rsidRDefault="00593784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 xml:space="preserve">В.Ф. </w:t>
      </w:r>
      <w:proofErr w:type="spellStart"/>
      <w:r w:rsidR="00A13289">
        <w:t>Паламчук</w:t>
      </w:r>
      <w:proofErr w:type="spellEnd"/>
      <w:r w:rsidR="00A13289">
        <w:t xml:space="preserve"> считает, что «целесообразно при планировании образовательной цели урока указать, какого уровня качества знаний, умений и навыков учащимся предполагается достигнуть на данном уроке: репродуктивного, конструктивного или творческого», так как образовательные цели часто ставятся в общем виде, а достигнуть их удаётся немногим.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 xml:space="preserve">Любой реальный урок осуществляется путём функционирования различных форм деятельности преподавателя и учащихся, различных форм их взаимодействия. Немаловажное значение для этого процесса имеет не только содержание общения между учителем и учениками, но и то, в каких формах это общение осуществляется, </w:t>
      </w:r>
      <w:r>
        <w:lastRenderedPageBreak/>
        <w:t>то есть каким образом учитель организует познавательную деятельность учеников.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«Под формой организации познавательной деятельности следует понимать «целенаправленно формируемый характер общения в процессе взаимодействия учителя и учащихся, отличающихся спецификой распределения учебно-познавательных функций, последовательностью и выбором звеньев работы, и режимом - временным, пространственным».</w:t>
      </w:r>
    </w:p>
    <w:p w:rsidR="004D0B4B" w:rsidRDefault="00A13289" w:rsidP="003A0180">
      <w:pPr>
        <w:pStyle w:val="2"/>
        <w:shd w:val="clear" w:color="auto" w:fill="auto"/>
        <w:spacing w:before="0" w:after="300" w:line="322" w:lineRule="exact"/>
        <w:ind w:left="40" w:right="-1" w:firstLine="720"/>
        <w:jc w:val="both"/>
      </w:pPr>
      <w:r>
        <w:t>Формы организации учебно-познавательной деятельнос</w:t>
      </w:r>
      <w:r w:rsidR="00BC2791">
        <w:t>ти - это,  разновидность</w:t>
      </w:r>
      <w:r>
        <w:t xml:space="preserve"> взаимодействия</w:t>
      </w:r>
      <w:r w:rsidR="00BC2791">
        <w:t xml:space="preserve"> обучающих и обучающихся, отличающих</w:t>
      </w:r>
      <w:r>
        <w:t>ся друг</w:t>
      </w:r>
      <w:r w:rsidR="00BC2791">
        <w:t xml:space="preserve"> от друга характером их общения и мышлением.</w:t>
      </w:r>
    </w:p>
    <w:p w:rsidR="004D0B4B" w:rsidRDefault="00A13289" w:rsidP="003A018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760" w:right="-1"/>
      </w:pPr>
      <w:bookmarkStart w:id="1" w:name="bookmark1"/>
      <w:r>
        <w:t>Индивидуально - обособленная форма организации.</w:t>
      </w:r>
      <w:bookmarkEnd w:id="1"/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/>
        <w:jc w:val="both"/>
      </w:pPr>
      <w:r>
        <w:t>Она имеет место в том случае, когда содержание учебного материала вполне доступно для самостоятельного изучения школьниками. Познавательная задача в этом случае решается индивидуальными усилиями каждого ученика самостоятельно, без непосредственного общения с другими учениками. Эта форма особенно удачно используется при самостоятельном решении задач по математике, выполнении самостоятельно письменных упражнений по русскому языку.</w:t>
      </w:r>
    </w:p>
    <w:p w:rsidR="004D0B4B" w:rsidRDefault="00A13289" w:rsidP="003A0180">
      <w:pPr>
        <w:pStyle w:val="2"/>
        <w:shd w:val="clear" w:color="auto" w:fill="auto"/>
        <w:spacing w:before="0" w:after="300" w:line="322" w:lineRule="exact"/>
        <w:ind w:left="40" w:right="-1" w:firstLine="720"/>
        <w:jc w:val="both"/>
      </w:pPr>
      <w:r>
        <w:t>Педагогическая ценность этой формы в том, что она может хорошо учитывать особенности каждого ученика. Она учит индивидуальному труду и предоставляет большие возможности для самостоятельной работы. Организация этой формы требует больших расходов времени и усилий учителя. Она не способствует развитию коллективизма в обучении.</w:t>
      </w:r>
    </w:p>
    <w:p w:rsidR="004D0B4B" w:rsidRDefault="00A13289" w:rsidP="003A018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760" w:right="-1"/>
      </w:pPr>
      <w:bookmarkStart w:id="2" w:name="bookmark2"/>
      <w:r>
        <w:t>Фронтальная форма организации.</w:t>
      </w:r>
      <w:bookmarkEnd w:id="2"/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/>
        <w:jc w:val="both"/>
      </w:pPr>
      <w:r>
        <w:t>Она предполагает одновременное выполнение общих заданий всеми учениками класса для достижения ими общей познавательной задачи.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Это самая распространённая в школе форма организации познавательной деятельности: она используется на уроках, семинарах, на экскурсиях.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760" w:right="-1"/>
        <w:jc w:val="both"/>
      </w:pPr>
      <w:r>
        <w:t>Её характерные черты: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22" w:lineRule="exact"/>
        <w:ind w:left="40" w:right="-1" w:firstLine="720"/>
        <w:jc w:val="both"/>
      </w:pPr>
      <w:r>
        <w:t>учитель ведёт работу и непосредственно общается со всеми учениками класса, рассказывает, объясняет, показывает, вовлекает ученика в обсуждение проблемы, одновременно обеспечивая руководство всеми учениками класса;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20" w:right="-1" w:firstLine="700"/>
        <w:jc w:val="both"/>
      </w:pPr>
      <w:r>
        <w:t>в ходе осуществления этой формы происходит прямое идейно - эмоциональное воздействие учителя на коллектив учащихся;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20" w:right="-1" w:firstLine="700"/>
        <w:jc w:val="both"/>
      </w:pPr>
      <w:r>
        <w:t>каждый ученик «потребляет» информацию, передаваемую учителем, стремится её усвоить;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20" w:right="-1" w:firstLine="700"/>
        <w:jc w:val="both"/>
      </w:pPr>
      <w:r>
        <w:t>общая цель работы достигает за счёт индивидуальных усилий каждого ученика;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300" w:line="322" w:lineRule="exact"/>
        <w:ind w:left="20" w:right="-1" w:firstLine="700"/>
        <w:jc w:val="both"/>
      </w:pPr>
      <w:r>
        <w:t>учитель должен заранее проектировать, а затем и создавать на уроке учебные ситуации, отвечающие намеченным аспектам триединой цели урока.</w:t>
      </w:r>
    </w:p>
    <w:p w:rsidR="004D0B4B" w:rsidRDefault="00A13289" w:rsidP="003A018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-1" w:firstLine="700"/>
      </w:pPr>
      <w:bookmarkStart w:id="3" w:name="bookmark3"/>
      <w:r>
        <w:t>Групповая форма организации.</w:t>
      </w:r>
      <w:bookmarkEnd w:id="3"/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 xml:space="preserve">Формой этой познавательной деятельности является организация таких учебных занятий, при которых единая познавательная задача ставится перед определённой группой школьников. Величина группы может быть различной, но не </w:t>
      </w:r>
      <w:r>
        <w:lastRenderedPageBreak/>
        <w:t>более 6 человек, ибо в многочисленных группах невозможно обеспечить активную работу всех её членов.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Успех осуществления этой формы познавательной деятельности в первую очередь зависит от тщательности её подготовки учителя, его умения уделить внимание каждой группе.</w:t>
      </w:r>
    </w:p>
    <w:p w:rsidR="004D0B4B" w:rsidRDefault="00A13289" w:rsidP="003A0180">
      <w:pPr>
        <w:pStyle w:val="2"/>
        <w:shd w:val="clear" w:color="auto" w:fill="auto"/>
        <w:spacing w:before="0" w:after="300" w:line="322" w:lineRule="exact"/>
        <w:ind w:left="20" w:right="-1" w:firstLine="700"/>
        <w:jc w:val="both"/>
      </w:pPr>
      <w:r>
        <w:t>Групповая форма порождает взаимную ответственность, внимательность, формирует интерес к работе товарища.</w:t>
      </w:r>
    </w:p>
    <w:p w:rsidR="004D0B4B" w:rsidRDefault="00A13289" w:rsidP="003A018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-1" w:firstLine="700"/>
      </w:pPr>
      <w:bookmarkStart w:id="4" w:name="bookmark4"/>
      <w:r>
        <w:t>Коллективная форма организации.</w:t>
      </w:r>
      <w:bookmarkEnd w:id="4"/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В.К.Дьяченко считает, что это такая форма, при которой каждый коллектив обучает своего члена и, в то же время, каждый член коллектива принимает активное участие в обучении всех других его членов.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Выделяются признаки, характеризующие эту форму: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20" w:right="-1" w:firstLine="700"/>
        <w:jc w:val="both"/>
      </w:pPr>
      <w:r>
        <w:t>наличие у всех участников общей цели;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720" w:right="-1"/>
        <w:jc w:val="both"/>
      </w:pPr>
      <w:r>
        <w:t>разделение труда, функций и обязанностей между участниками;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20" w:right="-1" w:firstLine="700"/>
        <w:jc w:val="both"/>
      </w:pPr>
      <w:r>
        <w:t>участники работы пр</w:t>
      </w:r>
      <w:r w:rsidR="00BC2791">
        <w:t xml:space="preserve">ивлекаются к учёту и контролю </w:t>
      </w:r>
      <w:r>
        <w:t xml:space="preserve"> её выполнением, работа каждого ученика приобретает общественную значимость;</w:t>
      </w:r>
    </w:p>
    <w:p w:rsidR="004D0B4B" w:rsidRDefault="00A13289" w:rsidP="003A0180">
      <w:pPr>
        <w:pStyle w:val="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322" w:lineRule="exact"/>
        <w:ind w:left="20" w:right="-1" w:firstLine="700"/>
        <w:jc w:val="both"/>
      </w:pPr>
      <w:r>
        <w:t>равенство объективных условий для каждого.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Ближайшая цель каждого участника занятий: учить других всему тому, что знаешь и ли узнаешь сам.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Так, напри</w:t>
      </w:r>
      <w:r w:rsidR="00593784">
        <w:t>мер, Л.</w:t>
      </w:r>
      <w:r>
        <w:t>Т.</w:t>
      </w:r>
      <w:r w:rsidR="00593784">
        <w:t xml:space="preserve"> </w:t>
      </w:r>
      <w:proofErr w:type="spellStart"/>
      <w:r>
        <w:t>Буева</w:t>
      </w:r>
      <w:proofErr w:type="spellEnd"/>
      <w:r>
        <w:t xml:space="preserve"> считает, что в общении осуществляется рациональное, эмоциональное и волевое воздействие индивидов, и формируется общность настроений, мыслей, взглядов, взаимопонимание, осуществляется передача и усвоение манер, привычек, стиля поведения, создаются сплочённость и солидарность, характеризующие групповую и коллективную деятельность.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Развитие познавательных способностей учащихся происходит в процессе активной учебной деятельности. Активизация познавательной деятельности не только средство развития их творческих способностей, но одновременно и обязательное и необходимое условие прочного и осознанного усвоения знаний.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>Очень трудно добиться прочных знаний, если нет интереса к учебному предмету, к изучаемому материалу. Недостаточно научить школьников решать познавательные задачи. В формировании познавательного интереса можно выделить три этапа: любопытство (ситуативный интерес), любознательность (неустойчивый интерес), и устойчивый познавательный интерес. Задача учителя состоит в том, чтобы поддерживать любознательность и последовательно формировать у школьников устойчивый интерес к предмету, при котором ученик понимает структуру построения учебного курса, используемые в нём методы поиска и доказательства новых знаний; в учёбе его захватывает сам процесс постижения новых знаний, а самостоятельное решение нестандартных задач доставляет удовольствие.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>Развитие у школьников интереса к учению неразрывно связано и является предпосылкой развития мышления. Ведь мышление, как и всякая другая деятельность, вызывается потребностями. Поэтому, не воспитывая, не пробуждая познавательных потребностей у учащихся, невозможно развить и их мышление.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 xml:space="preserve">Используемые учителем приёмы и методы активизации познавательной </w:t>
      </w:r>
      <w:r>
        <w:lastRenderedPageBreak/>
        <w:t>деятельности должны предусматривать постепенное, целенаправленное и планомерное развитие мышления и одновременно формирование познавательного интереса, мотивов учения.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 xml:space="preserve">Педагоги, у которых дети учатся с увлечением, придают большое </w:t>
      </w:r>
      <w:proofErr w:type="gramStart"/>
      <w:r>
        <w:t>значение</w:t>
      </w:r>
      <w:proofErr w:type="gramEnd"/>
      <w:r>
        <w:t xml:space="preserve"> изложению материала, учитывая при этом уровень развития познавательных способностей конкретного класса. Правильное построение, увлекательное объяснение учителя не только повышает интерес к предмету, но и побуждает школьников к самостоятельной познавательной деятельности.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 xml:space="preserve">Воспитание и поддержание интереса к предмету </w:t>
      </w:r>
      <w:r>
        <w:rPr>
          <w:rStyle w:val="11"/>
        </w:rPr>
        <w:t xml:space="preserve">- </w:t>
      </w:r>
      <w:r>
        <w:t>важнейшая задача, стоящая перед каждым учителем. Интерес - это наиболее действенный мотив учения, делающий процесс познания привлекательным для учащихся.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/>
        <w:jc w:val="both"/>
      </w:pPr>
      <w:r>
        <w:t>В классах VIII вида так же, ка</w:t>
      </w:r>
      <w:r w:rsidR="00BC2791">
        <w:t>к и в массовый</w:t>
      </w:r>
      <w:r>
        <w:t>, учебный процесс предполагает диалектическое единство содержания методов и организационных форм обучения.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>Характеризуя младших школьников с отклонениями в развитии, учителя большей частью отмечают их инертность, вялость, рассеянность, отвлекаемость, а так же отсутствие интереса к учебной работе. Н.Б.Лурье утверждает, что многие ученики не проявляют никакого интереса к учению, с трудом усваивают элементарные понятия, избегают самостоятельного выполнения заданий, выполнение которых связано с преодолением некоторых трудностей.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00"/>
        <w:jc w:val="both"/>
      </w:pPr>
      <w:r>
        <w:t>Формы организации познавательной деятельности - разновидность взаимодействия обучающих и обучающихся, отличающие их друг от друга характером их обучения. Формы организации познавательной деятельности во взаимосвязи с содержанием учебного материала и методами обучения составляют материальную основу процесса обучения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Активизация познавательной деятельности учащихся, как известно, тесно связана с задачей их подготовки к труду, к практической деятельности. Интерес к предмету и способам работы побуждает у учащихся классов VIII вида элементы творчества, делает его более активным. Изучение опыта работы передовых учителей показало, что при умелом подходе, при постепенно и последовательно осуществляемой активизации мышления учащихся классов VIII вида у них начинает возникать стремление к познавательной деятельности. В ходе правильно организованной деятельности начинает складываться познавательный интерес, соответствующий преодолению интеллектуальной пассивности.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Одним из приёмов активизации познавательной деятельности школьников является использование наглядности на уроках.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Психологические исследования, по использовани</w:t>
      </w:r>
      <w:r w:rsidR="00BC2791">
        <w:t>ю различных средс</w:t>
      </w:r>
      <w:r w:rsidR="00593784">
        <w:t>тв наглядного материала показали</w:t>
      </w:r>
      <w:r>
        <w:t>, что применение наглядных материалов в специальных (коррекционных) кла</w:t>
      </w:r>
      <w:r w:rsidR="00593784">
        <w:t>ссах VIII вида должно</w:t>
      </w:r>
      <w:r>
        <w:t xml:space="preserve"> иметь свои особенности по сравнению с их использованием в об</w:t>
      </w:r>
      <w:r w:rsidR="00593784">
        <w:t>щеобразовательных</w:t>
      </w:r>
      <w:r>
        <w:t xml:space="preserve"> классах. Учащиеся с отклонениями в развитии нуждаются в том, чтобы объяснения учителя сочетались с применением наглядного материала.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Использование наглядности необходимо во всех видах учебной деятельности. В специальной литературе имеются отдельные указания и рекомендации по вопросу применения наглядных средств в обучении учащихся классов VIII вида (</w:t>
      </w:r>
      <w:proofErr w:type="spellStart"/>
      <w:r>
        <w:t>А.К.Аксёнова</w:t>
      </w:r>
      <w:proofErr w:type="spellEnd"/>
      <w:r>
        <w:t xml:space="preserve">, </w:t>
      </w:r>
      <w:proofErr w:type="spellStart"/>
      <w:r>
        <w:t>В.В.Воронкова</w:t>
      </w:r>
      <w:proofErr w:type="spellEnd"/>
      <w:r>
        <w:t xml:space="preserve">, </w:t>
      </w:r>
      <w:proofErr w:type="spellStart"/>
      <w:r>
        <w:t>М.Ф.Гнездилов</w:t>
      </w:r>
      <w:proofErr w:type="spellEnd"/>
      <w:r>
        <w:t xml:space="preserve">, </w:t>
      </w:r>
      <w:proofErr w:type="spellStart"/>
      <w:r>
        <w:t>И.А.Грошенков</w:t>
      </w:r>
      <w:proofErr w:type="spellEnd"/>
      <w:r>
        <w:t xml:space="preserve">, </w:t>
      </w:r>
      <w:proofErr w:type="spellStart"/>
      <w:r>
        <w:t>Т.М.Лифанова</w:t>
      </w:r>
      <w:proofErr w:type="spellEnd"/>
      <w:r>
        <w:t xml:space="preserve">, </w:t>
      </w:r>
      <w:proofErr w:type="spellStart"/>
      <w:r>
        <w:lastRenderedPageBreak/>
        <w:t>В.В.</w:t>
      </w:r>
      <w:proofErr w:type="gramStart"/>
      <w:r>
        <w:t>Эк</w:t>
      </w:r>
      <w:proofErr w:type="spellEnd"/>
      <w:proofErr w:type="gramEnd"/>
      <w:r>
        <w:t xml:space="preserve"> и другие).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Наглядность тесно связана с сознательностью и активностью. Неполноценность чувственного опыта, вызванная интеллектуальной недостаточностью и нарушением аналитико-синтетической деятельности анализаторов, приводит к тому, что учащиеся классов VIII вида слабо усваивают сведения, которые им сообщают, и тем более затрудняются применять их на практике. Знания, не опирающиеся на предшествующий опыт и не проверенные затем практикой, либо быстро забываются, либо становятся словесным штампом, косным стереотипом, что ведет к ошибкам в их использовании.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Роль наглядности в трудовом обучении позитивно влияет на общее развитие и на формирование общих трудовых навыков и умений. Это положение тем более значимо для уроков трудового обучения в коррекционной школе. Ученик</w:t>
      </w:r>
      <w:r w:rsidR="00BC2791">
        <w:t>ам классов VIII вида свойственна</w:t>
      </w:r>
      <w:r>
        <w:t xml:space="preserve"> бедность знаний по предмету, примитивность связанных высказываний, за которыми стоит минимальность знаний вокружающего мира, но и, в первую очередь, ограниченность представлений о предметах и явлениях окружающего мира, об их связях и отношениях.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40" w:right="-1" w:firstLine="720"/>
        <w:jc w:val="both"/>
      </w:pPr>
      <w:r>
        <w:t>Фактически при трудовом обучении наглядные средства должны образовывать тот каркас, на основе которого будут формироваться основные навыки и умения учащихся. Отсюда такое пристальное внимание к разнообразию видов наглядности и многоплановости их использования. На уроках трудового обучения применяются традиционные средства, такие, как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/>
        <w:jc w:val="both"/>
      </w:pPr>
      <w:r>
        <w:t xml:space="preserve">натуральные предметы и явления, их объемные и плоские изображения, графическая наглядность, технические средства обучения. Кроме того, используется ряд специфических средств, которые не применяются на других уроках. Использовать в коррекционной школе только наглядные средства обучения недостаточно. Для того, чтобы научить детей целенаправленно и планомерно рассматривать предмет или явление, обобщать выделенные задания, сравнивать их с изученными ранее, с присущими другому предмету или явлению, необходимо постоянно сочетать с другими предметами </w:t>
      </w:r>
      <w:proofErr w:type="gramStart"/>
      <w:r>
        <w:t>;н</w:t>
      </w:r>
      <w:proofErr w:type="gramEnd"/>
      <w:r>
        <w:t>апример: биология, география, математика, история.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По мере перехода школьников из класса в класс изменяется характер наглядного материала (он становится более обобщенным за счет использования графических схе</w:t>
      </w:r>
      <w:r w:rsidR="00593784">
        <w:t>м, таблиц, технологических карт</w:t>
      </w:r>
      <w:r>
        <w:t>), дети получают возможность чаще выполнять более трудные задания</w:t>
      </w:r>
      <w:r w:rsidR="00593784">
        <w:t>,</w:t>
      </w:r>
      <w:r>
        <w:t xml:space="preserve"> опираясь на свой предыдущий опыт.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 xml:space="preserve">Определение путей коррекционной работы в первую очередь опирается на идею </w:t>
      </w:r>
      <w:r w:rsidR="00593784">
        <w:t>Л</w:t>
      </w:r>
      <w:r w:rsidRPr="00CB556D">
        <w:t>.</w:t>
      </w:r>
      <w:r>
        <w:rPr>
          <w:lang w:val="en-US"/>
        </w:rPr>
        <w:t>C</w:t>
      </w:r>
      <w:r w:rsidRPr="00CB556D">
        <w:t xml:space="preserve">. </w:t>
      </w:r>
      <w:r>
        <w:t>Выготск</w:t>
      </w:r>
      <w:r w:rsidR="00593784">
        <w:t>ого о первичном (ядерном</w:t>
      </w:r>
      <w:r>
        <w:t>) и вторичном дефекте при умственной отсталости.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Первичный дефект характеризуется инертностью нервных процессов и, как следствие, недостаточной внутренней активностью учащихся в обучении.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Вторичный дефект проявляется в недоразвитии высших форм памяти, мышления, характера.</w:t>
      </w:r>
      <w:r w:rsidR="00593784">
        <w:t xml:space="preserve"> </w:t>
      </w:r>
      <w:proofErr w:type="gramStart"/>
      <w:r>
        <w:rPr>
          <w:lang w:val="en-US"/>
        </w:rPr>
        <w:t>JI</w:t>
      </w:r>
      <w:r w:rsidRPr="00CB556D">
        <w:t>.</w:t>
      </w:r>
      <w:r>
        <w:rPr>
          <w:lang w:val="en-US"/>
        </w:rPr>
        <w:t>C</w:t>
      </w:r>
      <w:r w:rsidRPr="00CB556D">
        <w:t xml:space="preserve">. </w:t>
      </w:r>
      <w:r>
        <w:t>Выготский отмечал, что вторичные дефекты оказываются наиболее поддающимися лечебн</w:t>
      </w:r>
      <w:r w:rsidR="00BC2791">
        <w:t>о-профилактическому воздействию на учащихся.</w:t>
      </w:r>
      <w:proofErr w:type="gramEnd"/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Коррекционно-развивающее обучение представляет систему комплексных мер педагогического воздействия, направленных на исправление различных особенностей личности в целом, поскольку всякий дефект отрицательно влияет на отдельную функцию и снижает социальную полноценность ученика во всех ее проявлениях.</w:t>
      </w:r>
    </w:p>
    <w:p w:rsidR="009A11FC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lastRenderedPageBreak/>
        <w:t>Коррекционную работу в классах VIII вида следует рассматривать в качестве необходимого компонента обучения. Она должна включать учащихся в учебную деятельность, которая существенно продвигает их в развитии. К основным компонентам такой деятельности относится понимание школьниками учебного материала, непосредственная связь теоретических знаний с практической работой, развитие самостоятельности учащихся в выполнении учебных заданий и умении контролировать их результаты, формирование положительных мотивов учения.</w:t>
      </w:r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proofErr w:type="gramStart"/>
      <w:r>
        <w:t>Если</w:t>
      </w:r>
      <w:r w:rsidR="00593784">
        <w:t xml:space="preserve"> </w:t>
      </w:r>
      <w:r>
        <w:t>задачи развития учащихся включены в обучение в качестве основных, то его с полным правом можно на</w:t>
      </w:r>
      <w:r w:rsidR="009A11FC">
        <w:t>звать коррекционно-направленным обучением.</w:t>
      </w:r>
      <w:proofErr w:type="gramEnd"/>
    </w:p>
    <w:p w:rsidR="004D0B4B" w:rsidRDefault="00A13289" w:rsidP="003A0180">
      <w:pPr>
        <w:pStyle w:val="2"/>
        <w:shd w:val="clear" w:color="auto" w:fill="auto"/>
        <w:spacing w:before="0" w:after="0" w:line="322" w:lineRule="exact"/>
        <w:ind w:left="20" w:right="-1" w:firstLine="700"/>
        <w:jc w:val="both"/>
      </w:pPr>
      <w:r>
        <w:t>Необходимо отметить, что формам организации познавательной деятельности принадлежит особое место в реализации воспитательной функции урока. Главный источник их воспитательной роли заключается в характере само проявления личности при той или иной форме. Лидерство или соучастие в работе коллектива, соревнование в темпах выполнения своей работы - всё это лишь отдельные примеры нравственного, этического, вцелом социального воспитания, обусловленного именно разумным сочетанием форм организации познавательной деятельности.</w:t>
      </w:r>
      <w:bookmarkStart w:id="5" w:name="_GoBack"/>
      <w:bookmarkEnd w:id="5"/>
    </w:p>
    <w:sectPr w:rsidR="004D0B4B" w:rsidSect="00F74C24">
      <w:type w:val="continuous"/>
      <w:pgSz w:w="11909" w:h="16838"/>
      <w:pgMar w:top="1163" w:right="1121" w:bottom="1163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56" w:rsidRDefault="002F4756">
      <w:r>
        <w:separator/>
      </w:r>
    </w:p>
  </w:endnote>
  <w:endnote w:type="continuationSeparator" w:id="0">
    <w:p w:rsidR="002F4756" w:rsidRDefault="002F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56" w:rsidRDefault="002F4756"/>
  </w:footnote>
  <w:footnote w:type="continuationSeparator" w:id="0">
    <w:p w:rsidR="002F4756" w:rsidRDefault="002F4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A50"/>
    <w:multiLevelType w:val="multilevel"/>
    <w:tmpl w:val="D95C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455A4"/>
    <w:multiLevelType w:val="multilevel"/>
    <w:tmpl w:val="68F86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0B4B"/>
    <w:rsid w:val="002F4756"/>
    <w:rsid w:val="003A0180"/>
    <w:rsid w:val="004D0B4B"/>
    <w:rsid w:val="00593784"/>
    <w:rsid w:val="00820901"/>
    <w:rsid w:val="008E7D3F"/>
    <w:rsid w:val="009A11FC"/>
    <w:rsid w:val="00A13289"/>
    <w:rsid w:val="00AC3106"/>
    <w:rsid w:val="00BC2791"/>
    <w:rsid w:val="00CB556D"/>
    <w:rsid w:val="00F3672A"/>
    <w:rsid w:val="00F7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C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C2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7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sid w:val="00F7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F7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7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rsid w:val="00F74C2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">
    <w:name w:val="Основной текст2"/>
    <w:basedOn w:val="a"/>
    <w:link w:val="a4"/>
    <w:rsid w:val="00F74C2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F74C24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A11FC"/>
    <w:pPr>
      <w:widowControl/>
      <w:ind w:firstLine="708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9A11FC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A11FC"/>
    <w:pPr>
      <w:widowControl/>
      <w:ind w:firstLine="708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9A11F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Яна</cp:lastModifiedBy>
  <cp:revision>6</cp:revision>
  <dcterms:created xsi:type="dcterms:W3CDTF">2014-12-24T10:31:00Z</dcterms:created>
  <dcterms:modified xsi:type="dcterms:W3CDTF">2015-01-17T11:58:00Z</dcterms:modified>
</cp:coreProperties>
</file>