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91"/>
      </w:tblGrid>
      <w:tr w:rsidR="00BC4554" w:rsidRPr="00BC4554" w:rsidTr="00BC4554">
        <w:trPr>
          <w:trHeight w:val="35"/>
          <w:tblCellSpacing w:w="15" w:type="dxa"/>
          <w:jc w:val="center"/>
        </w:trPr>
        <w:tc>
          <w:tcPr>
            <w:tcW w:w="5000" w:type="pct"/>
            <w:shd w:val="clear" w:color="auto" w:fill="FFFFFF"/>
            <w:hideMark/>
          </w:tcPr>
          <w:p w:rsidR="00BC4554" w:rsidRPr="00BC4554" w:rsidRDefault="00BC4554" w:rsidP="000572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C8141A"/>
                <w:kern w:val="36"/>
                <w:sz w:val="28"/>
                <w:szCs w:val="28"/>
                <w:lang w:eastAsia="ru-RU"/>
              </w:rPr>
            </w:pPr>
            <w:r w:rsidRPr="00BC4554">
              <w:rPr>
                <w:rFonts w:ascii="Times New Roman" w:eastAsia="Times New Roman" w:hAnsi="Times New Roman" w:cs="Times New Roman"/>
                <w:b/>
                <w:bCs/>
                <w:color w:val="C8141A"/>
                <w:kern w:val="36"/>
                <w:sz w:val="28"/>
                <w:szCs w:val="28"/>
                <w:lang w:eastAsia="ru-RU"/>
              </w:rPr>
              <w:t>Технология учебного сотрудничества на уроках музыки.</w:t>
            </w:r>
          </w:p>
        </w:tc>
      </w:tr>
      <w:tr w:rsidR="00BC4554" w:rsidRPr="00BC4554" w:rsidTr="00BC4554">
        <w:trPr>
          <w:trHeight w:val="35"/>
          <w:tblCellSpacing w:w="15" w:type="dxa"/>
          <w:jc w:val="center"/>
        </w:trPr>
        <w:tc>
          <w:tcPr>
            <w:tcW w:w="5000" w:type="pct"/>
            <w:shd w:val="clear" w:color="auto" w:fill="FFFFFF"/>
            <w:hideMark/>
          </w:tcPr>
          <w:p w:rsidR="00BC4554" w:rsidRPr="00BC4554" w:rsidRDefault="00BC4554" w:rsidP="000572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C8141A"/>
                <w:kern w:val="36"/>
                <w:sz w:val="28"/>
                <w:szCs w:val="28"/>
                <w:lang w:eastAsia="ru-RU"/>
              </w:rPr>
            </w:pPr>
          </w:p>
        </w:tc>
      </w:tr>
    </w:tbl>
    <w:p w:rsidR="00BC4554" w:rsidRPr="00BC4554" w:rsidRDefault="00BC4554" w:rsidP="00BC4554">
      <w:pPr>
        <w:shd w:val="clear" w:color="auto" w:fill="FFFFFF"/>
        <w:spacing w:after="0" w:line="240" w:lineRule="auto"/>
        <w:ind w:right="75" w:firstLine="7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4554">
        <w:rPr>
          <w:rFonts w:ascii="Times New Roman" w:eastAsia="Times New Roman" w:hAnsi="Times New Roman" w:cs="Times New Roman"/>
          <w:sz w:val="26"/>
          <w:szCs w:val="26"/>
          <w:lang w:eastAsia="ru-RU"/>
        </w:rPr>
        <w:t>Технологии учебного сотрудничества основываются на совместной работе учащихся в малых группах, на взаимном обучении.</w:t>
      </w:r>
    </w:p>
    <w:p w:rsidR="00BC4554" w:rsidRPr="00BC4554" w:rsidRDefault="00BC4554" w:rsidP="00BC4554">
      <w:pPr>
        <w:shd w:val="clear" w:color="auto" w:fill="FFFFFF"/>
        <w:spacing w:after="0" w:line="240" w:lineRule="auto"/>
        <w:ind w:left="75" w:right="75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4554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Основная идея учебного сотрудничества проста: учащиеся объединяют свои усилия и энергию для того, чтобы выполнить общие задания или достичь общей цели. Цель музыкального образования и воспитания – формирование музыкальной культуры как неотъемлемой части духовной культуры школьников, что отражает интересы современного общества в развитии духовного потенциала подрастающего поколения.</w:t>
      </w:r>
    </w:p>
    <w:p w:rsidR="00BC4554" w:rsidRPr="00BC4554" w:rsidRDefault="00BC4554" w:rsidP="00BC4554">
      <w:pPr>
        <w:shd w:val="clear" w:color="auto" w:fill="FFFFFF"/>
        <w:spacing w:after="0" w:line="240" w:lineRule="auto"/>
        <w:ind w:left="75" w:right="75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4554">
        <w:rPr>
          <w:rFonts w:ascii="Times New Roman" w:eastAsia="Times New Roman" w:hAnsi="Times New Roman" w:cs="Times New Roman"/>
          <w:sz w:val="26"/>
          <w:szCs w:val="26"/>
          <w:lang w:eastAsia="ru-RU"/>
        </w:rPr>
        <w:t>Чтобы учебное сотрудничество было эффективным, необходимо соблюдение следующих условий:</w:t>
      </w:r>
    </w:p>
    <w:p w:rsidR="00BC4554" w:rsidRPr="00BC4554" w:rsidRDefault="00BC4554" w:rsidP="00BC4554">
      <w:pPr>
        <w:shd w:val="clear" w:color="auto" w:fill="FFFFFF"/>
        <w:spacing w:after="0" w:line="240" w:lineRule="auto"/>
        <w:ind w:left="1211" w:right="75" w:hanging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4554">
        <w:rPr>
          <w:rFonts w:ascii="Times New Roman" w:eastAsia="Times New Roman" w:hAnsi="Times New Roman" w:cs="Times New Roman"/>
          <w:sz w:val="26"/>
          <w:szCs w:val="26"/>
          <w:lang w:eastAsia="ru-RU"/>
        </w:rPr>
        <w:t>1.      Увлекательная учебно-познавательная деятельность учащихся в малых группах.</w:t>
      </w:r>
    </w:p>
    <w:p w:rsidR="00BC4554" w:rsidRPr="00BC4554" w:rsidRDefault="00BC4554" w:rsidP="00BC4554">
      <w:pPr>
        <w:shd w:val="clear" w:color="auto" w:fill="FFFFFF"/>
        <w:spacing w:after="0" w:line="240" w:lineRule="auto"/>
        <w:ind w:left="1211" w:right="75" w:hanging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4554">
        <w:rPr>
          <w:rFonts w:ascii="Times New Roman" w:eastAsia="Times New Roman" w:hAnsi="Times New Roman" w:cs="Times New Roman"/>
          <w:sz w:val="26"/>
          <w:szCs w:val="26"/>
          <w:lang w:eastAsia="ru-RU"/>
        </w:rPr>
        <w:t>2.      Все учебные задания должны учитывать интересы учащихся.</w:t>
      </w:r>
    </w:p>
    <w:p w:rsidR="00BC4554" w:rsidRPr="00BC4554" w:rsidRDefault="00BC4554" w:rsidP="00BC4554">
      <w:pPr>
        <w:shd w:val="clear" w:color="auto" w:fill="FFFFFF"/>
        <w:spacing w:after="0" w:line="240" w:lineRule="auto"/>
        <w:ind w:left="1211" w:right="75" w:hanging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4554">
        <w:rPr>
          <w:rFonts w:ascii="Times New Roman" w:eastAsia="Times New Roman" w:hAnsi="Times New Roman" w:cs="Times New Roman"/>
          <w:sz w:val="26"/>
          <w:szCs w:val="26"/>
          <w:lang w:eastAsia="ru-RU"/>
        </w:rPr>
        <w:t>3.      В достижении общей цели свой вклад вносит каждый учащийся.</w:t>
      </w:r>
    </w:p>
    <w:p w:rsidR="00BC4554" w:rsidRPr="00BC4554" w:rsidRDefault="00BC4554" w:rsidP="00BC4554">
      <w:pPr>
        <w:shd w:val="clear" w:color="auto" w:fill="FFFFFF"/>
        <w:spacing w:after="0" w:line="240" w:lineRule="auto"/>
        <w:ind w:left="1211" w:right="75" w:hanging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4554">
        <w:rPr>
          <w:rFonts w:ascii="Times New Roman" w:eastAsia="Times New Roman" w:hAnsi="Times New Roman" w:cs="Times New Roman"/>
          <w:sz w:val="26"/>
          <w:szCs w:val="26"/>
          <w:lang w:eastAsia="ru-RU"/>
        </w:rPr>
        <w:t>4.      Должен быть хороший психологический микроклимат в группах.</w:t>
      </w:r>
    </w:p>
    <w:p w:rsidR="00BC4554" w:rsidRPr="00BC4554" w:rsidRDefault="00BC4554" w:rsidP="00BC4554">
      <w:pPr>
        <w:shd w:val="clear" w:color="auto" w:fill="FFFFFF"/>
        <w:spacing w:after="0" w:line="240" w:lineRule="auto"/>
        <w:ind w:left="75" w:right="75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4554">
        <w:rPr>
          <w:rFonts w:ascii="Times New Roman" w:eastAsia="Times New Roman" w:hAnsi="Times New Roman" w:cs="Times New Roman"/>
          <w:sz w:val="26"/>
          <w:szCs w:val="26"/>
          <w:lang w:eastAsia="ru-RU"/>
        </w:rPr>
        <w:t>Уроки музыки, предоставляя детям возможности для культурной и творческой деятельности, позволяют сделать более динамичной и плодотворной взаимосвязь образования, культуры и искусства.</w:t>
      </w:r>
    </w:p>
    <w:p w:rsidR="00BC4554" w:rsidRPr="00BC4554" w:rsidRDefault="00BC4554" w:rsidP="00BC4554">
      <w:pPr>
        <w:shd w:val="clear" w:color="auto" w:fill="FFFFFF"/>
        <w:spacing w:after="0" w:line="240" w:lineRule="auto"/>
        <w:ind w:left="75" w:right="75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45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Внимание на музыкальных занятиях акцентируются на личностном развитии, нравственно-эстетическом воспитании, формировании культуры мировосприятия школьников через </w:t>
      </w:r>
      <w:proofErr w:type="spellStart"/>
      <w:r w:rsidRPr="00BC4554">
        <w:rPr>
          <w:rFonts w:ascii="Times New Roman" w:eastAsia="Times New Roman" w:hAnsi="Times New Roman" w:cs="Times New Roman"/>
          <w:sz w:val="26"/>
          <w:szCs w:val="26"/>
          <w:lang w:eastAsia="ru-RU"/>
        </w:rPr>
        <w:t>эмпатию</w:t>
      </w:r>
      <w:proofErr w:type="spellEnd"/>
      <w:r w:rsidRPr="00BC4554">
        <w:rPr>
          <w:rFonts w:ascii="Times New Roman" w:eastAsia="Times New Roman" w:hAnsi="Times New Roman" w:cs="Times New Roman"/>
          <w:sz w:val="26"/>
          <w:szCs w:val="26"/>
          <w:lang w:eastAsia="ru-RU"/>
        </w:rPr>
        <w:t>, идентификацию, эмоционально-эстетический отклик на музыку. Уже на начальном этапе постижения музыкального искусства школьником понимают, что музыка открывает перед ними возможности для познания чувств. Мыслей человека, его духовно-нравственного становления, развивает способность сопереживать, встать на позицию другого человека, вести диалог, участвовать в обсуждении значимых для человека явлений жизни и искусства, продуктивно сотрудничать со сверстниками.</w:t>
      </w:r>
    </w:p>
    <w:p w:rsidR="00BC4554" w:rsidRPr="00BC4554" w:rsidRDefault="00BC4554" w:rsidP="00BC4554">
      <w:pPr>
        <w:shd w:val="clear" w:color="auto" w:fill="FFFFFF"/>
        <w:spacing w:after="0" w:line="240" w:lineRule="auto"/>
        <w:ind w:left="75" w:right="75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45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Это способствует формированию интереса и мотивации к дальнейшему овладению </w:t>
      </w:r>
      <w:proofErr w:type="gramStart"/>
      <w:r w:rsidRPr="00BC4554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различными</w:t>
      </w:r>
      <w:proofErr w:type="gramEnd"/>
      <w:r w:rsidRPr="00BC45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видам и музыкальной деятельности и организации культурно-познавательного досуга, целенаправленную организацию и планомерное формирование музыкальной учебной деятельности, способствующей личностному, коммуникативному, познавательному и социальному развитию растущего человека.</w:t>
      </w:r>
    </w:p>
    <w:p w:rsidR="00BC4554" w:rsidRPr="00BC4554" w:rsidRDefault="00BC4554" w:rsidP="00BC4554">
      <w:pPr>
        <w:shd w:val="clear" w:color="auto" w:fill="FFFFFF"/>
        <w:spacing w:after="0" w:line="240" w:lineRule="auto"/>
        <w:ind w:left="75" w:right="75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4554">
        <w:rPr>
          <w:rFonts w:ascii="Times New Roman" w:eastAsia="Times New Roman" w:hAnsi="Times New Roman" w:cs="Times New Roman"/>
          <w:sz w:val="26"/>
          <w:szCs w:val="26"/>
          <w:lang w:eastAsia="ru-RU"/>
        </w:rPr>
        <w:t>Каждый раз, когда проводятся занятия с применением технологий учебного сотрудничества, учитель должен решить, какова будет его роль: будет ли он руководить ходом занятия, принимая в нем участие, или будет руководить, не вмешиваясь.</w:t>
      </w:r>
    </w:p>
    <w:p w:rsidR="00BC4554" w:rsidRPr="00BC4554" w:rsidRDefault="00BC4554" w:rsidP="00BC4554">
      <w:pPr>
        <w:shd w:val="clear" w:color="auto" w:fill="FFFFFF"/>
        <w:spacing w:after="0" w:line="240" w:lineRule="auto"/>
        <w:ind w:left="75" w:right="75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4554">
        <w:rPr>
          <w:rFonts w:ascii="Times New Roman" w:eastAsia="Times New Roman" w:hAnsi="Times New Roman" w:cs="Times New Roman"/>
          <w:sz w:val="26"/>
          <w:szCs w:val="26"/>
          <w:lang w:eastAsia="ru-RU"/>
        </w:rPr>
        <w:t>Но при любом выборе технологии учебного сотрудничества предполагают, что главная задача учителя не изложить какие-либо знания ученикам, а совместно с ними их добыть, научить учащихся способности самостоятельного приобретения знаний.</w:t>
      </w:r>
    </w:p>
    <w:p w:rsidR="00BC4554" w:rsidRPr="00BC4554" w:rsidRDefault="00BC4554" w:rsidP="00BC4554">
      <w:pPr>
        <w:shd w:val="clear" w:color="auto" w:fill="FFFFFF"/>
        <w:spacing w:after="0" w:line="240" w:lineRule="auto"/>
        <w:ind w:left="75" w:right="75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4554">
        <w:rPr>
          <w:rFonts w:ascii="Times New Roman" w:eastAsia="Times New Roman" w:hAnsi="Times New Roman" w:cs="Times New Roman"/>
          <w:sz w:val="26"/>
          <w:szCs w:val="26"/>
          <w:lang w:eastAsia="ru-RU"/>
        </w:rPr>
        <w:t>Окончание урока. В конце урока учащиеся должны:</w:t>
      </w:r>
    </w:p>
    <w:p w:rsidR="00BC4554" w:rsidRPr="00BC4554" w:rsidRDefault="00BC4554" w:rsidP="00BC4554">
      <w:pPr>
        <w:shd w:val="clear" w:color="auto" w:fill="FFFFFF"/>
        <w:spacing w:after="0" w:line="240" w:lineRule="auto"/>
        <w:ind w:left="75" w:right="75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4554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подвести итог работы, проделанной в течение урока;</w:t>
      </w:r>
    </w:p>
    <w:p w:rsidR="00BC4554" w:rsidRPr="00BC4554" w:rsidRDefault="00BC4554" w:rsidP="00BC4554">
      <w:pPr>
        <w:shd w:val="clear" w:color="auto" w:fill="FFFFFF"/>
        <w:spacing w:after="0" w:line="240" w:lineRule="auto"/>
        <w:ind w:left="75" w:right="75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4554">
        <w:rPr>
          <w:rFonts w:ascii="Times New Roman" w:eastAsia="Times New Roman" w:hAnsi="Times New Roman" w:cs="Times New Roman"/>
          <w:sz w:val="26"/>
          <w:szCs w:val="26"/>
          <w:lang w:eastAsia="ru-RU"/>
        </w:rPr>
        <w:t>- перечислить идеи, с которыми они познакомились за это время;</w:t>
      </w:r>
    </w:p>
    <w:p w:rsidR="00BC4554" w:rsidRPr="00BC4554" w:rsidRDefault="00BC4554" w:rsidP="00BC4554">
      <w:pPr>
        <w:shd w:val="clear" w:color="auto" w:fill="FFFFFF"/>
        <w:spacing w:after="0" w:line="240" w:lineRule="auto"/>
        <w:ind w:left="75" w:right="75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4554">
        <w:rPr>
          <w:rFonts w:ascii="Times New Roman" w:eastAsia="Times New Roman" w:hAnsi="Times New Roman" w:cs="Times New Roman"/>
          <w:sz w:val="26"/>
          <w:szCs w:val="26"/>
          <w:lang w:eastAsia="ru-RU"/>
        </w:rPr>
        <w:t>- сформировать вопросы, которые они хотели бы задать учителю;</w:t>
      </w:r>
    </w:p>
    <w:p w:rsidR="00AA0E94" w:rsidRPr="00BC4554" w:rsidRDefault="00BC4554" w:rsidP="00BC4554">
      <w:pPr>
        <w:shd w:val="clear" w:color="auto" w:fill="FFFFFF"/>
        <w:spacing w:after="0" w:line="240" w:lineRule="auto"/>
        <w:ind w:left="75" w:right="75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4554">
        <w:rPr>
          <w:rFonts w:ascii="Times New Roman" w:eastAsia="Times New Roman" w:hAnsi="Times New Roman" w:cs="Times New Roman"/>
          <w:sz w:val="26"/>
          <w:szCs w:val="26"/>
          <w:lang w:eastAsia="ru-RU"/>
        </w:rPr>
        <w:t>- обобщить полученные знания и определить, что из этого они смогут использовать на следующем занятии.</w:t>
      </w:r>
    </w:p>
    <w:sectPr w:rsidR="00AA0E94" w:rsidRPr="00BC4554" w:rsidSect="00BC455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BC4554"/>
    <w:rsid w:val="00387198"/>
    <w:rsid w:val="00AA0E94"/>
    <w:rsid w:val="00BC4554"/>
    <w:rsid w:val="00EA1B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BF5"/>
  </w:style>
  <w:style w:type="paragraph" w:styleId="1">
    <w:name w:val="heading 1"/>
    <w:basedOn w:val="a"/>
    <w:link w:val="10"/>
    <w:uiPriority w:val="9"/>
    <w:qFormat/>
    <w:rsid w:val="00BC45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45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C4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C45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8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37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432</Words>
  <Characters>2465</Characters>
  <Application>Microsoft Office Word</Application>
  <DocSecurity>0</DocSecurity>
  <Lines>20</Lines>
  <Paragraphs>5</Paragraphs>
  <ScaleCrop>false</ScaleCrop>
  <Company>Home</Company>
  <LinksUpToDate>false</LinksUpToDate>
  <CharactersWithSpaces>2892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2014-02-16T14:10:00Z</dcterms:created>
  <dcterms:modified xsi:type="dcterms:W3CDTF">2014-02-16T14:12:00Z</dcterms:modified>
</cp:coreProperties>
</file>