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B" w:rsidRPr="00EA449C" w:rsidRDefault="0080798B" w:rsidP="0080798B">
      <w:pPr>
        <w:spacing w:before="216" w:after="216" w:line="300" w:lineRule="atLeast"/>
        <w:rPr>
          <w:b/>
          <w:color w:val="2B2B2B"/>
        </w:rPr>
      </w:pPr>
      <w:r w:rsidRPr="00EA449C">
        <w:rPr>
          <w:b/>
          <w:color w:val="2B2B2B"/>
        </w:rPr>
        <w:t xml:space="preserve"> ПАМЯТКИ РОДИТЕЛЯМ И ДЕТЯМ</w:t>
      </w:r>
    </w:p>
    <w:p w:rsidR="0080798B" w:rsidRPr="0080798B" w:rsidRDefault="0080798B" w:rsidP="0080798B">
      <w:pPr>
        <w:spacing w:before="216" w:after="216" w:line="300" w:lineRule="atLeast"/>
        <w:rPr>
          <w:b/>
          <w:color w:val="2B2B2B"/>
          <w:sz w:val="28"/>
          <w:szCs w:val="28"/>
          <w:u w:val="single"/>
        </w:rPr>
      </w:pPr>
      <w:r w:rsidRPr="0080798B">
        <w:rPr>
          <w:b/>
          <w:color w:val="2B2B2B"/>
          <w:sz w:val="28"/>
          <w:szCs w:val="28"/>
          <w:u w:val="single"/>
        </w:rPr>
        <w:t>Это важно помнить</w:t>
      </w:r>
    </w:p>
    <w:p w:rsidR="0080798B" w:rsidRPr="0080798B" w:rsidRDefault="0080798B" w:rsidP="0080798B">
      <w:pPr>
        <w:spacing w:before="216" w:after="216" w:line="300" w:lineRule="atLeast"/>
        <w:jc w:val="both"/>
        <w:rPr>
          <w:color w:val="2B2B2B"/>
          <w:sz w:val="28"/>
          <w:szCs w:val="28"/>
        </w:rPr>
      </w:pPr>
      <w:r w:rsidRPr="0080798B">
        <w:rPr>
          <w:color w:val="2B2B2B"/>
          <w:sz w:val="28"/>
          <w:szCs w:val="28"/>
        </w:rPr>
        <w:t xml:space="preserve">Чтобы избежать беды, необходимо регулярно учить ребятишек элементарным правилам поведения на дорогах, и в первую очередь это должны делать родители, ежедневно напоминая своим детям азы дорожной "грамоты", пока правильные действия на улицах не войдут в привычку и не станут моделью безопасного поведения. </w:t>
      </w:r>
    </w:p>
    <w:p w:rsidR="0080798B" w:rsidRPr="0080798B" w:rsidRDefault="0080798B" w:rsidP="0080798B">
      <w:pPr>
        <w:spacing w:before="216" w:after="216" w:line="300" w:lineRule="atLeast"/>
        <w:jc w:val="both"/>
        <w:rPr>
          <w:color w:val="2B2B2B"/>
          <w:sz w:val="28"/>
          <w:szCs w:val="28"/>
        </w:rPr>
      </w:pPr>
      <w:r w:rsidRPr="0080798B">
        <w:rPr>
          <w:color w:val="2B2B2B"/>
          <w:sz w:val="28"/>
          <w:szCs w:val="28"/>
        </w:rPr>
        <w:t>Взрослым важно четко учесть - дети интуитивно во многом стараются подражать своим родителям, копируя их поведение и поступки, поэтому они должны своим примером показывать правила безопасного поведения на дорогах: переходить дорогу только по "зебре" на разрешающий для пешеходов сигнал светофора, при этом обязательно контролировать состояние машин - все ли остановились перед светофором; по возможности пользоваться подземными или надземными переходами и выбирать маршрут к школе или садику подальше от оживленных дорог и магистралей; всегда пристегиваться ремнями безопасности в автомобиле.</w:t>
      </w:r>
    </w:p>
    <w:p w:rsidR="0080798B" w:rsidRPr="0080798B" w:rsidRDefault="0080798B" w:rsidP="0080798B">
      <w:pPr>
        <w:spacing w:before="216" w:after="216" w:line="300" w:lineRule="atLeast"/>
        <w:rPr>
          <w:color w:val="2B2B2B"/>
          <w:sz w:val="28"/>
          <w:szCs w:val="28"/>
        </w:rPr>
      </w:pPr>
      <w:r w:rsidRPr="0080798B">
        <w:rPr>
          <w:b/>
          <w:bCs/>
          <w:i/>
          <w:iCs/>
          <w:color w:val="2B2B2B"/>
          <w:sz w:val="28"/>
          <w:szCs w:val="28"/>
        </w:rPr>
        <w:t>Родители должны ежедневно напоминать своим детям азы дорожной "грамоты", пока правильные действия на улицах не войдут у них в привычку.</w:t>
      </w:r>
    </w:p>
    <w:p w:rsidR="0080798B" w:rsidRPr="0080798B" w:rsidRDefault="0080798B" w:rsidP="0080798B">
      <w:pPr>
        <w:spacing w:after="120"/>
        <w:outlineLvl w:val="0"/>
        <w:rPr>
          <w:rFonts w:ascii="Arial" w:hAnsi="Arial" w:cs="Arial"/>
          <w:b/>
          <w:bCs/>
          <w:caps/>
          <w:color w:val="6C6C6C"/>
          <w:kern w:val="36"/>
          <w:sz w:val="28"/>
          <w:szCs w:val="28"/>
        </w:rPr>
      </w:pPr>
      <w:r w:rsidRPr="0080798B">
        <w:rPr>
          <w:rFonts w:ascii="Arial" w:hAnsi="Arial" w:cs="Arial"/>
          <w:b/>
          <w:bCs/>
          <w:caps/>
          <w:noProof/>
          <w:color w:val="6C6C6C"/>
          <w:kern w:val="36"/>
          <w:sz w:val="28"/>
          <w:szCs w:val="28"/>
        </w:rPr>
        <w:drawing>
          <wp:inline distT="0" distB="0" distL="0" distR="0">
            <wp:extent cx="876300" cy="171450"/>
            <wp:effectExtent l="19050" t="0" r="0" b="0"/>
            <wp:docPr id="1" name="Рисунок 1" descr="ГИБДД УМВД Росcии по Томской области: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ДД УМВД Росcии по Томской области: РОДИТЕЛ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8B">
        <w:rPr>
          <w:rFonts w:ascii="Arial" w:hAnsi="Arial" w:cs="Arial"/>
          <w:b/>
          <w:bCs/>
          <w:caps/>
          <w:vanish/>
          <w:color w:val="6C6C6C"/>
          <w:kern w:val="36"/>
          <w:sz w:val="28"/>
          <w:szCs w:val="28"/>
        </w:rPr>
        <w:t>Родителям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b/>
          <w:bCs/>
          <w:color w:val="0A0A0A"/>
          <w:sz w:val="28"/>
          <w:szCs w:val="28"/>
        </w:rPr>
        <w:t>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b/>
          <w:bCs/>
          <w:color w:val="0A0A0A"/>
          <w:sz w:val="28"/>
          <w:szCs w:val="28"/>
        </w:rPr>
        <w:t>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1. Находясь на улице, всегда крепко держите ребенка за руку, даже если Вы находитесь в нескольких метрах от проезжей части.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2.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3. Перед началом перехода необходимо остановиться на тротуаре, не ближе полуметра от края, и осмотреть проезжую часть.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4. Если дорога узкая, то следует начинать переход тогда, когда вы сможете перейти через проезжую часть, не задерживаясь на середине дороги.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lastRenderedPageBreak/>
        <w:t>5.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6.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7.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8.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9.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10.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11.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12.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13. </w:t>
      </w:r>
      <w:r w:rsidRPr="0080798B">
        <w:rPr>
          <w:b/>
          <w:bCs/>
          <w:color w:val="0A0A0A"/>
          <w:sz w:val="28"/>
          <w:szCs w:val="28"/>
        </w:rPr>
        <w:t>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14.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15.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16.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 Если вы научите так поступать своего ребенка, то вы сможете быть за него спокойны.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19. </w:t>
      </w:r>
      <w:proofErr w:type="gramStart"/>
      <w:r w:rsidRPr="0080798B">
        <w:rPr>
          <w:color w:val="0A0A0A"/>
          <w:sz w:val="28"/>
          <w:szCs w:val="28"/>
        </w:rPr>
        <w:t>Находясь в ребенком в автомобиле, приучите его садиться только на заднее сиденье.</w:t>
      </w:r>
      <w:proofErr w:type="gramEnd"/>
      <w:r w:rsidRPr="0080798B">
        <w:rPr>
          <w:color w:val="0A0A0A"/>
          <w:sz w:val="28"/>
          <w:szCs w:val="28"/>
        </w:rPr>
        <w:t xml:space="preserve"> Также поступайте и сами, если Ваш ребенок еще не самостоятелен.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80798B" w:rsidRPr="0080798B" w:rsidRDefault="0080798B" w:rsidP="0080798B">
      <w:pPr>
        <w:spacing w:before="75" w:after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17.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80798B" w:rsidRPr="0080798B" w:rsidRDefault="0080798B" w:rsidP="0080798B">
      <w:pPr>
        <w:spacing w:before="75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18.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т.ч. и легковой, с любой стороны.</w:t>
      </w:r>
    </w:p>
    <w:p w:rsidR="0080798B" w:rsidRPr="0080798B" w:rsidRDefault="0080798B" w:rsidP="0080798B">
      <w:pPr>
        <w:pStyle w:val="1"/>
        <w:rPr>
          <w:sz w:val="28"/>
          <w:szCs w:val="28"/>
        </w:rPr>
      </w:pPr>
      <w:r w:rsidRPr="0080798B">
        <w:rPr>
          <w:noProof/>
          <w:sz w:val="28"/>
          <w:szCs w:val="28"/>
        </w:rPr>
        <w:drawing>
          <wp:inline distT="0" distB="0" distL="0" distR="0">
            <wp:extent cx="485775" cy="171450"/>
            <wp:effectExtent l="19050" t="0" r="9525" b="0"/>
            <wp:docPr id="2" name="Рисунок 2" descr="ГИБДД УМВД Росcии по Томской области: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БДД УМВД Росcии по Томской области: ДЕТЯ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8B">
        <w:rPr>
          <w:vanish/>
          <w:sz w:val="28"/>
          <w:szCs w:val="28"/>
        </w:rPr>
        <w:t>Детям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из подъезда, ворот дома, территории школы выходи спокойно, не беги - рядом могут быть машины;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иди по тротуару или обочине, держись как можно дальше от проезжей части;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если на пути стоит группа людей, обойди их, не выходя на проезжую часть;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если нет тротуара или обочины, иди по краю проезжей части навстречу транспорту;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подойдя к проезжей части, остановись;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переходи по пешеходному переходу, обозначенному знаками или разметкой "зебра";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выбирая место перехода, помни: дорога должна просматриваться во все стороны;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не выходи на проезжую часть, когда обзору мешает препятствие - стоящая у тротуара машина, построенное близко здание, растущие кусты, а зимой - сугробы;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обходить </w:t>
      </w:r>
      <w:proofErr w:type="gramStart"/>
      <w:r w:rsidRPr="0080798B">
        <w:rPr>
          <w:color w:val="0A0A0A"/>
          <w:sz w:val="28"/>
          <w:szCs w:val="28"/>
        </w:rPr>
        <w:t>стоящие</w:t>
      </w:r>
      <w:proofErr w:type="gramEnd"/>
      <w:r w:rsidRPr="0080798B">
        <w:rPr>
          <w:color w:val="0A0A0A"/>
          <w:sz w:val="28"/>
          <w:szCs w:val="28"/>
        </w:rPr>
        <w:t xml:space="preserve"> на остановке автобус, трамвай, троллейбус нельзя;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при переходе дороги, двигайся прямо, не меняй направления движения;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не останавливайся на середине дороги, рассчитывай время перехода;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не стой за машиной, которая </w:t>
      </w:r>
      <w:proofErr w:type="spellStart"/>
      <w:r w:rsidRPr="0080798B">
        <w:rPr>
          <w:color w:val="0A0A0A"/>
          <w:sz w:val="28"/>
          <w:szCs w:val="28"/>
        </w:rPr>
        <w:t>припарковывается</w:t>
      </w:r>
      <w:proofErr w:type="spellEnd"/>
      <w:r w:rsidRPr="0080798B">
        <w:rPr>
          <w:color w:val="0A0A0A"/>
          <w:sz w:val="28"/>
          <w:szCs w:val="28"/>
        </w:rPr>
        <w:t xml:space="preserve"> или отъезжает с места стоянки;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используй светоотражающие значки и наклейки на одежду и портфель (сумку, ранец, рюкзак); </w:t>
      </w:r>
    </w:p>
    <w:p w:rsidR="0080798B" w:rsidRPr="0080798B" w:rsidRDefault="0080798B" w:rsidP="0080798B">
      <w:pPr>
        <w:numPr>
          <w:ilvl w:val="0"/>
          <w:numId w:val="1"/>
        </w:numPr>
        <w:spacing w:after="45"/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играй только в местах, предназначенных для игр. </w:t>
      </w:r>
    </w:p>
    <w:p w:rsidR="0080798B" w:rsidRPr="0080798B" w:rsidRDefault="0080798B" w:rsidP="0080798B">
      <w:pPr>
        <w:pStyle w:val="a3"/>
        <w:jc w:val="both"/>
        <w:rPr>
          <w:sz w:val="28"/>
          <w:szCs w:val="28"/>
        </w:rPr>
      </w:pPr>
    </w:p>
    <w:p w:rsidR="00050D24" w:rsidRPr="0080798B" w:rsidRDefault="00050D24">
      <w:pPr>
        <w:rPr>
          <w:sz w:val="28"/>
          <w:szCs w:val="28"/>
        </w:rPr>
      </w:pPr>
    </w:p>
    <w:sectPr w:rsidR="00050D24" w:rsidRPr="0080798B" w:rsidSect="0080798B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8B" w:rsidRDefault="0080798B" w:rsidP="0080798B">
      <w:r>
        <w:separator/>
      </w:r>
    </w:p>
  </w:endnote>
  <w:endnote w:type="continuationSeparator" w:id="1">
    <w:p w:rsidR="0080798B" w:rsidRDefault="0080798B" w:rsidP="0080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1984"/>
      <w:docPartObj>
        <w:docPartGallery w:val="Page Numbers (Bottom of Page)"/>
        <w:docPartUnique/>
      </w:docPartObj>
    </w:sdtPr>
    <w:sdtContent>
      <w:p w:rsidR="0080798B" w:rsidRDefault="0080798B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0798B" w:rsidRDefault="008079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8B" w:rsidRDefault="0080798B" w:rsidP="0080798B">
      <w:r>
        <w:separator/>
      </w:r>
    </w:p>
  </w:footnote>
  <w:footnote w:type="continuationSeparator" w:id="1">
    <w:p w:rsidR="0080798B" w:rsidRDefault="0080798B" w:rsidP="00807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1C3"/>
    <w:multiLevelType w:val="multilevel"/>
    <w:tmpl w:val="7C0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798B"/>
    <w:rsid w:val="00050D24"/>
    <w:rsid w:val="0080798B"/>
    <w:rsid w:val="00AA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8B"/>
    <w:pPr>
      <w:spacing w:after="120"/>
      <w:outlineLvl w:val="0"/>
    </w:pPr>
    <w:rPr>
      <w:rFonts w:ascii="Arial" w:hAnsi="Arial" w:cs="Arial"/>
      <w:b/>
      <w:bCs/>
      <w:caps/>
      <w:color w:val="6C6C6C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8B"/>
    <w:rPr>
      <w:rFonts w:ascii="Arial" w:eastAsia="Times New Roman" w:hAnsi="Arial" w:cs="Arial"/>
      <w:b/>
      <w:bCs/>
      <w:caps/>
      <w:color w:val="6C6C6C"/>
      <w:kern w:val="36"/>
      <w:sz w:val="24"/>
      <w:szCs w:val="24"/>
      <w:lang w:eastAsia="ru-RU"/>
    </w:rPr>
  </w:style>
  <w:style w:type="paragraph" w:styleId="a3">
    <w:name w:val="Normal (Web)"/>
    <w:basedOn w:val="a"/>
    <w:rsid w:val="008079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7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/</vt:lpstr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1</cp:revision>
  <dcterms:created xsi:type="dcterms:W3CDTF">2014-04-25T07:15:00Z</dcterms:created>
  <dcterms:modified xsi:type="dcterms:W3CDTF">2014-04-25T08:50:00Z</dcterms:modified>
</cp:coreProperties>
</file>