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37" w:rsidRPr="00D772AC" w:rsidRDefault="00D772AC" w:rsidP="00D772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772AC">
        <w:rPr>
          <w:rFonts w:ascii="Times New Roman" w:hAnsi="Times New Roman" w:cs="Times New Roman"/>
          <w:i/>
          <w:sz w:val="28"/>
          <w:szCs w:val="28"/>
        </w:rPr>
        <w:t>Ребенко</w:t>
      </w:r>
      <w:proofErr w:type="spellEnd"/>
      <w:r w:rsidRPr="00D772AC">
        <w:rPr>
          <w:rFonts w:ascii="Times New Roman" w:hAnsi="Times New Roman" w:cs="Times New Roman"/>
          <w:i/>
          <w:sz w:val="28"/>
          <w:szCs w:val="28"/>
        </w:rPr>
        <w:t xml:space="preserve"> А. П.</w:t>
      </w:r>
    </w:p>
    <w:p w:rsidR="00233FD5" w:rsidRDefault="004914B3" w:rsidP="00233FD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Новосибирский</w:t>
      </w:r>
      <w:r w:rsidR="00D772AC" w:rsidRPr="00D772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3FD5">
        <w:rPr>
          <w:rFonts w:ascii="Times New Roman" w:hAnsi="Times New Roman" w:cs="Times New Roman"/>
          <w:i/>
          <w:sz w:val="28"/>
          <w:szCs w:val="28"/>
        </w:rPr>
        <w:t>государственный</w:t>
      </w:r>
      <w:r w:rsidR="00D772AC" w:rsidRPr="00D772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3FD5">
        <w:rPr>
          <w:rFonts w:ascii="Times New Roman" w:hAnsi="Times New Roman" w:cs="Times New Roman"/>
          <w:i/>
          <w:sz w:val="28"/>
          <w:szCs w:val="28"/>
        </w:rPr>
        <w:t>педагогический</w:t>
      </w:r>
      <w:r w:rsidR="00D772AC" w:rsidRPr="00D772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3FD5">
        <w:rPr>
          <w:rFonts w:ascii="Times New Roman" w:hAnsi="Times New Roman" w:cs="Times New Roman"/>
          <w:i/>
          <w:sz w:val="28"/>
          <w:szCs w:val="28"/>
        </w:rPr>
        <w:t>университет</w:t>
      </w:r>
    </w:p>
    <w:p w:rsidR="00233FD5" w:rsidRDefault="00233FD5" w:rsidP="00233FD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Институт детства </w:t>
      </w:r>
    </w:p>
    <w:p w:rsidR="00D772AC" w:rsidRDefault="00233FD5" w:rsidP="00233FD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Факультет педагогики и психологии детства</w:t>
      </w:r>
    </w:p>
    <w:p w:rsidR="00D772AC" w:rsidRDefault="008F04F2" w:rsidP="00D772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ПРОБЛЕМЕ ИЗУЧЕНИЯ </w:t>
      </w:r>
      <w:r w:rsidR="00D772AC">
        <w:rPr>
          <w:rFonts w:ascii="Times New Roman" w:hAnsi="Times New Roman" w:cs="Times New Roman"/>
          <w:sz w:val="28"/>
          <w:szCs w:val="28"/>
        </w:rPr>
        <w:t>УРОВНЯ СФОРМИРОВАННОСТИ ЭМОЦИОНАЛЬНОЙ ИДЕНТИФИКАЦИИ У ГЛУХИХ УЧАЩИХСЯ МЛАДШЕГО ШКОЛЬНОГО ВОЗРАСТА</w:t>
      </w:r>
    </w:p>
    <w:p w:rsidR="002F7DD2" w:rsidRPr="002F7DD2" w:rsidRDefault="00BB3C6C" w:rsidP="002C5A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C6C">
        <w:rPr>
          <w:rFonts w:ascii="Times New Roman" w:hAnsi="Times New Roman" w:cs="Times New Roman"/>
          <w:sz w:val="28"/>
          <w:szCs w:val="28"/>
        </w:rPr>
        <w:t xml:space="preserve">Понятие идентификации рассматривается нами в узком значении – как особенность восприятия и осознания (опознания) эмоций и эмоциональных состояний других людей. В случае идентификации эмоций любое наблюдаемое эмоциональное явление сопоставляется с обобщенным эмоциональным эталоном. Его роль выполняют индивидуализированные представления об </w:t>
      </w:r>
      <w:r w:rsidRPr="002F7DD2">
        <w:rPr>
          <w:rFonts w:ascii="Times New Roman" w:hAnsi="Times New Roman" w:cs="Times New Roman"/>
          <w:sz w:val="28"/>
          <w:szCs w:val="28"/>
        </w:rPr>
        <w:t>эмоциях как система знаний о причинах и проявлениях эмоций посредством эмоционального опыта. Идентификация эмоций соотносится с общим эмоциональным развитием ребенка, а необходимым условием данного процесса выступает индивидуальный опыт ребе</w:t>
      </w:r>
      <w:r w:rsidR="002C5AD8">
        <w:rPr>
          <w:rFonts w:ascii="Times New Roman" w:hAnsi="Times New Roman" w:cs="Times New Roman"/>
          <w:sz w:val="28"/>
          <w:szCs w:val="28"/>
        </w:rPr>
        <w:t>нка (когнитивный и аффективный)</w:t>
      </w:r>
      <w:r w:rsidR="007C65B3">
        <w:rPr>
          <w:rFonts w:ascii="Times New Roman" w:hAnsi="Times New Roman" w:cs="Times New Roman"/>
          <w:sz w:val="28"/>
          <w:szCs w:val="28"/>
        </w:rPr>
        <w:t xml:space="preserve"> </w:t>
      </w:r>
      <w:r w:rsidR="00704A5A">
        <w:rPr>
          <w:rFonts w:ascii="Times New Roman" w:hAnsi="Times New Roman" w:cs="Times New Roman"/>
          <w:sz w:val="28"/>
          <w:szCs w:val="28"/>
        </w:rPr>
        <w:t>[</w:t>
      </w:r>
      <w:r w:rsidR="00704A5A" w:rsidRPr="00704A5A">
        <w:rPr>
          <w:rFonts w:ascii="Times New Roman" w:hAnsi="Times New Roman" w:cs="Times New Roman"/>
          <w:sz w:val="28"/>
          <w:szCs w:val="28"/>
        </w:rPr>
        <w:t>6</w:t>
      </w:r>
      <w:r w:rsidR="007C65B3" w:rsidRPr="007C65B3">
        <w:rPr>
          <w:rFonts w:ascii="Times New Roman" w:hAnsi="Times New Roman" w:cs="Times New Roman"/>
          <w:sz w:val="28"/>
          <w:szCs w:val="28"/>
        </w:rPr>
        <w:t xml:space="preserve">, </w:t>
      </w:r>
      <w:r w:rsidR="007C65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C65B3" w:rsidRPr="007C65B3">
        <w:rPr>
          <w:rFonts w:ascii="Times New Roman" w:hAnsi="Times New Roman" w:cs="Times New Roman"/>
          <w:sz w:val="28"/>
          <w:szCs w:val="28"/>
        </w:rPr>
        <w:t>.54]</w:t>
      </w:r>
      <w:r w:rsidR="002F7DD2" w:rsidRPr="002F7DD2">
        <w:rPr>
          <w:rFonts w:ascii="Times New Roman" w:hAnsi="Times New Roman" w:cs="Times New Roman"/>
          <w:sz w:val="28"/>
          <w:szCs w:val="28"/>
        </w:rPr>
        <w:t>.</w:t>
      </w:r>
    </w:p>
    <w:p w:rsidR="00D94F1E" w:rsidRPr="00D94F1E" w:rsidRDefault="002F7DD2" w:rsidP="00D94F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D2">
        <w:rPr>
          <w:rFonts w:ascii="Times New Roman" w:hAnsi="Times New Roman" w:cs="Times New Roman"/>
          <w:sz w:val="28"/>
          <w:szCs w:val="28"/>
        </w:rPr>
        <w:t xml:space="preserve">Известно, что маленькие </w:t>
      </w:r>
      <w:r w:rsidRPr="00D94F1E">
        <w:rPr>
          <w:rFonts w:ascii="Times New Roman" w:hAnsi="Times New Roman" w:cs="Times New Roman"/>
          <w:sz w:val="28"/>
          <w:szCs w:val="28"/>
        </w:rPr>
        <w:t>дети неадекватно воспринимают эмоции других. Эта способность развивается в процессе формирования личности, но не одинаково в отношении разных эмоций. Легче всего распознается ужас, затем по степени убывания отвращение и удивление. Следовательно, п</w:t>
      </w:r>
      <w:r w:rsidR="002C5AD8">
        <w:rPr>
          <w:rFonts w:ascii="Times New Roman" w:hAnsi="Times New Roman" w:cs="Times New Roman"/>
          <w:sz w:val="28"/>
          <w:szCs w:val="28"/>
        </w:rPr>
        <w:t>ониманию эмоций надо учиться</w:t>
      </w:r>
      <w:r w:rsidR="009D7F41" w:rsidRPr="00D94F1E">
        <w:rPr>
          <w:rFonts w:ascii="Times New Roman" w:hAnsi="Times New Roman" w:cs="Times New Roman"/>
          <w:sz w:val="28"/>
          <w:szCs w:val="28"/>
        </w:rPr>
        <w:t xml:space="preserve"> [2, </w:t>
      </w:r>
      <w:r w:rsidR="009D7F41" w:rsidRPr="00D94F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D7F41" w:rsidRPr="00D94F1E">
        <w:rPr>
          <w:rFonts w:ascii="Times New Roman" w:hAnsi="Times New Roman" w:cs="Times New Roman"/>
          <w:sz w:val="28"/>
          <w:szCs w:val="28"/>
        </w:rPr>
        <w:t xml:space="preserve">. 17]. </w:t>
      </w:r>
      <w:r w:rsidR="00A4484E" w:rsidRPr="00D94F1E">
        <w:rPr>
          <w:rFonts w:ascii="Times New Roman" w:hAnsi="Times New Roman" w:cs="Times New Roman"/>
          <w:sz w:val="28"/>
          <w:szCs w:val="28"/>
        </w:rPr>
        <w:t xml:space="preserve">Сложность идентификации эмоции обусловлена, по крайней мере, тремя факторами: её модальностью, полнотой </w:t>
      </w:r>
      <w:proofErr w:type="spellStart"/>
      <w:r w:rsidR="00A4484E" w:rsidRPr="00D94F1E">
        <w:rPr>
          <w:rFonts w:ascii="Times New Roman" w:hAnsi="Times New Roman" w:cs="Times New Roman"/>
          <w:sz w:val="28"/>
          <w:szCs w:val="28"/>
        </w:rPr>
        <w:t>экзонов</w:t>
      </w:r>
      <w:proofErr w:type="spellEnd"/>
      <w:r w:rsidR="00A4484E" w:rsidRPr="00D94F1E">
        <w:rPr>
          <w:rFonts w:ascii="Times New Roman" w:hAnsi="Times New Roman" w:cs="Times New Roman"/>
          <w:sz w:val="28"/>
          <w:szCs w:val="28"/>
        </w:rPr>
        <w:t xml:space="preserve"> и их локализацией (область лба – бровей, глаз, или нижняя часть лица). Понимание эмоций человека детьми характеризуется рядом особенностей: вербальным определением различных эмоциональных состояний, соотнесением их с конкретной жизненной ситуацией, а также индивидуальным воспроизведением эмоциональных состояний через собственные экспрессивные действия[</w:t>
      </w:r>
      <w:r w:rsidR="00704A5A" w:rsidRPr="00704A5A">
        <w:rPr>
          <w:rFonts w:ascii="Times New Roman" w:hAnsi="Times New Roman" w:cs="Times New Roman"/>
          <w:sz w:val="28"/>
          <w:szCs w:val="28"/>
        </w:rPr>
        <w:t>4</w:t>
      </w:r>
      <w:r w:rsidR="00A4484E" w:rsidRPr="00D94F1E">
        <w:rPr>
          <w:rFonts w:ascii="Times New Roman" w:hAnsi="Times New Roman" w:cs="Times New Roman"/>
          <w:sz w:val="28"/>
          <w:szCs w:val="28"/>
        </w:rPr>
        <w:t xml:space="preserve">, </w:t>
      </w:r>
      <w:r w:rsidR="00A4484E" w:rsidRPr="00D94F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4484E" w:rsidRPr="00D94F1E">
        <w:rPr>
          <w:rFonts w:ascii="Times New Roman" w:hAnsi="Times New Roman" w:cs="Times New Roman"/>
          <w:sz w:val="28"/>
          <w:szCs w:val="28"/>
        </w:rPr>
        <w:t>.</w:t>
      </w:r>
      <w:r w:rsidR="00A4484E" w:rsidRPr="00D94F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484E" w:rsidRPr="00D94F1E">
        <w:rPr>
          <w:rFonts w:ascii="Times New Roman" w:hAnsi="Times New Roman" w:cs="Times New Roman"/>
          <w:sz w:val="28"/>
          <w:szCs w:val="28"/>
        </w:rPr>
        <w:t>120].</w:t>
      </w:r>
    </w:p>
    <w:p w:rsidR="000D0A29" w:rsidRPr="008F04F2" w:rsidRDefault="00103A79" w:rsidP="00103A79">
      <w:pPr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94F1E" w:rsidRPr="00D94F1E">
        <w:rPr>
          <w:rFonts w:ascii="Times New Roman" w:hAnsi="Times New Roman" w:cs="Times New Roman"/>
          <w:sz w:val="28"/>
          <w:szCs w:val="28"/>
        </w:rPr>
        <w:t>дентификация эмоций включает ряд связанных между собой способностей, таких как восприятие эмоций (т. е. способность заметить сам факт наличия эмоции) их идентификация, адекватное выражение, различение</w:t>
      </w:r>
      <w:r w:rsidR="00CF2E8A">
        <w:rPr>
          <w:rFonts w:ascii="Times New Roman" w:hAnsi="Times New Roman" w:cs="Times New Roman"/>
          <w:sz w:val="28"/>
          <w:szCs w:val="28"/>
        </w:rPr>
        <w:t xml:space="preserve"> подлинных эмоций и их имитация</w:t>
      </w:r>
      <w:r w:rsidR="00D94F1E" w:rsidRPr="00D94F1E">
        <w:rPr>
          <w:rFonts w:ascii="Times New Roman" w:hAnsi="Times New Roman" w:cs="Times New Roman"/>
          <w:sz w:val="28"/>
          <w:szCs w:val="28"/>
        </w:rPr>
        <w:t xml:space="preserve"> </w:t>
      </w:r>
      <w:r w:rsidR="00704A5A">
        <w:rPr>
          <w:rFonts w:ascii="Times New Roman" w:hAnsi="Times New Roman" w:cs="Times New Roman"/>
          <w:sz w:val="28"/>
          <w:szCs w:val="28"/>
        </w:rPr>
        <w:t>[</w:t>
      </w:r>
      <w:r w:rsidR="00704A5A" w:rsidRPr="00704A5A">
        <w:rPr>
          <w:rFonts w:ascii="Times New Roman" w:hAnsi="Times New Roman" w:cs="Times New Roman"/>
          <w:sz w:val="28"/>
          <w:szCs w:val="28"/>
        </w:rPr>
        <w:t>5</w:t>
      </w:r>
      <w:r w:rsidRPr="00103A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3A79">
        <w:rPr>
          <w:rFonts w:ascii="Times New Roman" w:hAnsi="Times New Roman" w:cs="Times New Roman"/>
          <w:sz w:val="28"/>
          <w:szCs w:val="28"/>
        </w:rPr>
        <w:t xml:space="preserve">. </w:t>
      </w:r>
      <w:r w:rsidRPr="00704A5A">
        <w:rPr>
          <w:rFonts w:ascii="Times New Roman" w:hAnsi="Times New Roman" w:cs="Times New Roman"/>
          <w:sz w:val="28"/>
          <w:szCs w:val="28"/>
        </w:rPr>
        <w:t>112]</w:t>
      </w:r>
      <w:r w:rsidR="00D94F1E" w:rsidRPr="00D94F1E">
        <w:rPr>
          <w:rFonts w:ascii="Times New Roman" w:hAnsi="Times New Roman" w:cs="Times New Roman"/>
          <w:sz w:val="28"/>
          <w:szCs w:val="28"/>
        </w:rPr>
        <w:t>.</w:t>
      </w:r>
    </w:p>
    <w:p w:rsidR="004914B3" w:rsidRDefault="000D0A29" w:rsidP="00103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A29">
        <w:rPr>
          <w:rFonts w:ascii="Times New Roman" w:hAnsi="Times New Roman" w:cs="Times New Roman"/>
          <w:sz w:val="28"/>
          <w:szCs w:val="28"/>
        </w:rPr>
        <w:t xml:space="preserve">Своеобразие формирования эмоциональной идентификации детей с нарушением слуха </w:t>
      </w:r>
      <w:proofErr w:type="gramStart"/>
      <w:r w:rsidRPr="000D0A29">
        <w:rPr>
          <w:rFonts w:ascii="Times New Roman" w:hAnsi="Times New Roman" w:cs="Times New Roman"/>
          <w:sz w:val="28"/>
          <w:szCs w:val="28"/>
        </w:rPr>
        <w:t>обусловлено</w:t>
      </w:r>
      <w:proofErr w:type="gramEnd"/>
      <w:r w:rsidRPr="000D0A29">
        <w:rPr>
          <w:rFonts w:ascii="Times New Roman" w:hAnsi="Times New Roman" w:cs="Times New Roman"/>
          <w:sz w:val="28"/>
          <w:szCs w:val="28"/>
        </w:rPr>
        <w:t xml:space="preserve"> прежде всего неполноценностью эмоционального и речевого общения с окружающими людьми с первых дней их жизни</w:t>
      </w:r>
      <w:r w:rsidRPr="00704A5A">
        <w:rPr>
          <w:rFonts w:ascii="Times New Roman" w:hAnsi="Times New Roman" w:cs="Times New Roman"/>
          <w:color w:val="000000"/>
          <w:sz w:val="28"/>
          <w:szCs w:val="28"/>
        </w:rPr>
        <w:t xml:space="preserve">[3, </w:t>
      </w:r>
      <w:r w:rsidRPr="00704A5A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704A5A">
        <w:rPr>
          <w:rFonts w:ascii="Times New Roman" w:hAnsi="Times New Roman" w:cs="Times New Roman"/>
          <w:color w:val="000000"/>
          <w:sz w:val="28"/>
          <w:szCs w:val="28"/>
        </w:rPr>
        <w:t>. 41]</w:t>
      </w:r>
      <w:r w:rsidRPr="000D0A29">
        <w:rPr>
          <w:rFonts w:ascii="Times New Roman" w:hAnsi="Times New Roman" w:cs="Times New Roman"/>
          <w:sz w:val="28"/>
          <w:szCs w:val="28"/>
        </w:rPr>
        <w:t>.</w:t>
      </w:r>
      <w:r w:rsidR="00054926" w:rsidRPr="00054926">
        <w:rPr>
          <w:sz w:val="28"/>
          <w:szCs w:val="28"/>
        </w:rPr>
        <w:t xml:space="preserve"> </w:t>
      </w:r>
      <w:r w:rsidR="00054926" w:rsidRPr="00054926">
        <w:rPr>
          <w:rFonts w:ascii="Times New Roman" w:hAnsi="Times New Roman" w:cs="Times New Roman"/>
          <w:sz w:val="28"/>
          <w:szCs w:val="28"/>
        </w:rPr>
        <w:t>Школьники младших классов легче понимают эмоции, возникающие в знакомых им жизненных ситуациях, но затрудняются облечь эм</w:t>
      </w:r>
      <w:r w:rsidR="00D8737D">
        <w:rPr>
          <w:rFonts w:ascii="Times New Roman" w:hAnsi="Times New Roman" w:cs="Times New Roman"/>
          <w:sz w:val="28"/>
          <w:szCs w:val="28"/>
        </w:rPr>
        <w:t>оциональные переживания в слова</w:t>
      </w:r>
      <w:r w:rsidR="00054926" w:rsidRPr="00054926">
        <w:rPr>
          <w:rFonts w:ascii="Times New Roman" w:hAnsi="Times New Roman" w:cs="Times New Roman"/>
          <w:sz w:val="28"/>
          <w:szCs w:val="28"/>
        </w:rPr>
        <w:t xml:space="preserve"> [3, </w:t>
      </w:r>
      <w:r w:rsidR="00054926" w:rsidRPr="000549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926" w:rsidRPr="00054926">
        <w:rPr>
          <w:rFonts w:ascii="Times New Roman" w:hAnsi="Times New Roman" w:cs="Times New Roman"/>
          <w:sz w:val="28"/>
          <w:szCs w:val="28"/>
        </w:rPr>
        <w:t>. 54]. Словесные  обозначения определенных эмоций глухие младшие школьники используют лишь в хорошо знакомых жизненных ситуациях. Определить причину возникновения каких-либо эмоций детям очень трудно, обычно они отчетливо называют лишь вн</w:t>
      </w:r>
      <w:r w:rsidR="00D8737D">
        <w:rPr>
          <w:rFonts w:ascii="Times New Roman" w:hAnsi="Times New Roman" w:cs="Times New Roman"/>
          <w:sz w:val="28"/>
          <w:szCs w:val="28"/>
        </w:rPr>
        <w:t>ешние выраженные обстоятельства</w:t>
      </w:r>
      <w:r w:rsidR="00054926" w:rsidRPr="00054926">
        <w:rPr>
          <w:rFonts w:ascii="Times New Roman" w:hAnsi="Times New Roman" w:cs="Times New Roman"/>
          <w:sz w:val="28"/>
          <w:szCs w:val="28"/>
        </w:rPr>
        <w:t xml:space="preserve"> </w:t>
      </w:r>
      <w:r w:rsidR="00C60B4C" w:rsidRPr="00C60B4C">
        <w:rPr>
          <w:rFonts w:ascii="Times New Roman" w:hAnsi="Times New Roman" w:cs="Times New Roman"/>
          <w:sz w:val="28"/>
          <w:szCs w:val="28"/>
        </w:rPr>
        <w:t>[3,</w:t>
      </w:r>
      <w:r w:rsidR="00C60B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60B4C" w:rsidRPr="00C60B4C">
        <w:rPr>
          <w:rFonts w:ascii="Times New Roman" w:hAnsi="Times New Roman" w:cs="Times New Roman"/>
          <w:sz w:val="28"/>
          <w:szCs w:val="28"/>
        </w:rPr>
        <w:t>.61]</w:t>
      </w:r>
      <w:r w:rsidR="00054926" w:rsidRPr="00054926">
        <w:rPr>
          <w:rFonts w:ascii="Times New Roman" w:hAnsi="Times New Roman" w:cs="Times New Roman"/>
          <w:sz w:val="28"/>
          <w:szCs w:val="28"/>
        </w:rPr>
        <w:t>.</w:t>
      </w:r>
    </w:p>
    <w:p w:rsidR="0050015A" w:rsidRDefault="006D2C2F" w:rsidP="00811FBA">
      <w:pPr>
        <w:spacing w:after="0" w:line="360" w:lineRule="auto"/>
        <w:ind w:firstLine="709"/>
        <w:jc w:val="both"/>
        <w:rPr>
          <w:sz w:val="28"/>
          <w:szCs w:val="28"/>
        </w:rPr>
      </w:pPr>
      <w:r w:rsidRPr="006D38ED">
        <w:rPr>
          <w:rFonts w:ascii="Times New Roman" w:hAnsi="Times New Roman" w:cs="Times New Roman"/>
          <w:b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с малой разработанностью проблемы эмоций у глухих детей мы выдели</w:t>
      </w:r>
      <w:r w:rsidR="008F04F2">
        <w:rPr>
          <w:rFonts w:ascii="Times New Roman" w:hAnsi="Times New Roman" w:cs="Times New Roman"/>
          <w:sz w:val="28"/>
          <w:szCs w:val="28"/>
        </w:rPr>
        <w:t>ли для исследования один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F2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аково знание и понимание глухими младшими школьниками человеческих чувств</w:t>
      </w:r>
      <w:r w:rsidR="008F04F2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>. Для того чтобы выяснить</w:t>
      </w:r>
      <w:r w:rsidR="00E611A6">
        <w:rPr>
          <w:rFonts w:ascii="Times New Roman" w:hAnsi="Times New Roman" w:cs="Times New Roman"/>
          <w:sz w:val="28"/>
          <w:szCs w:val="28"/>
        </w:rPr>
        <w:t xml:space="preserve"> уровень знаний основных эмоций</w:t>
      </w:r>
      <w:r>
        <w:rPr>
          <w:rFonts w:ascii="Times New Roman" w:hAnsi="Times New Roman" w:cs="Times New Roman"/>
          <w:sz w:val="28"/>
          <w:szCs w:val="28"/>
        </w:rPr>
        <w:t>, насколько глухие дети знакомы с эмоциями человека, мы поставили перед ними задачу опознания эмоциональных состояний.</w:t>
      </w:r>
      <w:r w:rsidR="00E611A6">
        <w:rPr>
          <w:rFonts w:ascii="Times New Roman" w:hAnsi="Times New Roman" w:cs="Times New Roman"/>
          <w:sz w:val="28"/>
          <w:szCs w:val="28"/>
        </w:rPr>
        <w:t xml:space="preserve"> Оценивается адекватная идентификация предъявленной эмоции и уровень знаний (количество названных) эмоций. Исследование проводилось с глухими учащимися </w:t>
      </w:r>
      <w:r w:rsidR="00E611A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11A6" w:rsidRPr="000F0AB9">
        <w:rPr>
          <w:rFonts w:ascii="Times New Roman" w:hAnsi="Times New Roman" w:cs="Times New Roman"/>
          <w:sz w:val="28"/>
          <w:szCs w:val="28"/>
        </w:rPr>
        <w:t xml:space="preserve"> </w:t>
      </w:r>
      <w:r w:rsidR="00E611A6">
        <w:rPr>
          <w:rFonts w:ascii="Times New Roman" w:hAnsi="Times New Roman" w:cs="Times New Roman"/>
          <w:sz w:val="28"/>
          <w:szCs w:val="28"/>
        </w:rPr>
        <w:t xml:space="preserve">и </w:t>
      </w:r>
      <w:r w:rsidR="00E611A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611A6" w:rsidRPr="000F0AB9">
        <w:rPr>
          <w:rFonts w:ascii="Times New Roman" w:hAnsi="Times New Roman" w:cs="Times New Roman"/>
          <w:sz w:val="28"/>
          <w:szCs w:val="28"/>
        </w:rPr>
        <w:t xml:space="preserve"> </w:t>
      </w:r>
      <w:r w:rsidR="000F0AB9">
        <w:rPr>
          <w:rFonts w:ascii="Times New Roman" w:hAnsi="Times New Roman" w:cs="Times New Roman"/>
          <w:sz w:val="28"/>
          <w:szCs w:val="28"/>
        </w:rPr>
        <w:t>классов, общее количество испытуемых 11 человек. Испытуемому предлагается графический рисунок с изображением человека, испытывающего радость.</w:t>
      </w:r>
      <w:r w:rsidR="000F0AB9">
        <w:rPr>
          <w:sz w:val="28"/>
          <w:szCs w:val="28"/>
        </w:rPr>
        <w:t xml:space="preserve"> </w:t>
      </w:r>
      <w:r w:rsidR="000F0AB9" w:rsidRPr="000F0AB9">
        <w:rPr>
          <w:rFonts w:ascii="Times New Roman" w:hAnsi="Times New Roman" w:cs="Times New Roman"/>
          <w:sz w:val="28"/>
          <w:szCs w:val="28"/>
        </w:rPr>
        <w:t>Эксперт демонстрирует испытуемому рисунок и задает ряд вопросов.</w:t>
      </w:r>
      <w:r w:rsidR="00374A64">
        <w:rPr>
          <w:rFonts w:ascii="Times New Roman" w:hAnsi="Times New Roman" w:cs="Times New Roman"/>
          <w:sz w:val="28"/>
          <w:szCs w:val="28"/>
        </w:rPr>
        <w:t xml:space="preserve"> Обследование проводилось с каждым испытуемым индивидуально в течение пяти дней.</w:t>
      </w:r>
      <w:r w:rsidR="00CB1FAE">
        <w:rPr>
          <w:rFonts w:ascii="Times New Roman" w:hAnsi="Times New Roman" w:cs="Times New Roman"/>
          <w:sz w:val="28"/>
          <w:szCs w:val="28"/>
        </w:rPr>
        <w:t xml:space="preserve"> </w:t>
      </w:r>
      <w:r w:rsidR="0050015A" w:rsidRPr="0050015A">
        <w:rPr>
          <w:rFonts w:ascii="Times New Roman" w:hAnsi="Times New Roman" w:cs="Times New Roman"/>
          <w:sz w:val="28"/>
          <w:szCs w:val="28"/>
        </w:rPr>
        <w:t>В целом следует отметить, что для всех глухих учащихся характерны трудности вербализации эмоций, обнаруживается недостаточный объем знаний об этих эмоциях.</w:t>
      </w:r>
    </w:p>
    <w:p w:rsidR="00344D9C" w:rsidRDefault="00344D9C" w:rsidP="00811FBA">
      <w:pPr>
        <w:shd w:val="clear" w:color="auto" w:fill="FFFFFF"/>
        <w:spacing w:after="0" w:line="36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9C">
        <w:rPr>
          <w:rFonts w:ascii="Times New Roman" w:hAnsi="Times New Roman" w:cs="Times New Roman"/>
          <w:sz w:val="28"/>
          <w:szCs w:val="28"/>
        </w:rPr>
        <w:t>Наиболее знакомыми для школьников оказались так</w:t>
      </w:r>
      <w:r>
        <w:rPr>
          <w:rFonts w:ascii="Times New Roman" w:hAnsi="Times New Roman" w:cs="Times New Roman"/>
          <w:sz w:val="28"/>
          <w:szCs w:val="28"/>
        </w:rPr>
        <w:t xml:space="preserve">ие эмоции, как грусть и злость. </w:t>
      </w:r>
      <w:r w:rsidRPr="00344D9C">
        <w:rPr>
          <w:rFonts w:ascii="Times New Roman" w:hAnsi="Times New Roman" w:cs="Times New Roman"/>
          <w:sz w:val="28"/>
          <w:szCs w:val="28"/>
        </w:rPr>
        <w:t xml:space="preserve">Характерны лексические замены – слов-определений эмоций </w:t>
      </w:r>
      <w:r w:rsidRPr="00344D9C">
        <w:rPr>
          <w:rFonts w:ascii="Times New Roman" w:hAnsi="Times New Roman" w:cs="Times New Roman"/>
          <w:sz w:val="28"/>
          <w:szCs w:val="28"/>
        </w:rPr>
        <w:lastRenderedPageBreak/>
        <w:t>существительными (радость – улыбка) и прилагательными, имеющими широкое значение или оценочное 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D9C">
        <w:rPr>
          <w:rFonts w:ascii="Times New Roman" w:hAnsi="Times New Roman" w:cs="Times New Roman"/>
          <w:sz w:val="28"/>
          <w:szCs w:val="28"/>
        </w:rPr>
        <w:t>(«хороший - хорошая», «веселый – веселая»). Школьникам, имеющим сниженный, ограниченный уровень речевого развития трудно было справиться с заданием, у некоторых был только один правильный ответ.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учащихся не смогли справиться с заданием без посторонней помощи и назвать еще знакомые ему эмоции. </w:t>
      </w:r>
      <w:r w:rsidR="00CB1FAE">
        <w:rPr>
          <w:rFonts w:ascii="Times New Roman" w:hAnsi="Times New Roman" w:cs="Times New Roman"/>
          <w:sz w:val="28"/>
          <w:szCs w:val="28"/>
        </w:rPr>
        <w:t>В резул</w:t>
      </w:r>
      <w:r w:rsidR="0050015A">
        <w:rPr>
          <w:rFonts w:ascii="Times New Roman" w:hAnsi="Times New Roman" w:cs="Times New Roman"/>
          <w:sz w:val="28"/>
          <w:szCs w:val="28"/>
        </w:rPr>
        <w:t xml:space="preserve">ьтате эксперимента </w:t>
      </w:r>
      <w:r>
        <w:rPr>
          <w:rFonts w:ascii="Times New Roman" w:hAnsi="Times New Roman" w:cs="Times New Roman"/>
          <w:sz w:val="28"/>
          <w:szCs w:val="28"/>
        </w:rPr>
        <w:t xml:space="preserve">можно говорить о низком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эмоциональной идентификации у глухих учащихся.</w:t>
      </w:r>
      <w:r w:rsidRPr="00344D9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Низкие</w:t>
      </w:r>
      <w:r w:rsidRPr="00344D9C">
        <w:rPr>
          <w:rFonts w:ascii="Times New Roman" w:hAnsi="Times New Roman" w:cs="Times New Roman"/>
          <w:sz w:val="28"/>
          <w:szCs w:val="28"/>
        </w:rPr>
        <w:t xml:space="preserve"> результаты распознавания эмоций свидетельствует о том, что словесное выражение  детям практически незнакомо.</w:t>
      </w:r>
    </w:p>
    <w:p w:rsidR="006D2C2F" w:rsidRPr="00344D9C" w:rsidRDefault="00344D9C" w:rsidP="00811FBA">
      <w:pPr>
        <w:shd w:val="clear" w:color="auto" w:fill="FFFFFF"/>
        <w:spacing w:after="0" w:line="36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9C">
        <w:rPr>
          <w:rFonts w:ascii="Times New Roman" w:hAnsi="Times New Roman" w:cs="Times New Roman"/>
          <w:sz w:val="28"/>
          <w:szCs w:val="28"/>
        </w:rPr>
        <w:t>Формирование и развитие эмоциональной идентификации наиболее успешно протекает в условиях активной речевой деятельности. Уровень развития речи и развитие коммуникативной деятельности в процессе формирования эмоциональных способностей имеют особое значение.</w:t>
      </w:r>
    </w:p>
    <w:p w:rsidR="004914B3" w:rsidRPr="00D772AC" w:rsidRDefault="004914B3" w:rsidP="00D772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D94F1E" w:rsidRPr="007C65B3" w:rsidRDefault="00D94F1E" w:rsidP="00D94F1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B3">
        <w:rPr>
          <w:rFonts w:ascii="Times New Roman" w:hAnsi="Times New Roman" w:cs="Times New Roman"/>
          <w:sz w:val="28"/>
          <w:szCs w:val="28"/>
        </w:rPr>
        <w:t xml:space="preserve">Барабанщиков, </w:t>
      </w:r>
      <w:r w:rsidR="008F04F2">
        <w:rPr>
          <w:rFonts w:ascii="Times New Roman" w:hAnsi="Times New Roman" w:cs="Times New Roman"/>
          <w:sz w:val="28"/>
          <w:szCs w:val="28"/>
        </w:rPr>
        <w:t>В. А. Восприятие выражений лица/</w:t>
      </w:r>
      <w:r w:rsidR="008F04F2" w:rsidRPr="008F04F2">
        <w:rPr>
          <w:rFonts w:ascii="Times New Roman" w:hAnsi="Times New Roman" w:cs="Times New Roman"/>
          <w:sz w:val="28"/>
          <w:szCs w:val="28"/>
        </w:rPr>
        <w:t xml:space="preserve"> </w:t>
      </w:r>
      <w:r w:rsidR="008F04F2">
        <w:rPr>
          <w:rFonts w:ascii="Times New Roman" w:hAnsi="Times New Roman" w:cs="Times New Roman"/>
          <w:sz w:val="28"/>
          <w:szCs w:val="28"/>
        </w:rPr>
        <w:t xml:space="preserve">В. А. </w:t>
      </w:r>
      <w:r w:rsidR="008F04F2" w:rsidRPr="007C65B3">
        <w:rPr>
          <w:rFonts w:ascii="Times New Roman" w:hAnsi="Times New Roman" w:cs="Times New Roman"/>
          <w:sz w:val="28"/>
          <w:szCs w:val="28"/>
        </w:rPr>
        <w:t>Барабанщиков</w:t>
      </w:r>
      <w:r w:rsidRPr="007C65B3">
        <w:rPr>
          <w:rFonts w:ascii="Times New Roman" w:hAnsi="Times New Roman" w:cs="Times New Roman"/>
          <w:sz w:val="28"/>
          <w:szCs w:val="28"/>
        </w:rPr>
        <w:t xml:space="preserve"> – М.: Изд-во «Институт психологии РАН», 2009. – 448 с. (экспериментальные исследования)</w:t>
      </w:r>
    </w:p>
    <w:p w:rsidR="007C65B3" w:rsidRPr="007C65B3" w:rsidRDefault="00D94F1E" w:rsidP="007C65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, А. А. Восприятие и понимание человека человеком. – М.: Изд-во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. ун-та, 1982. – 200 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.</w:t>
      </w:r>
      <w:r w:rsidR="007C65B3" w:rsidRPr="007C6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F1E" w:rsidRPr="007C65B3" w:rsidRDefault="007C65B3" w:rsidP="007C65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B3">
        <w:rPr>
          <w:rFonts w:ascii="Times New Roman" w:hAnsi="Times New Roman" w:cs="Times New Roman"/>
          <w:sz w:val="28"/>
          <w:szCs w:val="28"/>
        </w:rPr>
        <w:t xml:space="preserve">Грабенко, Т. М. Эмоциональное развитие слабослышащих школьников: диагностика и коррекция./ Т. М. Грабенко., И. А. Михаленкова.// Учебно-методическое пособие. – СПб.: Речь, 2008. – 256 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.</w:t>
      </w:r>
    </w:p>
    <w:p w:rsidR="00D94F1E" w:rsidRPr="007C65B3" w:rsidRDefault="00D94F1E" w:rsidP="00D94F1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B3">
        <w:rPr>
          <w:rFonts w:ascii="Times New Roman" w:hAnsi="Times New Roman" w:cs="Times New Roman"/>
          <w:sz w:val="28"/>
          <w:szCs w:val="28"/>
        </w:rPr>
        <w:t>Изотова,  Е. И.,  Никифорова,  Е. В. Эмоциональная сфера ребенка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 xml:space="preserve"> Теория и практика./ Е. И. Изотова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Е. В. Никифорова.// Учеб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. учеб. заведений. – М.: Издательский центр «Академия», 2004. – 288 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.</w:t>
      </w:r>
    </w:p>
    <w:p w:rsidR="00D94F1E" w:rsidRPr="007C65B3" w:rsidRDefault="00D94F1E" w:rsidP="00D94F1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B3">
        <w:rPr>
          <w:rFonts w:ascii="Times New Roman" w:hAnsi="Times New Roman" w:cs="Times New Roman"/>
          <w:sz w:val="28"/>
          <w:szCs w:val="28"/>
        </w:rPr>
        <w:t xml:space="preserve">Ильин, Е. П. эмоции и чувства. / Е. П. Ильин.//– СПб: Питер, 2001. – 752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>. – (Серия «Мастера психологии»).</w:t>
      </w:r>
    </w:p>
    <w:p w:rsidR="00305EAD" w:rsidRPr="0032076E" w:rsidRDefault="00D94F1E" w:rsidP="003207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B3">
        <w:rPr>
          <w:rFonts w:ascii="Times New Roman" w:hAnsi="Times New Roman" w:cs="Times New Roman"/>
          <w:sz w:val="28"/>
          <w:szCs w:val="28"/>
        </w:rPr>
        <w:t>Психология межличностного познания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 xml:space="preserve">од ред. А. А.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; Акад. </w:t>
      </w:r>
      <w:proofErr w:type="spellStart"/>
      <w:r w:rsidRPr="007C65B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C65B3">
        <w:rPr>
          <w:rFonts w:ascii="Times New Roman" w:hAnsi="Times New Roman" w:cs="Times New Roman"/>
          <w:sz w:val="28"/>
          <w:szCs w:val="28"/>
        </w:rPr>
        <w:t xml:space="preserve">. наук СССР. – М.: Педагогика, 1981. – 224 </w:t>
      </w:r>
      <w:proofErr w:type="gramStart"/>
      <w:r w:rsidRPr="007C65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65B3">
        <w:rPr>
          <w:rFonts w:ascii="Times New Roman" w:hAnsi="Times New Roman" w:cs="Times New Roman"/>
          <w:sz w:val="28"/>
          <w:szCs w:val="28"/>
        </w:rPr>
        <w:t>.</w:t>
      </w:r>
    </w:p>
    <w:sectPr w:rsidR="00305EAD" w:rsidRPr="0032076E" w:rsidSect="00BB3C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0419"/>
    <w:multiLevelType w:val="hybridMultilevel"/>
    <w:tmpl w:val="CB42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C3B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772AC"/>
    <w:rsid w:val="00054926"/>
    <w:rsid w:val="000D0A29"/>
    <w:rsid w:val="000F0AB9"/>
    <w:rsid w:val="00103A79"/>
    <w:rsid w:val="001E0B37"/>
    <w:rsid w:val="00233FD5"/>
    <w:rsid w:val="002C5AD8"/>
    <w:rsid w:val="002F7DD2"/>
    <w:rsid w:val="00305EAD"/>
    <w:rsid w:val="0032076E"/>
    <w:rsid w:val="00344D9C"/>
    <w:rsid w:val="00371DB1"/>
    <w:rsid w:val="00374A64"/>
    <w:rsid w:val="004914B3"/>
    <w:rsid w:val="0050015A"/>
    <w:rsid w:val="00634014"/>
    <w:rsid w:val="006D2C2F"/>
    <w:rsid w:val="006D38ED"/>
    <w:rsid w:val="00704A5A"/>
    <w:rsid w:val="007C65B3"/>
    <w:rsid w:val="00811FBA"/>
    <w:rsid w:val="008F04F2"/>
    <w:rsid w:val="009D7F41"/>
    <w:rsid w:val="00A4484E"/>
    <w:rsid w:val="00B06607"/>
    <w:rsid w:val="00BB3C6C"/>
    <w:rsid w:val="00C0416C"/>
    <w:rsid w:val="00C60B4C"/>
    <w:rsid w:val="00CB1FAE"/>
    <w:rsid w:val="00CF2E8A"/>
    <w:rsid w:val="00D772AC"/>
    <w:rsid w:val="00D8737D"/>
    <w:rsid w:val="00D94F1E"/>
    <w:rsid w:val="00E6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8EC8-B1C7-460B-8CE9-4769887C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2011-04-20T04:59:00Z</dcterms:created>
  <dcterms:modified xsi:type="dcterms:W3CDTF">2011-04-24T17:22:00Z</dcterms:modified>
</cp:coreProperties>
</file>