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59" w:rsidRPr="00CB05CE" w:rsidRDefault="00870059" w:rsidP="00870059">
      <w:pPr>
        <w:rPr>
          <w:rFonts w:ascii="Arial" w:hAnsi="Arial" w:cs="Arial"/>
          <w:sz w:val="36"/>
          <w:szCs w:val="36"/>
        </w:rPr>
      </w:pPr>
      <w:r w:rsidRPr="00CB05CE">
        <w:rPr>
          <w:rFonts w:ascii="Arial" w:hAnsi="Arial" w:cs="Arial"/>
          <w:sz w:val="36"/>
          <w:szCs w:val="36"/>
        </w:rPr>
        <w:t>урок музыки в 5 классе</w:t>
      </w:r>
    </w:p>
    <w:p w:rsidR="00870059" w:rsidRDefault="00870059" w:rsidP="00870059">
      <w:pPr>
        <w:rPr>
          <w:rFonts w:ascii="Arial" w:hAnsi="Arial" w:cs="Arial"/>
          <w:sz w:val="28"/>
          <w:szCs w:val="28"/>
        </w:rPr>
      </w:pPr>
    </w:p>
    <w:p w:rsidR="00870059" w:rsidRPr="00870059" w:rsidRDefault="00870059" w:rsidP="00870059">
      <w:pPr>
        <w:rPr>
          <w:rFonts w:ascii="Arial" w:hAnsi="Arial" w:cs="Arial"/>
          <w:sz w:val="28"/>
          <w:szCs w:val="28"/>
        </w:rPr>
      </w:pPr>
      <w:r w:rsidRPr="00AB5B23">
        <w:rPr>
          <w:rFonts w:ascii="Arial" w:hAnsi="Arial" w:cs="Arial"/>
          <w:color w:val="000080"/>
          <w:sz w:val="28"/>
          <w:szCs w:val="28"/>
        </w:rPr>
        <w:t>Тема  года:</w:t>
      </w:r>
      <w:r>
        <w:rPr>
          <w:sz w:val="28"/>
          <w:szCs w:val="28"/>
        </w:rPr>
        <w:t xml:space="preserve">  </w:t>
      </w:r>
      <w:r w:rsidRPr="00D7443B">
        <w:rPr>
          <w:b/>
          <w:i/>
          <w:color w:val="800080"/>
          <w:sz w:val="32"/>
          <w:szCs w:val="32"/>
        </w:rPr>
        <w:t>Музыка и  другие виды искусства</w:t>
      </w:r>
      <w:r w:rsidRPr="00D7443B">
        <w:rPr>
          <w:color w:val="800080"/>
          <w:sz w:val="32"/>
          <w:szCs w:val="32"/>
        </w:rPr>
        <w:t>.</w:t>
      </w:r>
    </w:p>
    <w:p w:rsidR="00870059" w:rsidRPr="00D7443B" w:rsidRDefault="00870059" w:rsidP="00870059">
      <w:pPr>
        <w:rPr>
          <w:color w:val="800080"/>
          <w:sz w:val="28"/>
          <w:szCs w:val="28"/>
        </w:rPr>
      </w:pPr>
    </w:p>
    <w:p w:rsidR="00870059" w:rsidRDefault="00870059" w:rsidP="00870059">
      <w:pPr>
        <w:rPr>
          <w:b/>
          <w:i/>
          <w:sz w:val="28"/>
          <w:szCs w:val="28"/>
        </w:rPr>
      </w:pPr>
      <w:r w:rsidRPr="00AB5B23">
        <w:rPr>
          <w:rFonts w:ascii="Arial" w:hAnsi="Arial" w:cs="Arial"/>
          <w:color w:val="000080"/>
          <w:sz w:val="28"/>
          <w:szCs w:val="28"/>
        </w:rPr>
        <w:t>Тема урока:</w:t>
      </w:r>
      <w:r>
        <w:rPr>
          <w:sz w:val="28"/>
          <w:szCs w:val="28"/>
        </w:rPr>
        <w:t xml:space="preserve">   </w:t>
      </w:r>
      <w:r w:rsidRPr="00D7443B">
        <w:rPr>
          <w:b/>
          <w:i/>
          <w:color w:val="800080"/>
          <w:sz w:val="32"/>
          <w:szCs w:val="32"/>
        </w:rPr>
        <w:t>Искусства различны – тема едина.</w:t>
      </w:r>
    </w:p>
    <w:p w:rsidR="00870059" w:rsidRDefault="00870059" w:rsidP="002E41E2">
      <w:pPr>
        <w:jc w:val="center"/>
        <w:rPr>
          <w:b/>
          <w:i/>
          <w:color w:val="800080"/>
          <w:sz w:val="28"/>
          <w:szCs w:val="28"/>
        </w:rPr>
      </w:pPr>
    </w:p>
    <w:p w:rsidR="00870059" w:rsidRDefault="00870059" w:rsidP="00870059">
      <w:pPr>
        <w:rPr>
          <w:sz w:val="28"/>
          <w:szCs w:val="28"/>
        </w:rPr>
      </w:pPr>
      <w:r w:rsidRPr="00AB5B23">
        <w:rPr>
          <w:rFonts w:ascii="Arial" w:hAnsi="Arial" w:cs="Arial"/>
          <w:color w:val="000080"/>
          <w:sz w:val="28"/>
          <w:szCs w:val="28"/>
        </w:rPr>
        <w:t>Цели урока:</w:t>
      </w:r>
      <w:r>
        <w:rPr>
          <w:sz w:val="28"/>
          <w:szCs w:val="28"/>
        </w:rPr>
        <w:t xml:space="preserve"> Развивать эстетические вкусы учащихся; приобщать их к «Золотому фонду» русского искусства; прививать любовь и интерес к музыке; показать, что существует связь между музыкой и другими видами искусства через знакомство с образцами русской музыки, литературы, живописи; научить слушать и слышать музыку.</w:t>
      </w:r>
    </w:p>
    <w:p w:rsidR="00870059" w:rsidRDefault="00870059" w:rsidP="00870059">
      <w:pPr>
        <w:rPr>
          <w:color w:val="800080"/>
          <w:sz w:val="28"/>
          <w:szCs w:val="28"/>
        </w:rPr>
      </w:pPr>
    </w:p>
    <w:p w:rsidR="00870059" w:rsidRDefault="00870059" w:rsidP="00870059">
      <w:pPr>
        <w:rPr>
          <w:color w:val="800080"/>
          <w:sz w:val="28"/>
          <w:szCs w:val="28"/>
        </w:rPr>
      </w:pPr>
    </w:p>
    <w:p w:rsidR="00870059" w:rsidRPr="00AB5B23" w:rsidRDefault="00870059" w:rsidP="00870059">
      <w:pPr>
        <w:rPr>
          <w:rFonts w:ascii="Arial" w:hAnsi="Arial" w:cs="Arial"/>
          <w:color w:val="000080"/>
          <w:sz w:val="28"/>
          <w:szCs w:val="28"/>
        </w:rPr>
      </w:pPr>
      <w:r w:rsidRPr="00AB5B23">
        <w:rPr>
          <w:rFonts w:ascii="Arial" w:hAnsi="Arial" w:cs="Arial"/>
          <w:color w:val="000080"/>
          <w:sz w:val="28"/>
          <w:szCs w:val="28"/>
        </w:rPr>
        <w:t>Оборудование урока: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E6A94">
        <w:rPr>
          <w:sz w:val="28"/>
          <w:szCs w:val="28"/>
        </w:rPr>
        <w:t>Муз.проигрыватель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2.Мультимедиапроектор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3.Экран.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4. Обучающая и развивающая программа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«Музыка и живопись для детей» </w:t>
      </w:r>
      <w:r>
        <w:rPr>
          <w:sz w:val="28"/>
          <w:szCs w:val="28"/>
          <w:lang w:val="en-US"/>
        </w:rPr>
        <w:t>Alisa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5. Мультимедиа-энциклопедия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2005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6. «Богатырская симфония» </w:t>
      </w:r>
      <w:proofErr w:type="spellStart"/>
      <w:r>
        <w:rPr>
          <w:sz w:val="28"/>
          <w:szCs w:val="28"/>
        </w:rPr>
        <w:t>А.П.Бородина</w:t>
      </w:r>
      <w:proofErr w:type="spellEnd"/>
      <w:r>
        <w:rPr>
          <w:sz w:val="28"/>
          <w:szCs w:val="28"/>
        </w:rPr>
        <w:t xml:space="preserve"> (фрагмент записи)</w:t>
      </w:r>
    </w:p>
    <w:p w:rsidR="00870059" w:rsidRDefault="00870059" w:rsidP="00870059">
      <w:pPr>
        <w:rPr>
          <w:sz w:val="28"/>
          <w:szCs w:val="28"/>
        </w:rPr>
      </w:pPr>
    </w:p>
    <w:p w:rsidR="00870059" w:rsidRPr="00AB5B23" w:rsidRDefault="00870059" w:rsidP="00870059">
      <w:pPr>
        <w:rPr>
          <w:rFonts w:ascii="Arial" w:hAnsi="Arial" w:cs="Arial"/>
          <w:color w:val="000080"/>
          <w:sz w:val="28"/>
          <w:szCs w:val="28"/>
        </w:rPr>
      </w:pPr>
    </w:p>
    <w:p w:rsidR="00870059" w:rsidRPr="00AB5B23" w:rsidRDefault="00870059" w:rsidP="00870059">
      <w:pPr>
        <w:rPr>
          <w:rFonts w:ascii="Arial" w:hAnsi="Arial" w:cs="Arial"/>
          <w:color w:val="000080"/>
          <w:sz w:val="28"/>
          <w:szCs w:val="28"/>
        </w:rPr>
      </w:pPr>
      <w:r w:rsidRPr="00AB5B23">
        <w:rPr>
          <w:rFonts w:ascii="Arial" w:hAnsi="Arial" w:cs="Arial"/>
          <w:color w:val="000080"/>
          <w:sz w:val="28"/>
          <w:szCs w:val="28"/>
        </w:rPr>
        <w:t>Оформление урока: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1.Таблички «Музыка», «Литература», «Живопись», «Архитектура» (на доске).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2.Портреты </w:t>
      </w:r>
      <w:proofErr w:type="spellStart"/>
      <w:r>
        <w:rPr>
          <w:sz w:val="28"/>
          <w:szCs w:val="28"/>
        </w:rPr>
        <w:t>А.П.Бородина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М.П.Мусоргского</w:t>
      </w:r>
      <w:proofErr w:type="spellEnd"/>
      <w:r>
        <w:rPr>
          <w:sz w:val="28"/>
          <w:szCs w:val="28"/>
        </w:rPr>
        <w:t xml:space="preserve"> (на доске).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3.План анализа музыкального произведения (на каждой парте).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4.Таблица эмоциональных состояний (на каждой парте).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5.Кроссворд «Симфонический оркестр» (на каждой парте).</w:t>
      </w:r>
    </w:p>
    <w:p w:rsidR="00870059" w:rsidRDefault="00870059" w:rsidP="00870059">
      <w:pPr>
        <w:rPr>
          <w:sz w:val="28"/>
          <w:szCs w:val="28"/>
        </w:rPr>
      </w:pPr>
    </w:p>
    <w:p w:rsidR="00870059" w:rsidRPr="00AB5B23" w:rsidRDefault="00870059" w:rsidP="00870059">
      <w:pPr>
        <w:rPr>
          <w:rFonts w:ascii="Arial" w:hAnsi="Arial" w:cs="Arial"/>
          <w:sz w:val="28"/>
          <w:szCs w:val="28"/>
        </w:rPr>
      </w:pPr>
    </w:p>
    <w:p w:rsidR="00870059" w:rsidRPr="00AB5B23" w:rsidRDefault="00870059" w:rsidP="00870059">
      <w:pPr>
        <w:rPr>
          <w:rFonts w:ascii="Arial" w:hAnsi="Arial" w:cs="Arial"/>
          <w:color w:val="000080"/>
          <w:sz w:val="28"/>
          <w:szCs w:val="28"/>
        </w:rPr>
      </w:pPr>
      <w:r w:rsidRPr="00AB5B23">
        <w:rPr>
          <w:rFonts w:ascii="Arial" w:hAnsi="Arial" w:cs="Arial"/>
          <w:color w:val="000080"/>
          <w:sz w:val="28"/>
          <w:szCs w:val="28"/>
        </w:rPr>
        <w:t>План урока: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1.Сообщение о цели и задаче урока.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2.Слушание музыки.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3.Закрепление пройденного материала.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4.Домашнее задание.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5.Новый материал.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6. Закрепление.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>7. Итоги урока.</w:t>
      </w:r>
    </w:p>
    <w:p w:rsidR="00870059" w:rsidRDefault="00870059" w:rsidP="00870059">
      <w:pPr>
        <w:rPr>
          <w:sz w:val="28"/>
          <w:szCs w:val="28"/>
        </w:rPr>
      </w:pPr>
    </w:p>
    <w:p w:rsidR="00870059" w:rsidRDefault="00870059" w:rsidP="00870059"/>
    <w:p w:rsidR="00870059" w:rsidRDefault="00870059" w:rsidP="00870059"/>
    <w:p w:rsidR="00870059" w:rsidRDefault="00870059" w:rsidP="00870059"/>
    <w:p w:rsidR="00870059" w:rsidRDefault="00870059" w:rsidP="00870059"/>
    <w:p w:rsidR="00870059" w:rsidRDefault="00870059" w:rsidP="00870059"/>
    <w:p w:rsidR="00870059" w:rsidRDefault="00870059" w:rsidP="00870059"/>
    <w:p w:rsidR="00870059" w:rsidRPr="003E39D2" w:rsidRDefault="00870059" w:rsidP="00870059">
      <w:pPr>
        <w:rPr>
          <w:rFonts w:ascii="Arial" w:hAnsi="Arial" w:cs="Arial"/>
          <w:color w:val="000080"/>
          <w:sz w:val="28"/>
          <w:szCs w:val="28"/>
        </w:rPr>
      </w:pPr>
      <w:r w:rsidRPr="003E39D2">
        <w:rPr>
          <w:rFonts w:ascii="Arial" w:hAnsi="Arial" w:cs="Arial"/>
          <w:color w:val="000080"/>
          <w:sz w:val="28"/>
          <w:szCs w:val="28"/>
        </w:rPr>
        <w:t xml:space="preserve">Ход урока: </w:t>
      </w:r>
    </w:p>
    <w:p w:rsidR="00870059" w:rsidRPr="003E39D2" w:rsidRDefault="00870059" w:rsidP="00870059">
      <w:pPr>
        <w:rPr>
          <w:rFonts w:ascii="Arial" w:hAnsi="Arial" w:cs="Arial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 xml:space="preserve">1.Сообщение о цели и задаче урока: 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На сегодняшнем уроке мы вместе постараемся ответить на вопрос: «Существует ли связь между музыкой и другими видами искусства?». Для  начала вспомним, какие виды искусства нам знакомы.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(Дети перечисляют: музыка, литература, живопись, театр, архитектура,</w:t>
      </w:r>
      <w:r w:rsidRPr="003E39D2">
        <w:rPr>
          <w:sz w:val="28"/>
          <w:szCs w:val="28"/>
        </w:rPr>
        <w:t xml:space="preserve"> </w:t>
      </w:r>
      <w:r w:rsidRPr="003E39D2">
        <w:rPr>
          <w:i/>
          <w:sz w:val="28"/>
          <w:szCs w:val="28"/>
        </w:rPr>
        <w:t>кино…)</w:t>
      </w:r>
    </w:p>
    <w:p w:rsidR="00870059" w:rsidRPr="003E39D2" w:rsidRDefault="00870059" w:rsidP="00870059">
      <w:pPr>
        <w:rPr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 xml:space="preserve"> 2.Слушание музыки: 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- Разрешите вам представить, образец музыкального искусства.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i/>
          <w:sz w:val="28"/>
          <w:szCs w:val="28"/>
        </w:rPr>
        <w:t xml:space="preserve"> (Прикрепить на доску  табличку «Музыка».)</w:t>
      </w:r>
      <w:r w:rsidRPr="003E39D2">
        <w:rPr>
          <w:sz w:val="28"/>
          <w:szCs w:val="28"/>
        </w:rPr>
        <w:t xml:space="preserve">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Сейчас мы прослушаем музыкальное произведение замечательного русского композитора Александра Порфирьевича Бородина.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 xml:space="preserve">(Обратить внимание учащихся на портрет композитора на доске.) 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</w:t>
      </w:r>
      <w:proofErr w:type="spellStart"/>
      <w:r w:rsidRPr="003E39D2">
        <w:rPr>
          <w:sz w:val="28"/>
          <w:szCs w:val="28"/>
        </w:rPr>
        <w:t>А.П.Бородин</w:t>
      </w:r>
      <w:proofErr w:type="spellEnd"/>
      <w:r w:rsidRPr="003E39D2">
        <w:rPr>
          <w:sz w:val="28"/>
          <w:szCs w:val="28"/>
        </w:rPr>
        <w:t xml:space="preserve"> родился в Петербурге в 1833 году. С детства полюбил музыку и к 13 годам играл на фортепиано, флейте, виолончели, знал наизусть все симфонии Бетховена и Гайдна. К сочинению музыки Бородин относился с большой серьёзностью и требовательностью. Долго и тщательно он работал над своими произведениями. В частности симфонию, фрагмент которой мы сейчас прослушаем, он писал в течени</w:t>
      </w:r>
      <w:proofErr w:type="gramStart"/>
      <w:r w:rsidRPr="003E39D2">
        <w:rPr>
          <w:sz w:val="28"/>
          <w:szCs w:val="28"/>
        </w:rPr>
        <w:t>и</w:t>
      </w:r>
      <w:proofErr w:type="gramEnd"/>
      <w:r w:rsidRPr="003E39D2">
        <w:rPr>
          <w:sz w:val="28"/>
          <w:szCs w:val="28"/>
        </w:rPr>
        <w:t xml:space="preserve"> двух лет. А назвал он эту симфонию «Богатырская».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 xml:space="preserve">(Звучит фрагмент «Богатырской симфонии» </w:t>
      </w:r>
      <w:proofErr w:type="spellStart"/>
      <w:r w:rsidRPr="003E39D2">
        <w:rPr>
          <w:i/>
          <w:sz w:val="28"/>
          <w:szCs w:val="28"/>
        </w:rPr>
        <w:t>А.П.Бородина</w:t>
      </w:r>
      <w:proofErr w:type="spellEnd"/>
      <w:r w:rsidRPr="003E39D2">
        <w:rPr>
          <w:i/>
          <w:sz w:val="28"/>
          <w:szCs w:val="28"/>
        </w:rPr>
        <w:t>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Что мы можем сказать о симфонии? Давайте охарактеризуем его при помощи «Таблицы эмоциональных состояний» </w:t>
      </w:r>
      <w:r w:rsidRPr="003E39D2">
        <w:rPr>
          <w:i/>
          <w:sz w:val="28"/>
          <w:szCs w:val="28"/>
        </w:rPr>
        <w:t xml:space="preserve">(см. приложение). </w:t>
      </w:r>
      <w:r w:rsidRPr="003E39D2">
        <w:rPr>
          <w:sz w:val="28"/>
          <w:szCs w:val="28"/>
        </w:rPr>
        <w:t xml:space="preserve">Как звучало это произведение?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(Ответы детей)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Вместе проанализируем «Богатырскую симфонию». Для этого воспользуемся планом анализа музыкального произведения </w:t>
      </w:r>
      <w:r w:rsidRPr="003E39D2">
        <w:rPr>
          <w:i/>
          <w:sz w:val="28"/>
          <w:szCs w:val="28"/>
        </w:rPr>
        <w:t>(см. приложение)</w:t>
      </w:r>
      <w:r w:rsidRPr="003E39D2">
        <w:rPr>
          <w:sz w:val="28"/>
          <w:szCs w:val="28"/>
        </w:rPr>
        <w:t xml:space="preserve">. В каком темпе звучит симфония? В каком музыкальном ладу? Определим тип музыки. А какова динамика произведения?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i/>
          <w:sz w:val="28"/>
          <w:szCs w:val="28"/>
        </w:rPr>
        <w:t>(Работа в тетрадях</w:t>
      </w:r>
      <w:r w:rsidRPr="003E39D2">
        <w:rPr>
          <w:sz w:val="28"/>
          <w:szCs w:val="28"/>
        </w:rPr>
        <w:t>)</w:t>
      </w: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 xml:space="preserve">3.Закрепление пройденного материала: 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sz w:val="28"/>
          <w:szCs w:val="28"/>
        </w:rPr>
        <w:t xml:space="preserve"> - А кто исполняет «Богатырскую симфонию»? </w:t>
      </w:r>
      <w:r w:rsidRPr="003E39D2">
        <w:rPr>
          <w:i/>
          <w:sz w:val="28"/>
          <w:szCs w:val="28"/>
        </w:rPr>
        <w:t>(симфонический оркестр)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Я думаю, что вы уже многое знаете о симфоническом  оркестре и сможете что-нибудь о нём рассказать.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(В процессе беседы выяснить значение слова «симфонический», состав оркестра, какие произведения были уже прослушаны в исполнении симфонического оркестра.)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Давайте попробуем разгадать кроссворд (см. приложение). Снизу написаны названия музыкальных инструментов. Нужно их вписать соответственно </w:t>
      </w:r>
      <w:r w:rsidRPr="003E39D2">
        <w:rPr>
          <w:sz w:val="28"/>
          <w:szCs w:val="28"/>
        </w:rPr>
        <w:lastRenderedPageBreak/>
        <w:t>ключевому слову «Симфонический». А пока вы работаете, прослушаем «Богатырскую симфонию» ещё раз.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 xml:space="preserve"> (Самостоятельная работа учащихся.)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А теперь вместе проверим, что у вас получилось, и попробуем изобразить, как музыканты играют на этих инструментах.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(Физкультминутка).</w:t>
      </w:r>
    </w:p>
    <w:p w:rsidR="00870059" w:rsidRPr="003E39D2" w:rsidRDefault="00870059" w:rsidP="00870059">
      <w:pPr>
        <w:rPr>
          <w:color w:val="800080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 xml:space="preserve">4. Домашнее задание: 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Наш кроссворд оказался неполным. Где-то потерялось слово «оркестр». Давайте, исправим положение и, к следующему уроку вы подготовите подобный кроссворд в тетрадях с ключевым словом «оркестр».</w:t>
      </w:r>
    </w:p>
    <w:p w:rsidR="00870059" w:rsidRPr="003E39D2" w:rsidRDefault="00870059" w:rsidP="00870059">
      <w:pPr>
        <w:rPr>
          <w:rFonts w:ascii="Arial" w:hAnsi="Arial" w:cs="Arial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>5.Новый материал: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А теперь вернёмся к симфонии Бородина. Как вы думаете, почему композитор назвал её «Богатырской»?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(Выслушать ответы детей.)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Основная тема этого произведения  «Богатыри». Богатырская тема встречается не только в музыке, но и в литературе.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(Прикрепить на доску табличку «Литература».)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Ребята, а как называется жанр в литературе, где воспевается мужество, храбрость богатырей? </w:t>
      </w:r>
      <w:r w:rsidRPr="003E39D2">
        <w:rPr>
          <w:i/>
          <w:sz w:val="28"/>
          <w:szCs w:val="28"/>
        </w:rPr>
        <w:t>(Былины)</w:t>
      </w:r>
      <w:r w:rsidRPr="003E39D2">
        <w:rPr>
          <w:sz w:val="28"/>
          <w:szCs w:val="28"/>
        </w:rPr>
        <w:t xml:space="preserve"> Я предлагаю вам прослушать фрагмент из Былины.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 xml:space="preserve">(Звучит фрагмент из мультимедиа-энциклопедии Кирилла и </w:t>
      </w:r>
      <w:proofErr w:type="spellStart"/>
      <w:r w:rsidRPr="003E39D2">
        <w:rPr>
          <w:i/>
          <w:sz w:val="28"/>
          <w:szCs w:val="28"/>
        </w:rPr>
        <w:t>Мефодия</w:t>
      </w:r>
      <w:proofErr w:type="spellEnd"/>
      <w:r w:rsidRPr="003E39D2">
        <w:rPr>
          <w:i/>
          <w:sz w:val="28"/>
          <w:szCs w:val="28"/>
        </w:rPr>
        <w:t xml:space="preserve"> 2005.)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sz w:val="28"/>
          <w:szCs w:val="28"/>
        </w:rPr>
        <w:t xml:space="preserve"> -О ком эта былина, о каком богатыре, как его имя? </w:t>
      </w:r>
      <w:r w:rsidRPr="003E39D2">
        <w:rPr>
          <w:i/>
          <w:sz w:val="28"/>
          <w:szCs w:val="28"/>
        </w:rPr>
        <w:t>(Илья Муромец.)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А на какой картине мы с вами видели Илью Муромца? Как имя художника написавшего её? </w:t>
      </w:r>
      <w:r w:rsidRPr="003E39D2">
        <w:rPr>
          <w:i/>
          <w:sz w:val="28"/>
          <w:szCs w:val="28"/>
        </w:rPr>
        <w:t xml:space="preserve">(«Богатыри» </w:t>
      </w:r>
      <w:proofErr w:type="spellStart"/>
      <w:r w:rsidRPr="003E39D2">
        <w:rPr>
          <w:i/>
          <w:sz w:val="28"/>
          <w:szCs w:val="28"/>
        </w:rPr>
        <w:t>В.Васнецов</w:t>
      </w:r>
      <w:proofErr w:type="spellEnd"/>
      <w:r w:rsidRPr="003E39D2">
        <w:rPr>
          <w:i/>
          <w:sz w:val="28"/>
          <w:szCs w:val="28"/>
        </w:rPr>
        <w:t>.)</w:t>
      </w:r>
      <w:r w:rsidRPr="003E39D2">
        <w:rPr>
          <w:sz w:val="28"/>
          <w:szCs w:val="28"/>
        </w:rPr>
        <w:t xml:space="preserve"> Тема Богатырей звучит не только в музыке и литературе. Богатырей мы можем увидеть на полотнах замечательных  художников.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(Прикрепить на доску табличку «Живопись».)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Давайте отправимся ненадолго в мультимедийный музей, где сможем посмотреть ряд образцов живописи, где изображены Богатыри.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 xml:space="preserve"> (Фрагмент из мультимедиа-энциклопедии Кирилла и </w:t>
      </w:r>
      <w:proofErr w:type="spellStart"/>
      <w:r w:rsidRPr="003E39D2">
        <w:rPr>
          <w:i/>
          <w:sz w:val="28"/>
          <w:szCs w:val="28"/>
        </w:rPr>
        <w:t>Мефодия</w:t>
      </w:r>
      <w:proofErr w:type="spellEnd"/>
      <w:r w:rsidRPr="003E39D2">
        <w:rPr>
          <w:i/>
          <w:sz w:val="28"/>
          <w:szCs w:val="28"/>
        </w:rPr>
        <w:t xml:space="preserve"> 2005.)</w:t>
      </w:r>
    </w:p>
    <w:p w:rsidR="00870059" w:rsidRPr="003E39D2" w:rsidRDefault="00870059" w:rsidP="00870059">
      <w:pPr>
        <w:rPr>
          <w:i/>
          <w:color w:val="800080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 xml:space="preserve">6.Закрепление пройденного материала: 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sz w:val="28"/>
          <w:szCs w:val="28"/>
        </w:rPr>
        <w:t xml:space="preserve"> -Ребята, а какое произведение мы слушали совсем недавно, в котором тоже звучит Богатырская тема? Подскажу, что это произведение из сюиты «Картинки с выставки» русского композитора</w:t>
      </w:r>
      <w:r w:rsidRPr="003E39D2">
        <w:rPr>
          <w:i/>
          <w:sz w:val="28"/>
          <w:szCs w:val="28"/>
        </w:rPr>
        <w:t>…(Мусоргского!)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(Обратить внимание на портрет композитора.)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-А кто может нам напомнить, почему композитор назвал сюиту «Картинки с выставки»? </w:t>
      </w:r>
      <w:r w:rsidRPr="003E39D2">
        <w:rPr>
          <w:i/>
          <w:sz w:val="28"/>
          <w:szCs w:val="28"/>
        </w:rPr>
        <w:t>(Потому, что она была написана под впечатлением от выставки картин друга композитора, художника и архитектора Гартмана.)</w:t>
      </w:r>
      <w:r w:rsidRPr="003E39D2">
        <w:rPr>
          <w:sz w:val="28"/>
          <w:szCs w:val="28"/>
        </w:rPr>
        <w:t xml:space="preserve"> Значит, существует связь между музыкой и архитектурой.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(Прикрепить на доску табличку «Архитектура».)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lastRenderedPageBreak/>
        <w:t xml:space="preserve"> - Я с удовольствием приглашаю вас посмотреть небольшой сюжет о «Картинках с выставки» Мусоргского, где мы сможем угадать по звучанию музыкальные фрагменты из сюиты.</w:t>
      </w:r>
    </w:p>
    <w:p w:rsidR="00870059" w:rsidRPr="003E39D2" w:rsidRDefault="00870059" w:rsidP="00870059">
      <w:pPr>
        <w:rPr>
          <w:i/>
          <w:sz w:val="28"/>
          <w:szCs w:val="28"/>
        </w:rPr>
      </w:pPr>
      <w:r w:rsidRPr="003E39D2">
        <w:rPr>
          <w:i/>
          <w:sz w:val="28"/>
          <w:szCs w:val="28"/>
        </w:rPr>
        <w:t>(Обучающая и развивающая программа «музыка и живопись для детей».)</w:t>
      </w:r>
    </w:p>
    <w:p w:rsidR="00870059" w:rsidRPr="003E39D2" w:rsidRDefault="00870059" w:rsidP="00870059">
      <w:pPr>
        <w:rPr>
          <w:color w:val="800080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>7.Итоги урока: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-Сегодня на уроке мы познакомились с образцами различных видов искусств. Напомните мне их</w:t>
      </w:r>
      <w:r w:rsidRPr="003E39D2">
        <w:rPr>
          <w:i/>
          <w:sz w:val="28"/>
          <w:szCs w:val="28"/>
        </w:rPr>
        <w:t>. (Ответы детей.)</w:t>
      </w:r>
      <w:r w:rsidRPr="003E39D2">
        <w:rPr>
          <w:sz w:val="28"/>
          <w:szCs w:val="28"/>
        </w:rPr>
        <w:t xml:space="preserve">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Что общего между ними? </w:t>
      </w:r>
      <w:r w:rsidRPr="003E39D2">
        <w:rPr>
          <w:i/>
          <w:sz w:val="28"/>
          <w:szCs w:val="28"/>
        </w:rPr>
        <w:t>(Ответы детей.)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- Значит, у различных видов искусства может быть единой ТЕМА.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Я благодарю вас за хорошую работу на уроке. Думаю, вы все поработали на «5» и надеюсь, что вы с нетерпением будете ждать новой встречи с музыкой. До встречи на следующем занятии!</w:t>
      </w:r>
    </w:p>
    <w:p w:rsidR="00870059" w:rsidRDefault="00870059" w:rsidP="00870059">
      <w:pPr>
        <w:rPr>
          <w:color w:val="000080"/>
          <w:sz w:val="28"/>
          <w:szCs w:val="28"/>
        </w:rPr>
      </w:pPr>
    </w:p>
    <w:p w:rsidR="00870059" w:rsidRPr="003E39D2" w:rsidRDefault="00870059" w:rsidP="00870059">
      <w:pPr>
        <w:rPr>
          <w:color w:val="000080"/>
          <w:sz w:val="28"/>
          <w:szCs w:val="28"/>
        </w:rPr>
      </w:pPr>
    </w:p>
    <w:p w:rsidR="00870059" w:rsidRPr="00F15FBE" w:rsidRDefault="00870059" w:rsidP="00870059">
      <w:pPr>
        <w:rPr>
          <w:rFonts w:ascii="Arial" w:hAnsi="Arial" w:cs="Arial"/>
          <w:b/>
          <w:color w:val="000080"/>
          <w:sz w:val="28"/>
          <w:szCs w:val="28"/>
        </w:rPr>
      </w:pPr>
      <w:r w:rsidRPr="00AB5B23">
        <w:rPr>
          <w:rFonts w:ascii="Arial" w:hAnsi="Arial" w:cs="Arial"/>
          <w:color w:val="000080"/>
          <w:sz w:val="28"/>
          <w:szCs w:val="28"/>
        </w:rPr>
        <w:t xml:space="preserve">             </w:t>
      </w:r>
      <w:r>
        <w:rPr>
          <w:rFonts w:ascii="Arial" w:hAnsi="Arial" w:cs="Arial"/>
          <w:color w:val="000080"/>
          <w:sz w:val="28"/>
          <w:szCs w:val="28"/>
        </w:rPr>
        <w:t xml:space="preserve">                           </w:t>
      </w:r>
      <w:r w:rsidRPr="00AB5B23">
        <w:rPr>
          <w:rFonts w:ascii="Arial" w:hAnsi="Arial" w:cs="Arial"/>
          <w:color w:val="000080"/>
          <w:sz w:val="28"/>
          <w:szCs w:val="28"/>
        </w:rPr>
        <w:t xml:space="preserve"> </w:t>
      </w:r>
      <w:r w:rsidRPr="00F15FBE">
        <w:rPr>
          <w:rFonts w:ascii="Arial" w:hAnsi="Arial" w:cs="Arial"/>
          <w:b/>
          <w:color w:val="000080"/>
          <w:sz w:val="28"/>
          <w:szCs w:val="28"/>
        </w:rPr>
        <w:t>ПРИЛОЖЕНИЕ</w:t>
      </w:r>
    </w:p>
    <w:p w:rsidR="00870059" w:rsidRPr="00AB5B23" w:rsidRDefault="00870059" w:rsidP="00870059">
      <w:pPr>
        <w:rPr>
          <w:rFonts w:ascii="Arial" w:hAnsi="Arial" w:cs="Arial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 xml:space="preserve">                   1.  Таблица эмоциональных состояний</w:t>
      </w:r>
    </w:p>
    <w:p w:rsidR="00870059" w:rsidRPr="003E39D2" w:rsidRDefault="00870059" w:rsidP="00870059">
      <w:pPr>
        <w:rPr>
          <w:color w:val="800080"/>
          <w:sz w:val="28"/>
          <w:szCs w:val="28"/>
        </w:rPr>
      </w:pPr>
    </w:p>
    <w:p w:rsidR="00870059" w:rsidRPr="003E39D2" w:rsidRDefault="00870059" w:rsidP="00870059">
      <w:pPr>
        <w:rPr>
          <w:color w:val="800080"/>
          <w:sz w:val="28"/>
          <w:szCs w:val="28"/>
        </w:rPr>
      </w:pPr>
      <w:r w:rsidRPr="003E39D2">
        <w:rPr>
          <w:sz w:val="28"/>
          <w:szCs w:val="28"/>
        </w:rPr>
        <w:t>радостно               торжественно            нежно                 энергично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празднично           величественно          ласково               мужественно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бодро                    ликующе                    радушно              решительно  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игриво                   восторженно             благородно        смело 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задорно                 воинственно              застенчиво         гордо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напористо            сурово                         поэтично            могущественно 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безмятежно          яростно                       мечтательно      сердито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добродушно        стремительно             заворожено        тоскливо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таинственно        зловеще                       </w:t>
      </w:r>
      <w:r>
        <w:rPr>
          <w:sz w:val="28"/>
          <w:szCs w:val="28"/>
        </w:rPr>
        <w:t xml:space="preserve">изящно               тревожно  </w:t>
      </w: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</w:p>
    <w:p w:rsidR="00870059" w:rsidRPr="003E39D2" w:rsidRDefault="00870059" w:rsidP="00870059">
      <w:pPr>
        <w:rPr>
          <w:rFonts w:ascii="Arial" w:hAnsi="Arial" w:cs="Arial"/>
          <w:color w:val="800080"/>
          <w:sz w:val="28"/>
          <w:szCs w:val="28"/>
        </w:rPr>
      </w:pPr>
      <w:r w:rsidRPr="003E39D2">
        <w:rPr>
          <w:rFonts w:ascii="Arial" w:hAnsi="Arial" w:cs="Arial"/>
          <w:color w:val="800080"/>
          <w:sz w:val="28"/>
          <w:szCs w:val="28"/>
        </w:rPr>
        <w:t xml:space="preserve">                      2. План анализа музыкального произведения</w:t>
      </w:r>
    </w:p>
    <w:p w:rsidR="00870059" w:rsidRPr="003E39D2" w:rsidRDefault="00870059" w:rsidP="00870059">
      <w:pPr>
        <w:rPr>
          <w:sz w:val="28"/>
          <w:szCs w:val="28"/>
        </w:rPr>
      </w:pP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1.Название музыкального произведения.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2.Имя композитора.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3.Исполнитель.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4.Тип музыкального произведения (песенный, танцевальный, маршевый).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5.Лад музыкального произведения (мажор, минор, переменный).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6.Темп исполнения (быстро, медленно, умеренно).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>7.Динамик звучания (громко, тихо, переменно).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8.Характер музыкального произведения </w:t>
      </w:r>
    </w:p>
    <w:p w:rsidR="00870059" w:rsidRPr="003E39D2" w:rsidRDefault="00870059" w:rsidP="00870059">
      <w:pPr>
        <w:rPr>
          <w:sz w:val="28"/>
          <w:szCs w:val="28"/>
        </w:rPr>
      </w:pPr>
      <w:r w:rsidRPr="003E39D2">
        <w:rPr>
          <w:sz w:val="28"/>
          <w:szCs w:val="28"/>
        </w:rPr>
        <w:t xml:space="preserve">  (пользуясь таблицей эмоциональных состояний).</w:t>
      </w:r>
    </w:p>
    <w:p w:rsidR="00870059" w:rsidRDefault="00870059" w:rsidP="00870059">
      <w:pPr>
        <w:rPr>
          <w:sz w:val="28"/>
          <w:szCs w:val="28"/>
        </w:rPr>
      </w:pPr>
    </w:p>
    <w:p w:rsidR="00870059" w:rsidRDefault="00870059" w:rsidP="00870059">
      <w:pPr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                     </w:t>
      </w:r>
    </w:p>
    <w:p w:rsidR="00870059" w:rsidRDefault="00870059" w:rsidP="00870059">
      <w:pPr>
        <w:rPr>
          <w:color w:val="800080"/>
          <w:sz w:val="28"/>
          <w:szCs w:val="28"/>
        </w:rPr>
      </w:pPr>
    </w:p>
    <w:p w:rsidR="00870059" w:rsidRDefault="00870059" w:rsidP="00870059">
      <w:pPr>
        <w:rPr>
          <w:color w:val="800080"/>
          <w:sz w:val="28"/>
          <w:szCs w:val="28"/>
        </w:rPr>
      </w:pPr>
    </w:p>
    <w:p w:rsidR="00870059" w:rsidRPr="008F63B3" w:rsidRDefault="00870059" w:rsidP="00870059">
      <w:pPr>
        <w:rPr>
          <w:rFonts w:ascii="Arial" w:hAnsi="Arial" w:cs="Arial"/>
          <w:b/>
          <w:bCs/>
          <w:sz w:val="36"/>
          <w:szCs w:val="28"/>
        </w:rPr>
      </w:pPr>
      <w:r>
        <w:rPr>
          <w:color w:val="800080"/>
          <w:sz w:val="28"/>
          <w:szCs w:val="28"/>
        </w:rPr>
        <w:lastRenderedPageBreak/>
        <w:t xml:space="preserve">    </w:t>
      </w:r>
      <w:r w:rsidRPr="008F63B3">
        <w:rPr>
          <w:rFonts w:ascii="Arial" w:hAnsi="Arial" w:cs="Arial"/>
          <w:b/>
          <w:bCs/>
          <w:sz w:val="36"/>
          <w:szCs w:val="28"/>
        </w:rPr>
        <w:t>Музыкальный кроссворд</w:t>
      </w:r>
    </w:p>
    <w:p w:rsidR="00870059" w:rsidRPr="003E39D2" w:rsidRDefault="00870059" w:rsidP="00870059">
      <w:pPr>
        <w:rPr>
          <w:rFonts w:ascii="Monotype Corsiva" w:hAnsi="Monotype Corsiva"/>
          <w:bCs/>
          <w:sz w:val="36"/>
          <w:szCs w:val="36"/>
        </w:rPr>
      </w:pPr>
      <w:r w:rsidRPr="003E39D2">
        <w:rPr>
          <w:rFonts w:ascii="Monotype Corsiva" w:hAnsi="Monotype Corsiva"/>
          <w:bCs/>
          <w:sz w:val="36"/>
          <w:szCs w:val="36"/>
        </w:rPr>
        <w:t>Впишите по горизонтали названия музыкальных инструментов,</w:t>
      </w:r>
    </w:p>
    <w:p w:rsidR="00870059" w:rsidRPr="003E39D2" w:rsidRDefault="00870059" w:rsidP="00870059">
      <w:pPr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>в</w:t>
      </w:r>
      <w:r w:rsidRPr="003E39D2">
        <w:rPr>
          <w:rFonts w:ascii="Monotype Corsiva" w:hAnsi="Monotype Corsiva"/>
          <w:bCs/>
          <w:sz w:val="36"/>
          <w:szCs w:val="36"/>
        </w:rPr>
        <w:t xml:space="preserve">ходящих в состав симфонического оркестра. Используйте данные </w:t>
      </w:r>
      <w:r>
        <w:rPr>
          <w:rFonts w:ascii="Monotype Corsiva" w:hAnsi="Monotype Corsiva"/>
          <w:bCs/>
          <w:sz w:val="36"/>
          <w:szCs w:val="36"/>
        </w:rPr>
        <w:t xml:space="preserve">ниже </w:t>
      </w:r>
      <w:r w:rsidRPr="003E39D2">
        <w:rPr>
          <w:rFonts w:ascii="Monotype Corsiva" w:hAnsi="Monotype Corsiva"/>
          <w:bCs/>
          <w:sz w:val="36"/>
          <w:szCs w:val="36"/>
        </w:rPr>
        <w:t>слова.</w:t>
      </w:r>
    </w:p>
    <w:p w:rsidR="00870059" w:rsidRPr="003E39D2" w:rsidRDefault="00870059" w:rsidP="00870059">
      <w:pPr>
        <w:rPr>
          <w:rFonts w:ascii="Monotype Corsiva" w:hAnsi="Monotype Corsiva"/>
          <w:sz w:val="36"/>
          <w:szCs w:val="36"/>
        </w:rPr>
      </w:pPr>
    </w:p>
    <w:p w:rsidR="00870059" w:rsidRPr="003E39D2" w:rsidRDefault="00870059" w:rsidP="00870059">
      <w:pPr>
        <w:rPr>
          <w:rFonts w:ascii="Monotype Corsiva" w:hAnsi="Monotype Corsiva"/>
          <w:sz w:val="36"/>
          <w:szCs w:val="36"/>
        </w:rPr>
      </w:pPr>
    </w:p>
    <w:p w:rsidR="00870059" w:rsidRDefault="007E6A94" w:rsidP="00870059">
      <w:pPr>
        <w:rPr>
          <w:sz w:val="28"/>
          <w:szCs w:val="28"/>
        </w:rPr>
      </w:pPr>
      <w:r>
        <w:rPr>
          <w:noProof/>
          <w:sz w:val="20"/>
          <w:szCs w:val="28"/>
        </w:rPr>
        <w:pict>
          <v:rect id="_x0000_s1039" style="position:absolute;margin-left:162pt;margin-top:9pt;width:45pt;height:468pt;z-index:251672576" filled="f" fillcolor="#fcc" strokecolor="red" strokeweight="3pt"/>
        </w:pict>
      </w:r>
      <w:r>
        <w:rPr>
          <w:noProof/>
          <w:sz w:val="20"/>
          <w:szCs w:val="28"/>
        </w:rPr>
        <w:pict>
          <v:line id="_x0000_s1040" style="position:absolute;z-index:251673600" from="243pt,9pt" to="243pt,405pt" strokeweight="2.25pt"/>
        </w:pict>
      </w:r>
      <w:r>
        <w:rPr>
          <w:noProof/>
          <w:sz w:val="20"/>
          <w:szCs w:val="28"/>
        </w:rPr>
        <w:pict>
          <v:rect id="_x0000_s1026" style="position:absolute;margin-left:126pt;margin-top:9pt;width:297pt;height:36pt;z-index:251659264" strokeweight="2.25pt"/>
        </w:pict>
      </w:r>
      <w:r>
        <w:rPr>
          <w:noProof/>
          <w:sz w:val="20"/>
          <w:szCs w:val="28"/>
        </w:rPr>
        <w:pict>
          <v:line id="_x0000_s1044" style="position:absolute;z-index:251677696" from="387pt,9pt" to="387pt,81pt" strokeweight="2.25pt"/>
        </w:pict>
      </w:r>
      <w:r>
        <w:rPr>
          <w:noProof/>
          <w:sz w:val="20"/>
          <w:szCs w:val="28"/>
        </w:rPr>
        <w:pict>
          <v:line id="_x0000_s1043" style="position:absolute;z-index:251676672" from="351pt,9pt" to="351pt,81pt" strokeweight="2.25pt"/>
        </w:pict>
      </w:r>
      <w:r>
        <w:rPr>
          <w:noProof/>
          <w:sz w:val="20"/>
          <w:szCs w:val="28"/>
        </w:rPr>
        <w:pict>
          <v:line id="_x0000_s1042" style="position:absolute;z-index:251675648" from="315pt,9pt" to="315pt,99pt" strokeweight="2.25pt"/>
        </w:pict>
      </w:r>
      <w:r>
        <w:rPr>
          <w:noProof/>
          <w:sz w:val="20"/>
          <w:szCs w:val="28"/>
        </w:rPr>
        <w:pict>
          <v:line id="_x0000_s1041" style="position:absolute;z-index:251674624" from="279pt,9pt" to="279pt,117pt" strokeweight="2.25pt"/>
        </w:pict>
      </w:r>
    </w:p>
    <w:p w:rsidR="00870059" w:rsidRDefault="00870059" w:rsidP="00870059"/>
    <w:p w:rsidR="00870059" w:rsidRDefault="007E6A94" w:rsidP="00870059">
      <w:pPr>
        <w:rPr>
          <w:sz w:val="28"/>
          <w:szCs w:val="28"/>
        </w:rPr>
      </w:pPr>
      <w:r>
        <w:rPr>
          <w:noProof/>
          <w:sz w:val="20"/>
          <w:szCs w:val="28"/>
        </w:rPr>
        <w:pict>
          <v:rect id="_x0000_s1027" style="position:absolute;margin-left:126pt;margin-top:15.1pt;width:5in;height:36pt;z-index:251660288" strokeweight="2.25pt"/>
        </w:pict>
      </w:r>
      <w:r>
        <w:rPr>
          <w:noProof/>
          <w:sz w:val="20"/>
          <w:szCs w:val="28"/>
        </w:rPr>
        <w:pict>
          <v:line id="_x0000_s1061" style="position:absolute;z-index:251695104" from="-18pt,375.1pt" to="-18pt,411.1pt" strokeweight="2.25pt"/>
        </w:pict>
      </w:r>
      <w:r>
        <w:rPr>
          <w:noProof/>
          <w:sz w:val="20"/>
          <w:szCs w:val="28"/>
        </w:rPr>
        <w:pict>
          <v:line id="_x0000_s1060" style="position:absolute;z-index:251694080" from="18pt,375.1pt" to="18pt,411.1pt" strokeweight="2.25pt"/>
        </w:pict>
      </w:r>
      <w:r>
        <w:rPr>
          <w:noProof/>
          <w:sz w:val="20"/>
          <w:szCs w:val="28"/>
        </w:rPr>
        <w:pict>
          <v:rect id="_x0000_s1036" style="position:absolute;margin-left:18pt;margin-top:339.1pt;width:441pt;height:36pt;z-index:251669504" strokeweight="2.25pt"/>
        </w:pict>
      </w:r>
      <w:r>
        <w:rPr>
          <w:noProof/>
          <w:sz w:val="20"/>
          <w:szCs w:val="28"/>
        </w:rPr>
        <w:pict>
          <v:rect id="_x0000_s1034" style="position:absolute;margin-left:-18pt;margin-top:267.1pt;width:261pt;height:36pt;z-index:251667456" strokeweight="2.25pt"/>
        </w:pict>
      </w:r>
      <w:r>
        <w:rPr>
          <w:noProof/>
          <w:sz w:val="20"/>
          <w:szCs w:val="28"/>
        </w:rPr>
        <w:pict>
          <v:rect id="_x0000_s1030" style="position:absolute;margin-left:54pt;margin-top:123.1pt;width:189pt;height:36pt;z-index:251663360" strokeweight="2.25pt"/>
        </w:pict>
      </w:r>
      <w:r>
        <w:rPr>
          <w:noProof/>
          <w:sz w:val="20"/>
          <w:szCs w:val="28"/>
        </w:rPr>
        <w:pict>
          <v:rect id="_x0000_s1029" style="position:absolute;margin-left:54pt;margin-top:51.1pt;width:261pt;height:36pt;z-index:251662336" strokeweight="2.25pt"/>
        </w:pict>
      </w:r>
      <w:r>
        <w:rPr>
          <w:noProof/>
          <w:sz w:val="20"/>
          <w:szCs w:val="28"/>
        </w:rPr>
        <w:pict>
          <v:line id="_x0000_s1067" style="position:absolute;z-index:251701248" from="90pt,51.1pt" to="90pt,168.1pt" strokeweight="2.25pt"/>
        </w:pict>
      </w:r>
      <w:r>
        <w:rPr>
          <w:noProof/>
          <w:sz w:val="20"/>
          <w:szCs w:val="28"/>
        </w:rPr>
        <w:pict>
          <v:line id="_x0000_s1066" style="position:absolute;z-index:251700224" from="126pt,51.1pt" to="126pt,204.1pt" strokeweight="2.25pt"/>
        </w:pict>
      </w:r>
      <w:r>
        <w:rPr>
          <w:noProof/>
          <w:sz w:val="20"/>
          <w:szCs w:val="28"/>
        </w:rPr>
        <w:pict>
          <v:line id="_x0000_s1065" style="position:absolute;z-index:251699200" from="18pt,267.1pt" to="18pt,303.1pt" strokeweight="2.25pt"/>
        </w:pict>
      </w:r>
      <w:r>
        <w:rPr>
          <w:noProof/>
          <w:sz w:val="20"/>
          <w:szCs w:val="28"/>
        </w:rPr>
        <w:pict>
          <v:line id="_x0000_s1064" style="position:absolute;z-index:251698176" from="54pt,267.1pt" to="54pt,303.1pt" strokeweight="2.25pt"/>
        </w:pict>
      </w:r>
      <w:r>
        <w:rPr>
          <w:noProof/>
          <w:sz w:val="20"/>
          <w:szCs w:val="28"/>
        </w:rPr>
        <w:pict>
          <v:line id="_x0000_s1063" style="position:absolute;z-index:251697152" from="90pt,267.1pt" to="90pt,303.1pt" strokeweight="2.25pt"/>
        </w:pict>
      </w:r>
      <w:r>
        <w:rPr>
          <w:noProof/>
          <w:sz w:val="20"/>
          <w:szCs w:val="28"/>
        </w:rPr>
        <w:pict>
          <v:line id="_x0000_s1062" style="position:absolute;z-index:251696128" from="126pt,267.1pt" to="126pt,303.1pt" strokeweight="2.25pt"/>
        </w:pict>
      </w:r>
      <w:r>
        <w:rPr>
          <w:noProof/>
          <w:sz w:val="20"/>
          <w:szCs w:val="28"/>
        </w:rPr>
        <w:pict>
          <v:line id="_x0000_s1059" style="position:absolute;z-index:251693056" from="54pt,339.1pt" to="54pt,420.1pt" strokeweight="2.25pt"/>
        </w:pict>
      </w:r>
      <w:r>
        <w:rPr>
          <w:noProof/>
          <w:sz w:val="20"/>
          <w:szCs w:val="28"/>
        </w:rPr>
        <w:pict>
          <v:rect id="_x0000_s1038" style="position:absolute;margin-left:54pt;margin-top:411.1pt;width:225pt;height:36pt;z-index:251671552" strokeweight="2.25pt"/>
        </w:pict>
      </w:r>
      <w:r>
        <w:rPr>
          <w:noProof/>
          <w:sz w:val="20"/>
          <w:szCs w:val="28"/>
        </w:rPr>
        <w:pict>
          <v:line id="_x0000_s1058" style="position:absolute;flip:y;z-index:251692032" from="90pt,339.1pt" to="90pt,447.1pt" strokeweight="2.25pt"/>
        </w:pict>
      </w:r>
      <w:r>
        <w:rPr>
          <w:noProof/>
          <w:sz w:val="20"/>
          <w:szCs w:val="28"/>
        </w:rPr>
        <w:pict>
          <v:line id="_x0000_s1057" style="position:absolute;flip:y;z-index:251691008" from="126pt,339.1pt" to="126pt,447.1pt" strokeweight="2.25pt"/>
        </w:pict>
      </w:r>
      <w:r>
        <w:rPr>
          <w:noProof/>
          <w:sz w:val="20"/>
          <w:szCs w:val="28"/>
        </w:rPr>
        <w:pict>
          <v:rect id="_x0000_s1032" style="position:absolute;margin-left:126pt;margin-top:195.1pt;width:261pt;height:36pt;z-index:251665408" strokeweight="2.25pt"/>
        </w:pict>
      </w:r>
      <w:r>
        <w:rPr>
          <w:noProof/>
          <w:sz w:val="20"/>
          <w:szCs w:val="28"/>
        </w:rPr>
        <w:pict>
          <v:rect id="_x0000_s1031" style="position:absolute;margin-left:90pt;margin-top:159.1pt;width:333pt;height:36pt;z-index:251664384" strokeweight="2.25pt"/>
        </w:pict>
      </w:r>
      <w:r>
        <w:rPr>
          <w:noProof/>
          <w:sz w:val="20"/>
          <w:szCs w:val="28"/>
        </w:rPr>
        <w:pict>
          <v:rect id="_x0000_s1028" style="position:absolute;margin-left:90pt;margin-top:87.1pt;width:153pt;height:36pt;z-index:251661312" strokeweight="2.25pt"/>
        </w:pict>
      </w:r>
      <w:r>
        <w:rPr>
          <w:noProof/>
          <w:sz w:val="20"/>
          <w:szCs w:val="28"/>
        </w:rPr>
        <w:pict>
          <v:line id="_x0000_s1056" style="position:absolute;z-index:251689984" from="243pt,411.1pt" to="243pt,447.1pt" strokeweight="2.25pt"/>
        </w:pict>
      </w:r>
      <w:r>
        <w:rPr>
          <w:noProof/>
          <w:sz w:val="20"/>
          <w:szCs w:val="28"/>
        </w:rPr>
        <w:pict>
          <v:line id="_x0000_s1055" style="position:absolute;z-index:251688960" from="423pt,339.1pt" to="423pt,375.1pt" strokeweight="2.25pt"/>
        </w:pict>
      </w:r>
      <w:r>
        <w:rPr>
          <w:noProof/>
          <w:sz w:val="20"/>
          <w:szCs w:val="28"/>
        </w:rPr>
        <w:pict>
          <v:line id="_x0000_s1054" style="position:absolute;flip:x;z-index:251687936" from="387pt,303.1pt" to="387pt,375.1pt" strokeweight="2.25pt"/>
        </w:pict>
      </w:r>
      <w:r>
        <w:rPr>
          <w:noProof/>
          <w:sz w:val="20"/>
          <w:szCs w:val="28"/>
        </w:rPr>
        <w:pict>
          <v:line id="_x0000_s1053" style="position:absolute;flip:x;z-index:251686912" from="351pt,303.1pt" to="351pt,375.1pt" strokeweight="2.25pt"/>
        </w:pict>
      </w:r>
      <w:r>
        <w:rPr>
          <w:noProof/>
          <w:sz w:val="20"/>
          <w:szCs w:val="28"/>
        </w:rPr>
        <w:pict>
          <v:line id="_x0000_s1052" style="position:absolute;z-index:251685888" from="315pt,303.1pt" to="315pt,375.1pt" strokeweight="2.25pt"/>
        </w:pict>
      </w:r>
      <w:r>
        <w:rPr>
          <w:noProof/>
          <w:sz w:val="20"/>
          <w:szCs w:val="28"/>
        </w:rPr>
        <w:pict>
          <v:line id="_x0000_s1051" style="position:absolute;z-index:251684864" from="279pt,303.1pt" to="279pt,375.1pt" strokeweight="2.25pt"/>
        </w:pict>
      </w:r>
      <w:r>
        <w:rPr>
          <w:noProof/>
          <w:sz w:val="20"/>
          <w:szCs w:val="28"/>
        </w:rPr>
        <w:pict>
          <v:line id="_x0000_s1050" style="position:absolute;z-index:251683840" from="387pt,159.1pt" to="387pt,267.1pt" strokeweight="2.25pt"/>
        </w:pict>
      </w:r>
      <w:r>
        <w:rPr>
          <w:noProof/>
          <w:sz w:val="20"/>
          <w:szCs w:val="28"/>
        </w:rPr>
        <w:pict>
          <v:line id="_x0000_s1049" style="position:absolute;z-index:251682816" from="351pt,159.1pt" to="351pt,267.1pt" strokeweight="2.25pt"/>
        </w:pict>
      </w:r>
      <w:r>
        <w:rPr>
          <w:noProof/>
          <w:sz w:val="20"/>
          <w:szCs w:val="28"/>
        </w:rPr>
        <w:pict>
          <v:line id="_x0000_s1048" style="position:absolute;z-index:251681792" from="315pt,159.1pt" to="315pt,267.1pt" strokeweight="2.25pt"/>
        </w:pict>
      </w:r>
      <w:r>
        <w:rPr>
          <w:noProof/>
          <w:sz w:val="20"/>
          <w:szCs w:val="28"/>
        </w:rPr>
        <w:pict>
          <v:line id="_x0000_s1047" style="position:absolute;z-index:251680768" from="279pt,159.1pt" to="279pt,267.1pt" strokeweight="2.25pt"/>
        </w:pict>
      </w:r>
      <w:r>
        <w:rPr>
          <w:noProof/>
          <w:sz w:val="20"/>
          <w:szCs w:val="28"/>
        </w:rPr>
        <w:pict>
          <v:line id="_x0000_s1046" style="position:absolute;z-index:251679744" from="459pt,15.1pt" to="459pt,51.1pt" strokeweight="2.25pt"/>
        </w:pict>
      </w:r>
      <w:r>
        <w:rPr>
          <w:noProof/>
          <w:sz w:val="20"/>
          <w:szCs w:val="28"/>
        </w:rPr>
        <w:pict>
          <v:line id="_x0000_s1045" style="position:absolute;z-index:251678720" from="423pt,15.1pt" to="423pt,51.1pt" strokeweight="2.25pt"/>
        </w:pict>
      </w:r>
      <w:r w:rsidR="00870059">
        <w:rPr>
          <w:sz w:val="28"/>
          <w:szCs w:val="28"/>
        </w:rPr>
        <w:t xml:space="preserve">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70059" w:rsidRDefault="007E6A94" w:rsidP="00870059">
      <w:pPr>
        <w:rPr>
          <w:sz w:val="28"/>
          <w:szCs w:val="28"/>
        </w:rPr>
      </w:pPr>
      <w:r>
        <w:rPr>
          <w:noProof/>
          <w:sz w:val="20"/>
          <w:szCs w:val="28"/>
        </w:rPr>
        <w:pict>
          <v:rect id="_x0000_s1033" style="position:absolute;margin-left:162pt;margin-top:5.75pt;width:261pt;height:36pt;z-index:251666432" strokeweight="2.25pt"/>
        </w:pict>
      </w:r>
      <w:r w:rsidR="00870059">
        <w:rPr>
          <w:sz w:val="28"/>
          <w:szCs w:val="28"/>
        </w:rPr>
        <w:t xml:space="preserve">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70059" w:rsidRDefault="007E6A94" w:rsidP="00870059">
      <w:pPr>
        <w:rPr>
          <w:sz w:val="28"/>
          <w:szCs w:val="28"/>
        </w:rPr>
      </w:pPr>
      <w:r>
        <w:rPr>
          <w:noProof/>
          <w:sz w:val="20"/>
          <w:szCs w:val="28"/>
        </w:rPr>
        <w:pict>
          <v:rect id="_x0000_s1035" style="position:absolute;margin-left:162pt;margin-top:13.35pt;width:261pt;height:36pt;z-index:251668480" strokeweight="2.25pt"/>
        </w:pict>
      </w:r>
      <w:r w:rsidR="00870059">
        <w:rPr>
          <w:sz w:val="28"/>
          <w:szCs w:val="28"/>
        </w:rPr>
        <w:t xml:space="preserve">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870059" w:rsidRDefault="007E6A94" w:rsidP="00870059">
      <w:pPr>
        <w:rPr>
          <w:sz w:val="28"/>
          <w:szCs w:val="28"/>
        </w:rPr>
      </w:pPr>
      <w:r>
        <w:rPr>
          <w:noProof/>
          <w:sz w:val="20"/>
          <w:szCs w:val="28"/>
        </w:rPr>
        <w:pict>
          <v:rect id="_x0000_s1037" style="position:absolute;margin-left:-54pt;margin-top:4.85pt;width:261pt;height:36pt;z-index:251670528" strokeweight="2.25pt"/>
        </w:pict>
      </w:r>
      <w:r w:rsidR="00870059">
        <w:rPr>
          <w:sz w:val="28"/>
          <w:szCs w:val="28"/>
        </w:rPr>
        <w:t xml:space="preserve">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70059" w:rsidRDefault="00870059" w:rsidP="00870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70059" w:rsidRPr="00AB5B23" w:rsidRDefault="00870059" w:rsidP="00870059">
      <w:pPr>
        <w:pStyle w:val="1"/>
        <w:rPr>
          <w:b w:val="0"/>
        </w:rPr>
      </w:pPr>
      <w:r w:rsidRPr="00AB5B23">
        <w:rPr>
          <w:b w:val="0"/>
        </w:rPr>
        <w:t xml:space="preserve">КОНТРАБАС     АРФА           ТАРЕЛКИ           ФЛЕЙТА           СКРИПКА   </w:t>
      </w:r>
    </w:p>
    <w:p w:rsidR="00870059" w:rsidRPr="00AB5B23" w:rsidRDefault="00870059" w:rsidP="00870059">
      <w:pPr>
        <w:rPr>
          <w:rFonts w:ascii="Arial" w:hAnsi="Arial" w:cs="Arial"/>
          <w:bCs/>
          <w:sz w:val="28"/>
          <w:szCs w:val="28"/>
        </w:rPr>
      </w:pPr>
      <w:r w:rsidRPr="00AB5B23">
        <w:rPr>
          <w:rFonts w:ascii="Arial" w:hAnsi="Arial" w:cs="Arial"/>
          <w:bCs/>
          <w:sz w:val="28"/>
          <w:szCs w:val="28"/>
        </w:rPr>
        <w:t xml:space="preserve">            </w:t>
      </w:r>
    </w:p>
    <w:p w:rsidR="00870059" w:rsidRPr="00AB5B23" w:rsidRDefault="00870059" w:rsidP="00870059">
      <w:pPr>
        <w:rPr>
          <w:rFonts w:ascii="Arial" w:hAnsi="Arial" w:cs="Arial"/>
          <w:bCs/>
          <w:sz w:val="28"/>
          <w:szCs w:val="28"/>
        </w:rPr>
      </w:pPr>
      <w:r w:rsidRPr="00AB5B23">
        <w:rPr>
          <w:rFonts w:ascii="Arial" w:hAnsi="Arial" w:cs="Arial"/>
          <w:bCs/>
          <w:sz w:val="28"/>
          <w:szCs w:val="28"/>
        </w:rPr>
        <w:t xml:space="preserve">                  КЛАРНЕТ             ЛИТАВРЫ            КОЛОКОЛЬЧИКИ </w:t>
      </w:r>
    </w:p>
    <w:p w:rsidR="00870059" w:rsidRPr="00AB5B23" w:rsidRDefault="00870059" w:rsidP="00870059">
      <w:pPr>
        <w:rPr>
          <w:rFonts w:ascii="Arial" w:hAnsi="Arial" w:cs="Arial"/>
          <w:bCs/>
          <w:sz w:val="28"/>
          <w:szCs w:val="28"/>
        </w:rPr>
      </w:pPr>
    </w:p>
    <w:p w:rsidR="00637A10" w:rsidRPr="00870059" w:rsidRDefault="00870059">
      <w:pPr>
        <w:rPr>
          <w:rFonts w:ascii="Arial" w:hAnsi="Arial" w:cs="Arial"/>
          <w:sz w:val="28"/>
          <w:szCs w:val="28"/>
        </w:rPr>
      </w:pPr>
      <w:r w:rsidRPr="00AB5B23">
        <w:rPr>
          <w:rFonts w:ascii="Arial" w:hAnsi="Arial" w:cs="Arial"/>
          <w:bCs/>
          <w:sz w:val="28"/>
          <w:szCs w:val="28"/>
        </w:rPr>
        <w:t xml:space="preserve">КСИЛОФОН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AB5B23">
        <w:rPr>
          <w:rFonts w:ascii="Arial" w:hAnsi="Arial" w:cs="Arial"/>
          <w:bCs/>
          <w:sz w:val="28"/>
          <w:szCs w:val="28"/>
        </w:rPr>
        <w:t>ВИОЛОНЧЕЛЬ       ГОБОЙ     ТРОМБОН        ЧЕЛЕСТА</w:t>
      </w:r>
      <w:r w:rsidRPr="00AB5B23">
        <w:rPr>
          <w:rFonts w:ascii="Arial" w:hAnsi="Arial" w:cs="Arial"/>
          <w:sz w:val="28"/>
          <w:szCs w:val="28"/>
        </w:rPr>
        <w:t xml:space="preserve"> </w:t>
      </w:r>
    </w:p>
    <w:sectPr w:rsidR="00637A10" w:rsidRPr="00870059" w:rsidSect="0063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032"/>
    <w:rsid w:val="000960CC"/>
    <w:rsid w:val="002E41E2"/>
    <w:rsid w:val="00315032"/>
    <w:rsid w:val="00637A10"/>
    <w:rsid w:val="007E6A94"/>
    <w:rsid w:val="0087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70059"/>
    <w:pPr>
      <w:spacing w:before="100" w:beforeAutospacing="1" w:after="8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05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Абутьева</dc:creator>
  <cp:keywords/>
  <dc:description/>
  <cp:lastModifiedBy>Абутьева</cp:lastModifiedBy>
  <cp:revision>6</cp:revision>
  <dcterms:created xsi:type="dcterms:W3CDTF">2011-02-01T10:12:00Z</dcterms:created>
  <dcterms:modified xsi:type="dcterms:W3CDTF">2011-02-02T13:09:00Z</dcterms:modified>
</cp:coreProperties>
</file>