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79C" w:rsidRDefault="0012279C" w:rsidP="0012279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Урок музыки в 3 классе</w:t>
      </w:r>
    </w:p>
    <w:p w:rsidR="0012279C" w:rsidRPr="00281CA8" w:rsidRDefault="0012279C" w:rsidP="0012279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</w:t>
      </w:r>
    </w:p>
    <w:p w:rsidR="0012279C" w:rsidRPr="003B01DF" w:rsidRDefault="0012279C" w:rsidP="0012279C">
      <w:pPr>
        <w:rPr>
          <w:b/>
          <w:color w:val="0000FF"/>
          <w:sz w:val="28"/>
          <w:szCs w:val="28"/>
        </w:rPr>
      </w:pPr>
      <w:r w:rsidRPr="00281CA8">
        <w:rPr>
          <w:i/>
          <w:color w:val="800080"/>
          <w:sz w:val="28"/>
          <w:szCs w:val="28"/>
        </w:rPr>
        <w:t>Тема урока</w:t>
      </w:r>
      <w:r w:rsidRPr="00281CA8">
        <w:rPr>
          <w:b/>
          <w:i/>
          <w:color w:val="800080"/>
          <w:sz w:val="28"/>
          <w:szCs w:val="28"/>
        </w:rPr>
        <w:t>:</w:t>
      </w:r>
      <w:r w:rsidRPr="00281CA8">
        <w:rPr>
          <w:b/>
          <w:sz w:val="28"/>
          <w:szCs w:val="28"/>
        </w:rPr>
        <w:t xml:space="preserve"> </w:t>
      </w:r>
      <w:r w:rsidRPr="003B01DF">
        <w:rPr>
          <w:b/>
          <w:color w:val="0000FF"/>
          <w:sz w:val="28"/>
          <w:szCs w:val="28"/>
        </w:rPr>
        <w:t>«Средства выразительности в музыке»</w:t>
      </w:r>
    </w:p>
    <w:p w:rsidR="0012279C" w:rsidRPr="00717C0D" w:rsidRDefault="0012279C" w:rsidP="0012279C">
      <w:pPr>
        <w:rPr>
          <w:sz w:val="28"/>
          <w:szCs w:val="28"/>
        </w:rPr>
      </w:pPr>
    </w:p>
    <w:p w:rsidR="0012279C" w:rsidRPr="00717C0D" w:rsidRDefault="0012279C" w:rsidP="0012279C">
      <w:pPr>
        <w:rPr>
          <w:sz w:val="28"/>
          <w:szCs w:val="28"/>
        </w:rPr>
      </w:pPr>
      <w:r w:rsidRPr="00281CA8">
        <w:rPr>
          <w:i/>
          <w:color w:val="800080"/>
          <w:sz w:val="28"/>
          <w:szCs w:val="28"/>
        </w:rPr>
        <w:t>Цель:</w:t>
      </w:r>
      <w:r w:rsidRPr="00717C0D">
        <w:rPr>
          <w:sz w:val="28"/>
          <w:szCs w:val="28"/>
        </w:rPr>
        <w:t xml:space="preserve"> Развитие и закрепление темы «Средства выразительности в музыке».</w:t>
      </w:r>
    </w:p>
    <w:p w:rsidR="0012279C" w:rsidRDefault="0012279C" w:rsidP="0012279C">
      <w:pPr>
        <w:rPr>
          <w:i/>
          <w:sz w:val="28"/>
          <w:szCs w:val="28"/>
        </w:rPr>
      </w:pPr>
    </w:p>
    <w:p w:rsidR="0012279C" w:rsidRPr="00281CA8" w:rsidRDefault="0012279C" w:rsidP="0012279C">
      <w:pPr>
        <w:rPr>
          <w:i/>
          <w:color w:val="800080"/>
          <w:sz w:val="28"/>
          <w:szCs w:val="28"/>
        </w:rPr>
      </w:pPr>
      <w:r w:rsidRPr="00281CA8">
        <w:rPr>
          <w:i/>
          <w:color w:val="800080"/>
          <w:sz w:val="28"/>
          <w:szCs w:val="28"/>
        </w:rPr>
        <w:t>Задачи:</w:t>
      </w:r>
    </w:p>
    <w:p w:rsidR="0012279C" w:rsidRPr="00717C0D" w:rsidRDefault="0012279C" w:rsidP="0012279C">
      <w:pPr>
        <w:rPr>
          <w:sz w:val="28"/>
          <w:szCs w:val="28"/>
        </w:rPr>
      </w:pPr>
      <w:r w:rsidRPr="00717C0D">
        <w:rPr>
          <w:sz w:val="28"/>
          <w:szCs w:val="28"/>
        </w:rPr>
        <w:t xml:space="preserve"> - научить определять динамические оттенки;</w:t>
      </w:r>
    </w:p>
    <w:p w:rsidR="0012279C" w:rsidRDefault="0012279C" w:rsidP="0012279C">
      <w:pPr>
        <w:rPr>
          <w:sz w:val="28"/>
          <w:szCs w:val="28"/>
        </w:rPr>
      </w:pPr>
      <w:r w:rsidRPr="00717C0D">
        <w:rPr>
          <w:sz w:val="28"/>
          <w:szCs w:val="28"/>
        </w:rPr>
        <w:t xml:space="preserve"> - </w:t>
      </w:r>
      <w:r>
        <w:rPr>
          <w:sz w:val="28"/>
          <w:szCs w:val="28"/>
        </w:rPr>
        <w:t>познакомить с приёмом «</w:t>
      </w:r>
      <w:proofErr w:type="spellStart"/>
      <w:r>
        <w:rPr>
          <w:sz w:val="28"/>
          <w:szCs w:val="28"/>
        </w:rPr>
        <w:t>звуковедение</w:t>
      </w:r>
      <w:proofErr w:type="spellEnd"/>
      <w:r>
        <w:rPr>
          <w:sz w:val="28"/>
          <w:szCs w:val="28"/>
        </w:rPr>
        <w:t>»;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развивать креативные способности учащихся;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прививать интерес к музыкальному искусству;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2279C" w:rsidRPr="00281CA8" w:rsidRDefault="0012279C" w:rsidP="0012279C">
      <w:pPr>
        <w:rPr>
          <w:i/>
          <w:color w:val="800080"/>
          <w:sz w:val="28"/>
          <w:szCs w:val="28"/>
        </w:rPr>
      </w:pPr>
      <w:r w:rsidRPr="00281CA8">
        <w:rPr>
          <w:i/>
          <w:color w:val="800080"/>
          <w:sz w:val="28"/>
          <w:szCs w:val="28"/>
        </w:rPr>
        <w:t>План урока: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>1.Сообщение о цели и задачах урока.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>2.Повторение и закрепление пройденного материала.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3.Слушание музыки: </w:t>
      </w:r>
      <w:proofErr w:type="spellStart"/>
      <w:r>
        <w:rPr>
          <w:sz w:val="28"/>
          <w:szCs w:val="28"/>
        </w:rPr>
        <w:t>Э.Григ</w:t>
      </w:r>
      <w:proofErr w:type="spellEnd"/>
      <w:r>
        <w:rPr>
          <w:sz w:val="28"/>
          <w:szCs w:val="28"/>
        </w:rPr>
        <w:t xml:space="preserve"> «Утро», «В пещере горного короля».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>4.Новый материал: «</w:t>
      </w:r>
      <w:proofErr w:type="spellStart"/>
      <w:r>
        <w:rPr>
          <w:sz w:val="28"/>
          <w:szCs w:val="28"/>
        </w:rPr>
        <w:t>Звуковедение</w:t>
      </w:r>
      <w:proofErr w:type="spellEnd"/>
      <w:r>
        <w:rPr>
          <w:sz w:val="28"/>
          <w:szCs w:val="28"/>
        </w:rPr>
        <w:t>».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>5.Музыкальная викторина.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>6.Подведение итогов урока.</w:t>
      </w:r>
    </w:p>
    <w:p w:rsidR="0012279C" w:rsidRDefault="0012279C" w:rsidP="0012279C">
      <w:pPr>
        <w:rPr>
          <w:sz w:val="28"/>
          <w:szCs w:val="28"/>
        </w:rPr>
      </w:pPr>
    </w:p>
    <w:p w:rsidR="0012279C" w:rsidRPr="00281CA8" w:rsidRDefault="0012279C" w:rsidP="0012279C">
      <w:pPr>
        <w:rPr>
          <w:i/>
          <w:color w:val="800080"/>
          <w:sz w:val="28"/>
          <w:szCs w:val="28"/>
        </w:rPr>
      </w:pPr>
      <w:r w:rsidRPr="00281CA8">
        <w:rPr>
          <w:i/>
          <w:color w:val="800080"/>
          <w:sz w:val="28"/>
          <w:szCs w:val="28"/>
        </w:rPr>
        <w:t>Ход урока:</w:t>
      </w:r>
    </w:p>
    <w:p w:rsidR="0012279C" w:rsidRPr="00281CA8" w:rsidRDefault="0012279C" w:rsidP="0012279C">
      <w:pPr>
        <w:rPr>
          <w:i/>
          <w:color w:val="0000FF"/>
          <w:sz w:val="28"/>
          <w:szCs w:val="28"/>
        </w:rPr>
      </w:pPr>
    </w:p>
    <w:p w:rsidR="0012279C" w:rsidRPr="00281CA8" w:rsidRDefault="0012279C" w:rsidP="0012279C">
      <w:pPr>
        <w:rPr>
          <w:i/>
          <w:color w:val="0000FF"/>
          <w:sz w:val="28"/>
          <w:szCs w:val="28"/>
        </w:rPr>
      </w:pPr>
      <w:r w:rsidRPr="00281CA8">
        <w:rPr>
          <w:i/>
          <w:color w:val="0000FF"/>
          <w:sz w:val="28"/>
          <w:szCs w:val="28"/>
        </w:rPr>
        <w:t>1.Сообщение о цели и задачах урока: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>- На сегодняшнем уроке мы продолжим разговор о выразительных средствах в музыке. И в начале урока я предлагаю вам повторить уже знакомые нам средства выразительности.</w:t>
      </w:r>
    </w:p>
    <w:p w:rsidR="0012279C" w:rsidRPr="00281CA8" w:rsidRDefault="0012279C" w:rsidP="0012279C">
      <w:pPr>
        <w:rPr>
          <w:color w:val="0000FF"/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  <w:r w:rsidRPr="00281CA8">
        <w:rPr>
          <w:i/>
          <w:color w:val="0000FF"/>
          <w:sz w:val="28"/>
          <w:szCs w:val="28"/>
        </w:rPr>
        <w:t>2.Повторение:</w:t>
      </w:r>
      <w:r>
        <w:rPr>
          <w:sz w:val="28"/>
          <w:szCs w:val="28"/>
        </w:rPr>
        <w:t xml:space="preserve"> (в форме «вопрос – ответ»)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Какие выразительные средства в музыке вы знаете? (темп, ритм, динамика)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Что такое темп? (это скорость движения музыки)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Каким может быть темп? (быстрым, медленным, умеренным)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Что такое ритм? (это чередование длинных и коротких звуков)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Что такое динамика? (это громкость в музыке</w:t>
      </w:r>
      <w:proofErr w:type="gramStart"/>
      <w:r>
        <w:rPr>
          <w:sz w:val="28"/>
          <w:szCs w:val="28"/>
        </w:rPr>
        <w:t>0</w:t>
      </w:r>
      <w:proofErr w:type="gramEnd"/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Какие динамические оттенки можно услышать в музыке? (форте, пиано)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Что значит форте? (громко). А пиано? (тихо)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А если музыка звучит в начале тихо, а потом постепенно становится громкой, как называется такой приём в музыке? (крещендо)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А </w:t>
      </w:r>
      <w:proofErr w:type="gramStart"/>
      <w:r>
        <w:rPr>
          <w:sz w:val="28"/>
          <w:szCs w:val="28"/>
        </w:rPr>
        <w:t>если</w:t>
      </w:r>
      <w:proofErr w:type="gramEnd"/>
      <w:r>
        <w:rPr>
          <w:sz w:val="28"/>
          <w:szCs w:val="28"/>
        </w:rPr>
        <w:t xml:space="preserve"> наоборот, от 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 к </w:t>
      </w:r>
      <w:r w:rsidRPr="0048326A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</w:t>
      </w:r>
      <w:r>
        <w:rPr>
          <w:sz w:val="28"/>
          <w:szCs w:val="28"/>
        </w:rPr>
        <w:t>? (диминуэндо)</w:t>
      </w:r>
    </w:p>
    <w:p w:rsidR="0012279C" w:rsidRPr="00281CA8" w:rsidRDefault="0012279C" w:rsidP="0012279C">
      <w:pPr>
        <w:rPr>
          <w:color w:val="0000FF"/>
          <w:sz w:val="28"/>
          <w:szCs w:val="28"/>
        </w:rPr>
      </w:pPr>
    </w:p>
    <w:p w:rsidR="0012279C" w:rsidRPr="00281CA8" w:rsidRDefault="0012279C" w:rsidP="0012279C">
      <w:pPr>
        <w:rPr>
          <w:i/>
          <w:color w:val="0000FF"/>
          <w:sz w:val="28"/>
          <w:szCs w:val="28"/>
        </w:rPr>
      </w:pPr>
      <w:r w:rsidRPr="00281CA8">
        <w:rPr>
          <w:i/>
          <w:color w:val="0000FF"/>
          <w:sz w:val="28"/>
          <w:szCs w:val="28"/>
        </w:rPr>
        <w:t>Закрепление: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Я предлагаю вам поиграть в игру «Крещендо на ёлках». Давайте попробуем разложить рисунки так, чтобы в них наблюдалось крещендо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писание игры в приложении 1)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Что-то наши ёлочки грустные, печальные. На музыкальном языке мы бы сказали…(минорные). Но ведь скоро Новый год. И все ёлочки в мире засверкают огоньками, и настроение  у них станет весёлым, радостным или…(мажорным). Вот я наряжу одну ёлочку и сделаю её мажорной (учитель наклеивает шарики на ёлку). Но закончатся праздники, всё вокруг успокоится, затихнет. Давайте и мы с вами нарядим оставшиеся ёлочки так, чтобы это было похоже на диминуэндо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д</w:t>
      </w:r>
      <w:proofErr w:type="gramEnd"/>
      <w:r>
        <w:rPr>
          <w:sz w:val="28"/>
          <w:szCs w:val="28"/>
        </w:rPr>
        <w:t>ети по очереди выходят к доске и наклеивают на каждую последующую ёлку всё меньше и меньше шариков).</w:t>
      </w:r>
    </w:p>
    <w:p w:rsidR="0012279C" w:rsidRDefault="0012279C" w:rsidP="0012279C">
      <w:pPr>
        <w:rPr>
          <w:sz w:val="28"/>
          <w:szCs w:val="28"/>
        </w:rPr>
      </w:pPr>
    </w:p>
    <w:p w:rsidR="0012279C" w:rsidRPr="00281CA8" w:rsidRDefault="0012279C" w:rsidP="0012279C">
      <w:pPr>
        <w:rPr>
          <w:i/>
          <w:color w:val="0000FF"/>
          <w:sz w:val="28"/>
          <w:szCs w:val="28"/>
        </w:rPr>
      </w:pPr>
      <w:r w:rsidRPr="00281CA8">
        <w:rPr>
          <w:i/>
          <w:color w:val="0000FF"/>
          <w:sz w:val="28"/>
          <w:szCs w:val="28"/>
        </w:rPr>
        <w:t>3. Слушание музыки: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-А теперь я предлагаю вам прослушать музыкальное </w:t>
      </w:r>
      <w:proofErr w:type="gramStart"/>
      <w:r>
        <w:rPr>
          <w:sz w:val="28"/>
          <w:szCs w:val="28"/>
        </w:rPr>
        <w:t>произведение</w:t>
      </w:r>
      <w:proofErr w:type="gramEnd"/>
      <w:r>
        <w:rPr>
          <w:sz w:val="28"/>
          <w:szCs w:val="28"/>
        </w:rPr>
        <w:t xml:space="preserve"> с которым мы уже знакомы. Его написал замечательный норвежский композитор Эдвард Григ. А называется оно «Утро». Почему Григ назвал его «Утро»? (потому что музыка в нём как будто медленно просыпается, становится всё громче и громче, похожа на рассвет)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Давайте прослушаем пьесу и когда вы услышите, что солнце встало, услышите крещендо – поднимите руки вверх и  потянитесь, словно и вы только проснулись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ыполнение задания)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Молодцы, все услышали крещендо.</w:t>
      </w:r>
    </w:p>
    <w:p w:rsidR="0012279C" w:rsidRDefault="0012279C" w:rsidP="0012279C">
      <w:pPr>
        <w:rPr>
          <w:sz w:val="28"/>
          <w:szCs w:val="28"/>
        </w:rPr>
      </w:pPr>
    </w:p>
    <w:p w:rsidR="0012279C" w:rsidRPr="00281CA8" w:rsidRDefault="0012279C" w:rsidP="0012279C">
      <w:pPr>
        <w:rPr>
          <w:i/>
          <w:color w:val="0000FF"/>
          <w:sz w:val="28"/>
          <w:szCs w:val="28"/>
        </w:rPr>
      </w:pPr>
      <w:r w:rsidRPr="00281CA8">
        <w:rPr>
          <w:i/>
          <w:color w:val="0000FF"/>
          <w:sz w:val="28"/>
          <w:szCs w:val="28"/>
        </w:rPr>
        <w:t>4.Новый материал: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А как в этом произведении движется мелодия? (плавно, мягко, непрерывно)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Выберите из четырёх карточек ту, которая соответствует движению «Утра». (Приложение 2)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-Почему вы выбрали именно эти карточки? (здесь линии непрерывные, плавные, как и в музыке)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Правильно. Характер движения музыки называется «</w:t>
      </w:r>
      <w:proofErr w:type="spellStart"/>
      <w:r>
        <w:rPr>
          <w:sz w:val="28"/>
          <w:szCs w:val="28"/>
        </w:rPr>
        <w:t>Звуковедением</w:t>
      </w:r>
      <w:proofErr w:type="spellEnd"/>
      <w:r>
        <w:rPr>
          <w:sz w:val="28"/>
          <w:szCs w:val="28"/>
        </w:rPr>
        <w:t xml:space="preserve">». </w:t>
      </w:r>
      <w:proofErr w:type="spellStart"/>
      <w:r>
        <w:rPr>
          <w:sz w:val="28"/>
          <w:szCs w:val="28"/>
        </w:rPr>
        <w:t>Звуковедение</w:t>
      </w:r>
      <w:proofErr w:type="spellEnd"/>
      <w:r>
        <w:rPr>
          <w:sz w:val="28"/>
          <w:szCs w:val="28"/>
        </w:rPr>
        <w:t xml:space="preserve"> – это тоже средство выразительности в музыке. Такой приём </w:t>
      </w:r>
      <w:proofErr w:type="spellStart"/>
      <w:r>
        <w:rPr>
          <w:sz w:val="28"/>
          <w:szCs w:val="28"/>
        </w:rPr>
        <w:t>звуковедения</w:t>
      </w:r>
      <w:proofErr w:type="spellEnd"/>
      <w:r>
        <w:rPr>
          <w:sz w:val="28"/>
          <w:szCs w:val="28"/>
        </w:rPr>
        <w:t xml:space="preserve"> – плавный, непрерывный называется «легато». Повторим хором: «Легато»!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а может ли музыка звучать отрывисто, </w:t>
      </w:r>
      <w:proofErr w:type="spellStart"/>
      <w:r>
        <w:rPr>
          <w:sz w:val="28"/>
          <w:szCs w:val="28"/>
        </w:rPr>
        <w:t>подпрыгивающе</w:t>
      </w:r>
      <w:proofErr w:type="spellEnd"/>
      <w:r>
        <w:rPr>
          <w:sz w:val="28"/>
          <w:szCs w:val="28"/>
        </w:rPr>
        <w:t xml:space="preserve">? (может) 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А какая из данных карточек подходит к такому </w:t>
      </w:r>
      <w:proofErr w:type="spellStart"/>
      <w:r>
        <w:rPr>
          <w:sz w:val="28"/>
          <w:szCs w:val="28"/>
        </w:rPr>
        <w:t>звуковедению</w:t>
      </w:r>
      <w:proofErr w:type="spellEnd"/>
      <w:r>
        <w:rPr>
          <w:sz w:val="28"/>
          <w:szCs w:val="28"/>
        </w:rPr>
        <w:t>? (ответ)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такой приём  </w:t>
      </w:r>
      <w:proofErr w:type="spellStart"/>
      <w:r>
        <w:rPr>
          <w:sz w:val="28"/>
          <w:szCs w:val="28"/>
        </w:rPr>
        <w:t>звуковедения</w:t>
      </w:r>
      <w:proofErr w:type="spellEnd"/>
      <w:r>
        <w:rPr>
          <w:sz w:val="28"/>
          <w:szCs w:val="28"/>
        </w:rPr>
        <w:t xml:space="preserve"> называется «стаккато». Повторим хором: «Стаккато»!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Если я вам скажу: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    «Зайчик прыгает легато?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      Лодка плавает стаккато?» - вы со мной согласитесь? (нет)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А как будет правильно? </w:t>
      </w:r>
      <w:proofErr w:type="gramStart"/>
      <w:r>
        <w:rPr>
          <w:sz w:val="28"/>
          <w:szCs w:val="28"/>
        </w:rPr>
        <w:t>(«Зайчик прыгает стаккато,</w:t>
      </w:r>
      <w:proofErr w:type="gramEnd"/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proofErr w:type="gramStart"/>
      <w:r>
        <w:rPr>
          <w:sz w:val="28"/>
          <w:szCs w:val="28"/>
        </w:rPr>
        <w:t>Лодка плавает легато.»)</w:t>
      </w:r>
      <w:proofErr w:type="gramEnd"/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-Правильно. Молодцы. А теперь прослушаем ещё одно произведение </w:t>
      </w:r>
      <w:proofErr w:type="spellStart"/>
      <w:r>
        <w:rPr>
          <w:sz w:val="28"/>
          <w:szCs w:val="28"/>
        </w:rPr>
        <w:t>Э.Грига</w:t>
      </w:r>
      <w:proofErr w:type="spellEnd"/>
      <w:r>
        <w:rPr>
          <w:sz w:val="28"/>
          <w:szCs w:val="28"/>
        </w:rPr>
        <w:t xml:space="preserve"> «В пещере горного короля» и попробуем определить приём </w:t>
      </w:r>
      <w:proofErr w:type="spellStart"/>
      <w:r>
        <w:rPr>
          <w:sz w:val="28"/>
          <w:szCs w:val="28"/>
        </w:rPr>
        <w:t>звуковедения</w:t>
      </w:r>
      <w:proofErr w:type="spellEnd"/>
      <w:r>
        <w:rPr>
          <w:sz w:val="28"/>
          <w:szCs w:val="28"/>
        </w:rPr>
        <w:t xml:space="preserve"> – легато или стаккато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лушание, определение)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а какие ещё средства выразительности вы услышали в музыке? (динамика – крещендо, темп – ускоряется)</w:t>
      </w: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  <w:r w:rsidRPr="00281CA8">
        <w:rPr>
          <w:i/>
          <w:color w:val="0000FF"/>
          <w:sz w:val="28"/>
          <w:szCs w:val="28"/>
        </w:rPr>
        <w:t>5.Музыкальная викторина:</w:t>
      </w:r>
      <w:r w:rsidRPr="00044A26">
        <w:rPr>
          <w:i/>
          <w:sz w:val="28"/>
          <w:szCs w:val="28"/>
        </w:rPr>
        <w:t xml:space="preserve"> </w:t>
      </w:r>
      <w:r w:rsidRPr="00044A26">
        <w:rPr>
          <w:sz w:val="28"/>
          <w:szCs w:val="28"/>
        </w:rPr>
        <w:t>(приложение3)</w:t>
      </w:r>
    </w:p>
    <w:p w:rsidR="0012279C" w:rsidRDefault="0012279C" w:rsidP="0012279C">
      <w:pPr>
        <w:rPr>
          <w:sz w:val="28"/>
          <w:szCs w:val="28"/>
        </w:rPr>
      </w:pPr>
    </w:p>
    <w:p w:rsidR="0012279C" w:rsidRPr="00044A26" w:rsidRDefault="0012279C" w:rsidP="0012279C">
      <w:pPr>
        <w:rPr>
          <w:i/>
          <w:sz w:val="28"/>
          <w:szCs w:val="28"/>
        </w:rPr>
      </w:pPr>
    </w:p>
    <w:p w:rsidR="0012279C" w:rsidRPr="00281CA8" w:rsidRDefault="0012279C" w:rsidP="0012279C">
      <w:pPr>
        <w:rPr>
          <w:i/>
          <w:color w:val="0000FF"/>
          <w:sz w:val="28"/>
          <w:szCs w:val="28"/>
        </w:rPr>
      </w:pPr>
      <w:r w:rsidRPr="00281CA8">
        <w:rPr>
          <w:i/>
          <w:color w:val="0000FF"/>
          <w:sz w:val="28"/>
          <w:szCs w:val="28"/>
        </w:rPr>
        <w:t xml:space="preserve">6.Итоги урока: 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-Итак, на сегодняшнем уроке мы вспомнили уже знакомые нам средства выразительности. Какие? (ответы детей)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А так же познакомились с новым средством выразительности. Что вы можете о нём рассказать? (ответы детей)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А что ещё особенно запомнилось вам на сегодняшнем уроке? (ответы детей)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- И это ещё на всё, что я хотела вам рассказать, но об этом на следующем уроке. Буду с нетерпением ждать нашей следующей встречи. Урок окончен. До свидания!</w:t>
      </w: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  <w:bookmarkStart w:id="0" w:name="_GoBack"/>
      <w:bookmarkEnd w:id="0"/>
    </w:p>
    <w:p w:rsidR="0012279C" w:rsidRDefault="0012279C" w:rsidP="0012279C">
      <w:pPr>
        <w:rPr>
          <w:sz w:val="28"/>
          <w:szCs w:val="28"/>
        </w:rPr>
      </w:pPr>
    </w:p>
    <w:p w:rsidR="0012279C" w:rsidRPr="00281CA8" w:rsidRDefault="0012279C" w:rsidP="0012279C">
      <w:pPr>
        <w:rPr>
          <w:color w:val="800080"/>
          <w:sz w:val="28"/>
          <w:szCs w:val="28"/>
        </w:rPr>
      </w:pPr>
      <w:r w:rsidRPr="00281CA8">
        <w:rPr>
          <w:color w:val="800080"/>
          <w:sz w:val="28"/>
          <w:szCs w:val="28"/>
        </w:rPr>
        <w:lastRenderedPageBreak/>
        <w:t xml:space="preserve">                                               ПРИЛОЖЕНИЕ</w:t>
      </w:r>
    </w:p>
    <w:p w:rsidR="0012279C" w:rsidRDefault="0012279C" w:rsidP="0012279C">
      <w:pPr>
        <w:rPr>
          <w:sz w:val="28"/>
          <w:szCs w:val="28"/>
        </w:rPr>
      </w:pPr>
    </w:p>
    <w:p w:rsidR="0012279C" w:rsidRPr="00281CA8" w:rsidRDefault="0012279C" w:rsidP="0012279C">
      <w:pPr>
        <w:rPr>
          <w:color w:val="0000FF"/>
          <w:sz w:val="28"/>
          <w:szCs w:val="28"/>
        </w:rPr>
      </w:pPr>
      <w:r w:rsidRPr="00281CA8">
        <w:rPr>
          <w:color w:val="0000FF"/>
          <w:sz w:val="28"/>
          <w:szCs w:val="28"/>
        </w:rPr>
        <w:t>Приложение 1</w:t>
      </w:r>
    </w:p>
    <w:p w:rsidR="0012279C" w:rsidRDefault="0012279C" w:rsidP="0012279C">
      <w:pPr>
        <w:rPr>
          <w:sz w:val="28"/>
          <w:szCs w:val="28"/>
        </w:rPr>
      </w:pPr>
    </w:p>
    <w:p w:rsidR="0012279C" w:rsidRPr="002F4EE0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2F4EE0">
        <w:rPr>
          <w:sz w:val="28"/>
          <w:szCs w:val="28"/>
        </w:rPr>
        <w:t>Игра «Крещендо на ёлках»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Ученикам даётся шесть одинаковых рисунков ёлок (на альбомных листах). Их отличие лишь в том, что каждая последующая на тон ярче (от бледно до ярко </w:t>
      </w:r>
      <w:proofErr w:type="gramStart"/>
      <w:r>
        <w:rPr>
          <w:sz w:val="28"/>
          <w:szCs w:val="28"/>
        </w:rPr>
        <w:t>зелёной</w:t>
      </w:r>
      <w:proofErr w:type="gramEnd"/>
      <w:r>
        <w:rPr>
          <w:sz w:val="28"/>
          <w:szCs w:val="28"/>
        </w:rPr>
        <w:t>). Дети должны выложить цветовое крещендо. Задание развивает мышление, сообразительность, креативные способности учащихся.</w:t>
      </w:r>
    </w:p>
    <w:p w:rsidR="0012279C" w:rsidRDefault="0012279C" w:rsidP="0012279C">
      <w:pPr>
        <w:rPr>
          <w:sz w:val="28"/>
          <w:szCs w:val="28"/>
        </w:rPr>
      </w:pPr>
    </w:p>
    <w:p w:rsidR="0012279C" w:rsidRPr="00281CA8" w:rsidRDefault="0012279C" w:rsidP="0012279C">
      <w:pPr>
        <w:rPr>
          <w:color w:val="0000FF"/>
          <w:sz w:val="28"/>
          <w:szCs w:val="28"/>
        </w:rPr>
      </w:pPr>
      <w:r w:rsidRPr="00281CA8">
        <w:rPr>
          <w:color w:val="0000FF"/>
          <w:sz w:val="28"/>
          <w:szCs w:val="28"/>
        </w:rPr>
        <w:t>Приложение 2</w:t>
      </w:r>
    </w:p>
    <w:p w:rsidR="0012279C" w:rsidRDefault="0012279C" w:rsidP="0012279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26" style="position:absolute;margin-left:0;margin-top:8.1pt;width:90pt;height:45pt;z-index:251659264" strokeweight="1.5pt">
            <v:textbox>
              <w:txbxContent>
                <w:p w:rsidR="0012279C" w:rsidRPr="005561B8" w:rsidRDefault="0012279C" w:rsidP="0012279C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_______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27" style="position:absolute;margin-left:126pt;margin-top:8.1pt;width:90pt;height:45pt;z-index:251660288" strokeweight="1.5pt">
            <v:textbox>
              <w:txbxContent>
                <w:p w:rsidR="0012279C" w:rsidRPr="005561B8" w:rsidRDefault="0012279C" w:rsidP="0012279C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_._._._._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28" style="position:absolute;margin-left:243pt;margin-top:8.1pt;width:90pt;height:45pt;z-index:251661312" strokeweight="1.5pt">
            <v:textbox>
              <w:txbxContent>
                <w:p w:rsidR="0012279C" w:rsidRPr="005561B8" w:rsidRDefault="0012279C" w:rsidP="0012279C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_ _ _ _ _ -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_x0000_s1029" style="position:absolute;margin-left:5in;margin-top:8.1pt;width:90pt;height:45pt;z-index:251662336" strokeweight="1.5pt">
            <v:textbox>
              <w:txbxContent>
                <w:p w:rsidR="0012279C" w:rsidRPr="0034356A" w:rsidRDefault="0012279C" w:rsidP="0012279C">
                  <w:pPr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12279C" w:rsidRDefault="0012279C" w:rsidP="0012279C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0" style="position:absolute;margin-left:5in;margin-top:10pt;width:90pt;height:9pt;z-index:251663360;mso-position-horizontal:absolute;mso-position-vertical:absolute" coordsize="1800,360" path="m,360c45,180,90,,180,v90,,240,360,360,360c660,360,780,,900,v120,,240,360,360,360c1380,360,1530,,1620,v90,,135,180,180,360e" filled="f" strokeweight="1.5pt">
            <v:path arrowok="t"/>
          </v:shape>
        </w:pict>
      </w: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Pr="00281CA8" w:rsidRDefault="0012279C" w:rsidP="0012279C">
      <w:pPr>
        <w:rPr>
          <w:color w:val="0000FF"/>
          <w:sz w:val="28"/>
          <w:szCs w:val="28"/>
        </w:rPr>
      </w:pPr>
      <w:r w:rsidRPr="00281CA8">
        <w:rPr>
          <w:color w:val="0000FF"/>
          <w:sz w:val="28"/>
          <w:szCs w:val="28"/>
        </w:rPr>
        <w:t>Приложение3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Музыкальная викторина в форме презентации в программе </w:t>
      </w:r>
      <w:proofErr w:type="spellStart"/>
      <w:r w:rsidRPr="001558CB">
        <w:rPr>
          <w:sz w:val="28"/>
          <w:szCs w:val="28"/>
        </w:rPr>
        <w:t>Power</w:t>
      </w:r>
      <w:proofErr w:type="spellEnd"/>
      <w:r w:rsidRPr="001558CB">
        <w:rPr>
          <w:sz w:val="28"/>
          <w:szCs w:val="28"/>
        </w:rPr>
        <w:t xml:space="preserve"> </w:t>
      </w:r>
      <w:proofErr w:type="spellStart"/>
      <w:r w:rsidRPr="001558CB">
        <w:rPr>
          <w:sz w:val="28"/>
          <w:szCs w:val="28"/>
        </w:rPr>
        <w:t>Point</w:t>
      </w:r>
      <w:proofErr w:type="spellEnd"/>
      <w:r>
        <w:rPr>
          <w:sz w:val="28"/>
          <w:szCs w:val="28"/>
        </w:rPr>
        <w:t xml:space="preserve"> (на диске).</w:t>
      </w:r>
    </w:p>
    <w:p w:rsidR="0012279C" w:rsidRDefault="0012279C" w:rsidP="0012279C">
      <w:pPr>
        <w:rPr>
          <w:sz w:val="28"/>
          <w:szCs w:val="28"/>
        </w:rPr>
      </w:pPr>
    </w:p>
    <w:p w:rsidR="0012279C" w:rsidRPr="0034356A" w:rsidRDefault="0012279C" w:rsidP="0012279C">
      <w:pPr>
        <w:rPr>
          <w:sz w:val="28"/>
          <w:szCs w:val="28"/>
        </w:rPr>
      </w:pPr>
      <w:r w:rsidRPr="0034356A">
        <w:rPr>
          <w:sz w:val="28"/>
          <w:szCs w:val="28"/>
        </w:rPr>
        <w:object w:dxaOrig="7199" w:dyaOrig="5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pt;height:183pt">
            <v:imagedata r:id="rId5" o:title=""/>
          </v:shape>
        </w:objec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2279C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Pr="0034356A">
        <w:rPr>
          <w:sz w:val="28"/>
          <w:szCs w:val="28"/>
        </w:rPr>
        <w:object w:dxaOrig="7199" w:dyaOrig="5410">
          <v:shape id="_x0000_i1026" type="#_x0000_t75" style="width:252pt;height:190.5pt">
            <v:imagedata r:id="rId6" o:title=""/>
          </v:shape>
        </w:object>
      </w:r>
    </w:p>
    <w:p w:rsidR="0012279C" w:rsidRPr="0034356A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</w:p>
    <w:p w:rsidR="0012279C" w:rsidRPr="0034356A" w:rsidRDefault="0012279C" w:rsidP="0012279C">
      <w:pPr>
        <w:rPr>
          <w:sz w:val="28"/>
          <w:szCs w:val="28"/>
        </w:rPr>
      </w:pPr>
      <w:r w:rsidRPr="0034356A">
        <w:rPr>
          <w:sz w:val="28"/>
          <w:szCs w:val="28"/>
        </w:rPr>
        <w:object w:dxaOrig="7199" w:dyaOrig="5410">
          <v:shape id="_x0000_i1027" type="#_x0000_t75" style="width:270pt;height:202.5pt">
            <v:imagedata r:id="rId7" o:title=""/>
          </v:shape>
        </w:object>
      </w:r>
    </w:p>
    <w:p w:rsidR="0012279C" w:rsidRDefault="0012279C" w:rsidP="0012279C">
      <w:pPr>
        <w:rPr>
          <w:sz w:val="28"/>
          <w:szCs w:val="28"/>
        </w:rPr>
      </w:pPr>
    </w:p>
    <w:p w:rsidR="0012279C" w:rsidRPr="0034356A" w:rsidRDefault="0012279C" w:rsidP="0012279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Pr="0034356A">
        <w:rPr>
          <w:sz w:val="28"/>
          <w:szCs w:val="28"/>
        </w:rPr>
        <w:object w:dxaOrig="7199" w:dyaOrig="5410">
          <v:shape id="_x0000_i1028" type="#_x0000_t75" style="width:265.5pt;height:199.5pt">
            <v:imagedata r:id="rId8" o:title=""/>
          </v:shape>
        </w:object>
      </w:r>
    </w:p>
    <w:p w:rsidR="0012279C" w:rsidRDefault="0012279C" w:rsidP="0012279C">
      <w:pPr>
        <w:rPr>
          <w:sz w:val="28"/>
          <w:szCs w:val="28"/>
        </w:rPr>
      </w:pPr>
    </w:p>
    <w:p w:rsidR="0012279C" w:rsidRDefault="0012279C" w:rsidP="0012279C">
      <w:pPr>
        <w:rPr>
          <w:sz w:val="28"/>
          <w:szCs w:val="28"/>
        </w:rPr>
      </w:pPr>
      <w:r w:rsidRPr="0034356A">
        <w:rPr>
          <w:sz w:val="28"/>
          <w:szCs w:val="28"/>
        </w:rPr>
        <w:object w:dxaOrig="7199" w:dyaOrig="5410">
          <v:shape id="_x0000_i1029" type="#_x0000_t75" style="width:270pt;height:204pt">
            <v:imagedata r:id="rId9" o:title=""/>
          </v:shape>
        </w:object>
      </w:r>
    </w:p>
    <w:p w:rsidR="0012279C" w:rsidRDefault="0012279C" w:rsidP="0012279C">
      <w:pPr>
        <w:rPr>
          <w:sz w:val="28"/>
          <w:szCs w:val="28"/>
        </w:rPr>
      </w:pPr>
    </w:p>
    <w:p w:rsidR="00637A10" w:rsidRDefault="00637A10"/>
    <w:sectPr w:rsidR="00637A10" w:rsidSect="00637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6C53"/>
    <w:rsid w:val="000D6C53"/>
    <w:rsid w:val="0012279C"/>
    <w:rsid w:val="00637A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7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7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79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788</Words>
  <Characters>4498</Characters>
  <Application>Microsoft Office Word</Application>
  <DocSecurity>0</DocSecurity>
  <Lines>37</Lines>
  <Paragraphs>10</Paragraphs>
  <ScaleCrop>false</ScaleCrop>
  <Company/>
  <LinksUpToDate>false</LinksUpToDate>
  <CharactersWithSpaces>5276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Абутьева</dc:creator>
  <cp:keywords/>
  <dc:description/>
  <cp:lastModifiedBy>Абутьева</cp:lastModifiedBy>
  <cp:revision>2</cp:revision>
  <dcterms:created xsi:type="dcterms:W3CDTF">2011-02-01T10:10:00Z</dcterms:created>
  <dcterms:modified xsi:type="dcterms:W3CDTF">2011-02-01T10:11:00Z</dcterms:modified>
</cp:coreProperties>
</file>