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3" w:rsidRDefault="00951A13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Технология индивидуальное обучение.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Перед каждым творчески работающим педагогом возникает множество проблем, над разрешением которых он порой трудится всю свою педагогическую жизнь. 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Ключевые из них:</w:t>
      </w:r>
      <w:proofErr w:type="gramEnd"/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обеспечить успешность в обучении каждого учащегося;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сохранить и укрепить здоровье ребенка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есть вопрос вопросов: «Как работать на занятии со всей группой и одновременно с каждым воспитанником?»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Ответом может стать принцип дифференцированного подхода к обучению, но осуществляемый на индивидуальном у</w:t>
      </w:r>
      <w:r>
        <w:rPr>
          <w:rFonts w:ascii="Times New Roman" w:eastAsia="Times New Roman" w:hAnsi="Times New Roman" w:cs="Times New Roman"/>
          <w:sz w:val="28"/>
        </w:rPr>
        <w:t>ровне.</w:t>
      </w:r>
      <w:r w:rsidR="00F10F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Такая трактовка дифференцированного подхода на индивидуальном  уровне вызвана следующими соображениями.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Во-первых, нет ни одного ребенка, похожего на другого. Каждый неповторим! У каждого свой индивидуальный сплав способностей, темперамента, характер</w:t>
      </w:r>
      <w:r>
        <w:rPr>
          <w:rFonts w:ascii="Times New Roman" w:eastAsia="Times New Roman" w:hAnsi="Times New Roman" w:cs="Times New Roman"/>
          <w:sz w:val="28"/>
        </w:rPr>
        <w:t xml:space="preserve">а, воли, мотивации, опыта и т.д. Эти особенности не носят фатальной предопределенности. Они развиваются, изменяются, поддаются коррекции. 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Во-вторых, дети являются не только, да и не столько объектом педагогического воздействия, сколько субъектом собственн</w:t>
      </w:r>
      <w:r>
        <w:rPr>
          <w:rFonts w:ascii="Times New Roman" w:eastAsia="Times New Roman" w:hAnsi="Times New Roman" w:cs="Times New Roman"/>
          <w:sz w:val="28"/>
        </w:rPr>
        <w:t>ой деятельности.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Поэтому, говоря о развитии ребенка, </w:t>
      </w:r>
      <w:proofErr w:type="gramStart"/>
      <w:r>
        <w:rPr>
          <w:rFonts w:ascii="Times New Roman" w:eastAsia="Times New Roman" w:hAnsi="Times New Roman" w:cs="Times New Roman"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должны иметь в виду его саморазвитие. Следовательно, дифференцированный подход в обучении детей плаванию должен осуществляться на индивидуальном  уровне, когда сам ребёнок, исходя из свои</w:t>
      </w:r>
      <w:r>
        <w:rPr>
          <w:rFonts w:ascii="Times New Roman" w:eastAsia="Times New Roman" w:hAnsi="Times New Roman" w:cs="Times New Roman"/>
          <w:sz w:val="28"/>
        </w:rPr>
        <w:t>х особенностей, возможностей и потребностей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определяет личную траекторию своего развития.</w:t>
      </w:r>
      <w:r w:rsidR="00F10F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Задачей  педагога на занятии по плаванию становится создание психолого-педагогических условий, которые бы стимулировали образовательную деятельность воспитанников на</w:t>
      </w:r>
      <w:r>
        <w:rPr>
          <w:rFonts w:ascii="Times New Roman" w:eastAsia="Times New Roman" w:hAnsi="Times New Roman" w:cs="Times New Roman"/>
          <w:sz w:val="28"/>
        </w:rPr>
        <w:t xml:space="preserve"> основе самообразования, саморазвития, самовыражения в ходе овладения знаниями. Разрешить поставленную задачу можно, только проектируя такую технологию обучения, которая предусматривала бы дифференцированный подход на индивидуальном  уровне.</w:t>
      </w:r>
      <w:r w:rsidR="00F10F7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 направл</w:t>
      </w:r>
      <w:r>
        <w:rPr>
          <w:rFonts w:ascii="Times New Roman" w:eastAsia="Times New Roman" w:hAnsi="Times New Roman" w:cs="Times New Roman"/>
          <w:sz w:val="28"/>
        </w:rPr>
        <w:t xml:space="preserve">ены на развитие у детей самостоятельности и критичности мышления к изучению учебного материала. 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Занятия  плаванием  проводиться в строгом соответствии с дидактическими принципами, а именно: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последовательности, т.е. за счет освоения и выполнения простых </w:t>
      </w:r>
      <w:r>
        <w:rPr>
          <w:rFonts w:ascii="Times New Roman" w:eastAsia="Times New Roman" w:hAnsi="Times New Roman" w:cs="Times New Roman"/>
          <w:sz w:val="28"/>
        </w:rPr>
        <w:t xml:space="preserve">плавательных движений осваиваются более сложные упражнения на воде (от простого к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</w:rPr>
        <w:t>);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постепенности, характеризующимся постепенным увеличением нагрузки и обоснованным дозированием плавательных упражнений, выполняемых в основном с использованием по</w:t>
      </w:r>
      <w:r>
        <w:rPr>
          <w:rFonts w:ascii="Times New Roman" w:eastAsia="Times New Roman" w:hAnsi="Times New Roman" w:cs="Times New Roman"/>
          <w:sz w:val="28"/>
        </w:rPr>
        <w:t>вторного, интервального, равномерно-дистанционного методов;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систематичности,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обуславливающим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систематический характер занятий - два раза в неделю, для формирования двигательного навыка, укрепления мышечного корсета, развития основных физических качеств, </w:t>
      </w:r>
      <w:r>
        <w:rPr>
          <w:rFonts w:ascii="Times New Roman" w:eastAsia="Times New Roman" w:hAnsi="Times New Roman" w:cs="Times New Roman"/>
          <w:sz w:val="28"/>
        </w:rPr>
        <w:t>совершенствования плавательной подготовленности занимающихся;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доступности, указывающим на то, что упражнения должны быть </w:t>
      </w:r>
      <w:proofErr w:type="spellStart"/>
      <w:r>
        <w:rPr>
          <w:rFonts w:ascii="Times New Roman" w:eastAsia="Times New Roman" w:hAnsi="Times New Roman" w:cs="Times New Roman"/>
          <w:sz w:val="28"/>
        </w:rPr>
        <w:t>легковыполнимыми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 сложно-координированными, задачи, поставленные на занятии должны быть полностью реализованы, доступными данном</w:t>
      </w:r>
      <w:r>
        <w:rPr>
          <w:rFonts w:ascii="Times New Roman" w:eastAsia="Times New Roman" w:hAnsi="Times New Roman" w:cs="Times New Roman"/>
          <w:sz w:val="28"/>
        </w:rPr>
        <w:t xml:space="preserve">у контингенту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, каждый должен получить удовлетворение от достигнутого на занятии плаванием;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наглядности, демонстрирующим правильность выполнения техники изучаемых упражнений педагогом, а также грамотное использование метода рассказа и показа </w:t>
      </w:r>
      <w:r>
        <w:rPr>
          <w:rFonts w:ascii="Times New Roman" w:eastAsia="Times New Roman" w:hAnsi="Times New Roman" w:cs="Times New Roman"/>
          <w:sz w:val="28"/>
        </w:rPr>
        <w:t>на  занятиях;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индивидуализации, выдвигающим требования учета индивидуальных особенностей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физического состояния, а также плавательной подготовленности занимающихся;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всесторонности,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направленном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комплексное воздействие  плавания, на все мышечные гру</w:t>
      </w:r>
      <w:r>
        <w:rPr>
          <w:rFonts w:ascii="Times New Roman" w:eastAsia="Times New Roman" w:hAnsi="Times New Roman" w:cs="Times New Roman"/>
          <w:sz w:val="28"/>
        </w:rPr>
        <w:t>ппы и функциональные системы организма детей.</w:t>
      </w:r>
    </w:p>
    <w:p w:rsidR="003D1223" w:rsidRDefault="00951A1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индивидуального обучения применяется на каждом занятии по плаванию. Каждому ребёнку на занятии уделяется внимание, даются рекомендации и устраняются ошибки.</w:t>
      </w:r>
    </w:p>
    <w:p w:rsidR="003D1223" w:rsidRDefault="003D1223">
      <w:pPr>
        <w:rPr>
          <w:rFonts w:ascii="Times New Roman" w:eastAsia="Times New Roman" w:hAnsi="Times New Roman" w:cs="Times New Roman"/>
          <w:sz w:val="36"/>
        </w:rPr>
      </w:pPr>
    </w:p>
    <w:sectPr w:rsidR="003D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D1223"/>
    <w:rsid w:val="003D1223"/>
    <w:rsid w:val="00951A13"/>
    <w:rsid w:val="00F1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</cp:lastModifiedBy>
  <cp:revision>2</cp:revision>
  <dcterms:created xsi:type="dcterms:W3CDTF">2012-11-03T18:46:00Z</dcterms:created>
  <dcterms:modified xsi:type="dcterms:W3CDTF">2012-11-03T20:13:00Z</dcterms:modified>
</cp:coreProperties>
</file>