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8B" w:rsidRPr="004C7217" w:rsidRDefault="00714A8B" w:rsidP="00714A8B">
      <w:pPr>
        <w:jc w:val="center"/>
        <w:rPr>
          <w:rFonts w:ascii="Georgia" w:hAnsi="Georgia"/>
          <w:b/>
          <w:color w:val="2B1BA5"/>
        </w:rPr>
      </w:pPr>
      <w:r w:rsidRPr="004C7217">
        <w:rPr>
          <w:rFonts w:ascii="Georgia" w:hAnsi="Georgia"/>
          <w:b/>
          <w:color w:val="2B1BA5"/>
        </w:rPr>
        <w:t xml:space="preserve">Государственное казенное образовательное учреждение Ростовской области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V вида города Зернограда </w:t>
      </w:r>
    </w:p>
    <w:p w:rsidR="00714A8B" w:rsidRPr="004C7217" w:rsidRDefault="00714A8B" w:rsidP="00714A8B">
      <w:pPr>
        <w:jc w:val="center"/>
        <w:rPr>
          <w:rFonts w:ascii="Georgia" w:hAnsi="Georgia"/>
          <w:b/>
          <w:color w:val="2B1BA5"/>
        </w:rPr>
      </w:pPr>
      <w:r w:rsidRPr="004C7217">
        <w:rPr>
          <w:rFonts w:ascii="Georgia" w:hAnsi="Georgia"/>
          <w:b/>
          <w:color w:val="2B1BA5"/>
        </w:rPr>
        <w:t xml:space="preserve">ГКОУ РО школы-интерната </w:t>
      </w:r>
      <w:r w:rsidRPr="004C7217">
        <w:rPr>
          <w:rFonts w:ascii="Georgia" w:hAnsi="Georgia"/>
          <w:b/>
          <w:color w:val="2B1BA5"/>
          <w:lang w:val="en-US"/>
        </w:rPr>
        <w:t>V</w:t>
      </w:r>
      <w:r w:rsidRPr="004C7217">
        <w:rPr>
          <w:rFonts w:ascii="Georgia" w:hAnsi="Georgia"/>
          <w:b/>
          <w:color w:val="2B1BA5"/>
        </w:rPr>
        <w:t xml:space="preserve"> вида </w:t>
      </w:r>
      <w:proofErr w:type="gramStart"/>
      <w:r w:rsidRPr="004C7217">
        <w:rPr>
          <w:rFonts w:ascii="Georgia" w:hAnsi="Georgia"/>
          <w:b/>
          <w:color w:val="2B1BA5"/>
        </w:rPr>
        <w:t>г</w:t>
      </w:r>
      <w:proofErr w:type="gramEnd"/>
      <w:r w:rsidRPr="004C7217">
        <w:rPr>
          <w:rFonts w:ascii="Georgia" w:hAnsi="Georgia"/>
          <w:b/>
          <w:color w:val="2B1BA5"/>
        </w:rPr>
        <w:t>. Зернограда</w:t>
      </w:r>
    </w:p>
    <w:p w:rsidR="000C67A8" w:rsidRDefault="000C67A8" w:rsidP="000C67A8">
      <w:pPr>
        <w:jc w:val="center"/>
        <w:rPr>
          <w:rFonts w:ascii="Georgia" w:hAnsi="Georgia" w:cs="Times New Roman"/>
          <w:b/>
          <w:color w:val="000099"/>
          <w:sz w:val="28"/>
          <w:szCs w:val="28"/>
        </w:rPr>
      </w:pPr>
    </w:p>
    <w:p w:rsidR="000C67A8" w:rsidRDefault="000C67A8" w:rsidP="000C67A8">
      <w:pPr>
        <w:jc w:val="center"/>
        <w:rPr>
          <w:rFonts w:ascii="Georgia" w:hAnsi="Georgia" w:cs="Times New Roman"/>
          <w:b/>
          <w:color w:val="000099"/>
          <w:sz w:val="28"/>
          <w:szCs w:val="28"/>
        </w:rPr>
      </w:pPr>
    </w:p>
    <w:p w:rsidR="000C67A8" w:rsidRDefault="000C67A8" w:rsidP="000C67A8">
      <w:pPr>
        <w:jc w:val="center"/>
        <w:rPr>
          <w:rFonts w:ascii="Georgia" w:hAnsi="Georgia" w:cs="Times New Roman"/>
          <w:b/>
          <w:color w:val="000099"/>
          <w:sz w:val="28"/>
          <w:szCs w:val="28"/>
        </w:rPr>
      </w:pPr>
    </w:p>
    <w:p w:rsidR="000C67A8" w:rsidRDefault="000C67A8" w:rsidP="000C67A8">
      <w:pPr>
        <w:jc w:val="center"/>
        <w:rPr>
          <w:rFonts w:ascii="Georgia" w:hAnsi="Georgia" w:cs="Times New Roman"/>
          <w:b/>
          <w:color w:val="000099"/>
          <w:sz w:val="28"/>
          <w:szCs w:val="28"/>
        </w:rPr>
      </w:pPr>
    </w:p>
    <w:p w:rsidR="000C67A8" w:rsidRDefault="000C67A8" w:rsidP="000C67A8">
      <w:pPr>
        <w:jc w:val="center"/>
        <w:rPr>
          <w:rFonts w:ascii="Georgia" w:hAnsi="Georgia" w:cs="Times New Roman"/>
          <w:b/>
          <w:color w:val="000099"/>
          <w:sz w:val="28"/>
          <w:szCs w:val="28"/>
        </w:rPr>
      </w:pPr>
    </w:p>
    <w:p w:rsidR="000C67A8" w:rsidRDefault="000C67A8" w:rsidP="000C67A8">
      <w:pPr>
        <w:jc w:val="center"/>
        <w:rPr>
          <w:rFonts w:ascii="Georgia" w:hAnsi="Georgia" w:cs="Times New Roman"/>
          <w:b/>
          <w:color w:val="000099"/>
          <w:sz w:val="28"/>
          <w:szCs w:val="28"/>
        </w:rPr>
      </w:pPr>
    </w:p>
    <w:p w:rsidR="000C67A8" w:rsidRDefault="000C67A8" w:rsidP="00714A8B">
      <w:pPr>
        <w:rPr>
          <w:rFonts w:ascii="Georgia" w:hAnsi="Georgia" w:cs="Times New Roman"/>
          <w:b/>
          <w:color w:val="000099"/>
          <w:sz w:val="28"/>
          <w:szCs w:val="28"/>
        </w:rPr>
      </w:pPr>
    </w:p>
    <w:p w:rsidR="000C67A8" w:rsidRDefault="000C67A8" w:rsidP="000C67A8">
      <w:pPr>
        <w:jc w:val="center"/>
        <w:rPr>
          <w:rFonts w:ascii="Georgia" w:hAnsi="Georgia" w:cs="Times New Roman"/>
          <w:b/>
          <w:color w:val="000099"/>
          <w:sz w:val="40"/>
          <w:szCs w:val="40"/>
        </w:rPr>
      </w:pPr>
      <w:r>
        <w:rPr>
          <w:rFonts w:ascii="Georgia" w:hAnsi="Georgia" w:cs="Times New Roman"/>
          <w:b/>
          <w:color w:val="000099"/>
          <w:sz w:val="48"/>
          <w:szCs w:val="48"/>
        </w:rPr>
        <w:t>«Использование активных форм и методов организации досуговой деятельности школьников»</w:t>
      </w:r>
    </w:p>
    <w:p w:rsidR="000C67A8" w:rsidRDefault="000C67A8" w:rsidP="000C67A8">
      <w:pPr>
        <w:jc w:val="center"/>
        <w:rPr>
          <w:rFonts w:ascii="Georgia" w:hAnsi="Georgia" w:cs="Times New Roman"/>
          <w:b/>
          <w:i/>
          <w:color w:val="000099"/>
          <w:sz w:val="32"/>
          <w:szCs w:val="32"/>
        </w:rPr>
      </w:pPr>
      <w:r>
        <w:rPr>
          <w:rFonts w:ascii="Georgia" w:hAnsi="Georgia" w:cs="Times New Roman"/>
          <w:b/>
          <w:i/>
          <w:color w:val="000099"/>
          <w:sz w:val="32"/>
          <w:szCs w:val="32"/>
        </w:rPr>
        <w:t>( выступление на заседании МО воспитателей)</w:t>
      </w:r>
    </w:p>
    <w:p w:rsidR="000C67A8" w:rsidRDefault="000C67A8" w:rsidP="000C67A8">
      <w:pPr>
        <w:jc w:val="center"/>
        <w:rPr>
          <w:rFonts w:ascii="Georgia" w:hAnsi="Georgia" w:cs="Times New Roman"/>
          <w:b/>
          <w:i/>
          <w:color w:val="000099"/>
          <w:sz w:val="32"/>
          <w:szCs w:val="32"/>
        </w:rPr>
      </w:pPr>
    </w:p>
    <w:p w:rsidR="000C67A8" w:rsidRDefault="000C67A8" w:rsidP="000C67A8">
      <w:pPr>
        <w:jc w:val="center"/>
        <w:rPr>
          <w:rFonts w:ascii="Georgia" w:hAnsi="Georgia" w:cs="Times New Roman"/>
          <w:b/>
          <w:i/>
          <w:color w:val="000099"/>
          <w:sz w:val="32"/>
          <w:szCs w:val="32"/>
        </w:rPr>
      </w:pPr>
    </w:p>
    <w:p w:rsidR="000C67A8" w:rsidRDefault="000C67A8" w:rsidP="000C67A8">
      <w:pPr>
        <w:jc w:val="center"/>
        <w:rPr>
          <w:rFonts w:ascii="Georgia" w:hAnsi="Georgia" w:cs="Times New Roman"/>
          <w:b/>
          <w:i/>
          <w:color w:val="000099"/>
          <w:sz w:val="32"/>
          <w:szCs w:val="32"/>
        </w:rPr>
      </w:pPr>
    </w:p>
    <w:p w:rsidR="000C67A8" w:rsidRDefault="000C67A8" w:rsidP="000C67A8">
      <w:pPr>
        <w:jc w:val="center"/>
        <w:rPr>
          <w:rFonts w:ascii="Georgia" w:hAnsi="Georgia" w:cs="Times New Roman"/>
          <w:b/>
          <w:i/>
          <w:color w:val="000099"/>
          <w:sz w:val="32"/>
          <w:szCs w:val="32"/>
        </w:rPr>
      </w:pPr>
    </w:p>
    <w:p w:rsidR="000C67A8" w:rsidRDefault="000C67A8" w:rsidP="000C67A8">
      <w:pPr>
        <w:spacing w:after="0"/>
        <w:jc w:val="center"/>
        <w:rPr>
          <w:rFonts w:ascii="Georgia" w:hAnsi="Georgia" w:cs="Times New Roman"/>
          <w:b/>
          <w:i/>
          <w:color w:val="000099"/>
          <w:sz w:val="24"/>
          <w:szCs w:val="24"/>
        </w:rPr>
      </w:pPr>
      <w:r>
        <w:rPr>
          <w:rFonts w:ascii="Georgia" w:hAnsi="Georgia" w:cs="Times New Roman"/>
          <w:b/>
          <w:i/>
          <w:color w:val="000099"/>
          <w:sz w:val="28"/>
          <w:szCs w:val="28"/>
        </w:rPr>
        <w:t xml:space="preserve">                                                                          </w:t>
      </w:r>
      <w:r>
        <w:rPr>
          <w:rFonts w:ascii="Georgia" w:hAnsi="Georgia" w:cs="Times New Roman"/>
          <w:b/>
          <w:i/>
          <w:color w:val="000099"/>
          <w:sz w:val="24"/>
          <w:szCs w:val="24"/>
        </w:rPr>
        <w:t>Воспитатель:</w:t>
      </w:r>
    </w:p>
    <w:p w:rsidR="000C67A8" w:rsidRDefault="000C67A8" w:rsidP="000C67A8">
      <w:pPr>
        <w:spacing w:after="0"/>
        <w:jc w:val="center"/>
        <w:rPr>
          <w:rFonts w:ascii="Georgia" w:hAnsi="Georgia" w:cs="Times New Roman"/>
          <w:b/>
          <w:i/>
          <w:color w:val="000099"/>
          <w:sz w:val="28"/>
          <w:szCs w:val="28"/>
        </w:rPr>
      </w:pPr>
      <w:r>
        <w:rPr>
          <w:rFonts w:ascii="Georgia" w:hAnsi="Georgia" w:cs="Times New Roman"/>
          <w:b/>
          <w:i/>
          <w:color w:val="000099"/>
          <w:sz w:val="28"/>
          <w:szCs w:val="28"/>
        </w:rPr>
        <w:t xml:space="preserve">                                                                          Малькова  </w:t>
      </w:r>
    </w:p>
    <w:p w:rsidR="000C67A8" w:rsidRDefault="000C67A8" w:rsidP="000C67A8">
      <w:pPr>
        <w:spacing w:after="0"/>
        <w:jc w:val="center"/>
        <w:rPr>
          <w:rFonts w:ascii="Georgia" w:hAnsi="Georgia" w:cs="Times New Roman"/>
          <w:b/>
          <w:i/>
          <w:color w:val="000099"/>
          <w:sz w:val="28"/>
          <w:szCs w:val="28"/>
        </w:rPr>
      </w:pPr>
      <w:r>
        <w:rPr>
          <w:rFonts w:ascii="Georgia" w:hAnsi="Georgia" w:cs="Times New Roman"/>
          <w:b/>
          <w:i/>
          <w:color w:val="000099"/>
          <w:sz w:val="28"/>
          <w:szCs w:val="28"/>
        </w:rPr>
        <w:t xml:space="preserve">                                                                          Наталья Владимировна</w:t>
      </w:r>
    </w:p>
    <w:p w:rsidR="000C67A8" w:rsidRDefault="000C67A8" w:rsidP="000C67A8">
      <w:pPr>
        <w:jc w:val="center"/>
        <w:rPr>
          <w:rFonts w:ascii="Georgia" w:hAnsi="Georgia" w:cs="Times New Roman"/>
          <w:b/>
          <w:sz w:val="24"/>
          <w:szCs w:val="24"/>
        </w:rPr>
      </w:pPr>
    </w:p>
    <w:p w:rsidR="000C67A8" w:rsidRDefault="000C67A8" w:rsidP="000C67A8">
      <w:pPr>
        <w:jc w:val="center"/>
        <w:rPr>
          <w:rFonts w:ascii="Georgia" w:hAnsi="Georgia" w:cs="Times New Roman"/>
          <w:b/>
          <w:sz w:val="24"/>
          <w:szCs w:val="24"/>
        </w:rPr>
      </w:pPr>
    </w:p>
    <w:p w:rsidR="000C67A8" w:rsidRDefault="000C67A8" w:rsidP="000C67A8">
      <w:pPr>
        <w:jc w:val="center"/>
        <w:rPr>
          <w:rFonts w:ascii="Georgia" w:hAnsi="Georgia" w:cs="Times New Roman"/>
          <w:b/>
          <w:sz w:val="24"/>
          <w:szCs w:val="24"/>
        </w:rPr>
      </w:pPr>
    </w:p>
    <w:p w:rsidR="000C67A8" w:rsidRDefault="000C67A8" w:rsidP="000C67A8">
      <w:pPr>
        <w:jc w:val="center"/>
        <w:rPr>
          <w:rFonts w:ascii="Georgia" w:hAnsi="Georgia" w:cs="Times New Roman"/>
          <w:b/>
          <w:sz w:val="24"/>
          <w:szCs w:val="24"/>
        </w:rPr>
      </w:pPr>
    </w:p>
    <w:p w:rsidR="000C67A8" w:rsidRDefault="000C67A8" w:rsidP="000C67A8">
      <w:pPr>
        <w:jc w:val="center"/>
        <w:rPr>
          <w:rFonts w:ascii="Georgia" w:hAnsi="Georgia" w:cs="Times New Roman"/>
          <w:b/>
          <w:sz w:val="24"/>
          <w:szCs w:val="24"/>
        </w:rPr>
      </w:pPr>
    </w:p>
    <w:p w:rsidR="000C67A8" w:rsidRDefault="000C67A8" w:rsidP="000C67A8">
      <w:pPr>
        <w:jc w:val="center"/>
        <w:rPr>
          <w:rFonts w:ascii="Georgia" w:hAnsi="Georgia" w:cs="Times New Roman"/>
          <w:b/>
          <w:sz w:val="24"/>
          <w:szCs w:val="24"/>
        </w:rPr>
      </w:pPr>
    </w:p>
    <w:p w:rsidR="000C67A8" w:rsidRDefault="00714A8B" w:rsidP="000C67A8">
      <w:pPr>
        <w:jc w:val="center"/>
        <w:rPr>
          <w:rFonts w:ascii="Georgia" w:hAnsi="Georgia" w:cs="Times New Roman"/>
          <w:b/>
          <w:color w:val="000099"/>
          <w:sz w:val="24"/>
          <w:szCs w:val="24"/>
        </w:rPr>
      </w:pPr>
      <w:r>
        <w:rPr>
          <w:rFonts w:ascii="Georgia" w:hAnsi="Georgia" w:cs="Times New Roman"/>
          <w:b/>
          <w:color w:val="000099"/>
          <w:sz w:val="24"/>
          <w:szCs w:val="24"/>
        </w:rPr>
        <w:t xml:space="preserve">г. </w:t>
      </w:r>
      <w:r w:rsidR="000C67A8">
        <w:rPr>
          <w:rFonts w:ascii="Georgia" w:hAnsi="Georgia" w:cs="Times New Roman"/>
          <w:b/>
          <w:color w:val="000099"/>
          <w:sz w:val="24"/>
          <w:szCs w:val="24"/>
        </w:rPr>
        <w:t>Зерноград</w:t>
      </w:r>
      <w:r>
        <w:rPr>
          <w:rFonts w:ascii="Georgia" w:hAnsi="Georgia" w:cs="Times New Roman"/>
          <w:b/>
          <w:color w:val="000099"/>
          <w:sz w:val="24"/>
          <w:szCs w:val="24"/>
        </w:rPr>
        <w:t xml:space="preserve"> - </w:t>
      </w:r>
      <w:r w:rsidR="000C67A8">
        <w:rPr>
          <w:rFonts w:ascii="Georgia" w:hAnsi="Georgia" w:cs="Times New Roman"/>
          <w:b/>
          <w:color w:val="000099"/>
          <w:sz w:val="24"/>
          <w:szCs w:val="24"/>
        </w:rPr>
        <w:t>201</w:t>
      </w:r>
      <w:r>
        <w:rPr>
          <w:rFonts w:ascii="Georgia" w:hAnsi="Georgia" w:cs="Times New Roman"/>
          <w:b/>
          <w:color w:val="000099"/>
          <w:sz w:val="24"/>
          <w:szCs w:val="24"/>
        </w:rPr>
        <w:t>1</w:t>
      </w:r>
      <w:r w:rsidR="000C67A8">
        <w:rPr>
          <w:rFonts w:ascii="Georgia" w:hAnsi="Georgia" w:cs="Times New Roman"/>
          <w:b/>
          <w:color w:val="000099"/>
          <w:sz w:val="24"/>
          <w:szCs w:val="24"/>
        </w:rPr>
        <w:t xml:space="preserve"> </w:t>
      </w:r>
    </w:p>
    <w:p w:rsidR="000C67A8" w:rsidRDefault="000C67A8" w:rsidP="000C67A8">
      <w:pPr>
        <w:rPr>
          <w:rFonts w:ascii="Georgia" w:hAnsi="Georgia" w:cs="Times New Roman"/>
          <w:b/>
          <w:sz w:val="24"/>
          <w:szCs w:val="24"/>
        </w:rPr>
      </w:pPr>
    </w:p>
    <w:p w:rsidR="000C67A8" w:rsidRPr="00714A8B" w:rsidRDefault="000C67A8" w:rsidP="000C6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A8B">
        <w:rPr>
          <w:rFonts w:ascii="Times New Roman" w:hAnsi="Times New Roman" w:cs="Times New Roman"/>
          <w:b/>
          <w:sz w:val="28"/>
          <w:szCs w:val="28"/>
        </w:rPr>
        <w:t>«Использование активных форм и методов организации досуговой деятельности школьников».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 xml:space="preserve">          Одним из основополагающих документов в области образования, в котором впервые за последнее время приводятся характеристики досуга, стала Концепция модернизации Российского образования до 2010 года. Наряду с такими важными задачами образования, как создание </w:t>
      </w:r>
      <w:proofErr w:type="spellStart"/>
      <w:r w:rsidRPr="00714A8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14A8B">
        <w:rPr>
          <w:rFonts w:ascii="Times New Roman" w:hAnsi="Times New Roman" w:cs="Times New Roman"/>
          <w:sz w:val="28"/>
          <w:szCs w:val="28"/>
        </w:rPr>
        <w:t xml:space="preserve"> среды, формирование ценностно-смысловой ориентации человека в мире, гражданственности, норм социального взаимодействия, толерантности и т.д., в данном документе отражены подходы к развитию </w:t>
      </w:r>
      <w:proofErr w:type="spellStart"/>
      <w:r w:rsidRPr="00714A8B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714A8B">
        <w:rPr>
          <w:rFonts w:ascii="Times New Roman" w:hAnsi="Times New Roman" w:cs="Times New Roman"/>
          <w:sz w:val="28"/>
          <w:szCs w:val="28"/>
        </w:rPr>
        <w:t xml:space="preserve"> компетентностей субъектов воспитательного процесса; отмечается необходимость специальной педагогической организации досуга наряду с другими требованиями к системе образования.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14A8B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714A8B">
        <w:rPr>
          <w:rFonts w:ascii="Times New Roman" w:hAnsi="Times New Roman" w:cs="Times New Roman"/>
          <w:sz w:val="28"/>
          <w:szCs w:val="28"/>
        </w:rPr>
        <w:t xml:space="preserve"> деятельность является одним из важнейших средств воспитания. Организация содержательного досуга с целью формирования у подрастающих поколений эстетического вкуса и стремления к самосовершенствованию – одна из ведущих задач учреждений образования. </w:t>
      </w:r>
    </w:p>
    <w:p w:rsidR="000C67A8" w:rsidRPr="00714A8B" w:rsidRDefault="000C67A8" w:rsidP="000C67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Досуг является благоприятной почвой для испытания детьми, подростками и юношеством фундаментальных человеческих потребностей. В процессе досуга ребенку гораздо проще формировать уважительное отношение к себе, даже личные недостатки можно преодолеть посредством досуговой активности. Досуг в существенной степени ответственен в части формирования характера ребенка, в частности таких качеств как инициативность, уверенность в себе, сдержанность, мужественность, выносливость, настойчивость, искренность, честность и др.</w:t>
      </w:r>
    </w:p>
    <w:p w:rsidR="000C67A8" w:rsidRPr="00714A8B" w:rsidRDefault="000C67A8" w:rsidP="000C67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 xml:space="preserve">При всем многообразии досуговых форм (некоторые ученые насчитывают до 500 видов досуговой деятельности) любой досуг способен выполнять четыре главные </w:t>
      </w:r>
      <w:r w:rsidRPr="00714A8B">
        <w:rPr>
          <w:rFonts w:ascii="Times New Roman" w:hAnsi="Times New Roman" w:cs="Times New Roman"/>
          <w:b/>
          <w:i/>
          <w:sz w:val="28"/>
          <w:szCs w:val="28"/>
        </w:rPr>
        <w:t>функции</w:t>
      </w:r>
      <w:r w:rsidRPr="00714A8B">
        <w:rPr>
          <w:rFonts w:ascii="Times New Roman" w:hAnsi="Times New Roman" w:cs="Times New Roman"/>
          <w:sz w:val="28"/>
          <w:szCs w:val="28"/>
        </w:rPr>
        <w:t>: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- отдых,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- развлечение,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- общение,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- саморазвитие.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 xml:space="preserve">Очевидно, что останавливаться только на какой-то одной из них явно недостаточно. 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 xml:space="preserve">Между тем, как показывают социологические исследования (Верб Л.Я.), школьники ориентированы преимущественно на развлекательные способы проведения </w:t>
      </w:r>
      <w:r w:rsidRPr="00714A8B">
        <w:rPr>
          <w:rFonts w:ascii="Times New Roman" w:hAnsi="Times New Roman" w:cs="Times New Roman"/>
          <w:sz w:val="28"/>
          <w:szCs w:val="28"/>
        </w:rPr>
        <w:lastRenderedPageBreak/>
        <w:t>свободного времени, что оборачивается снижением общего уровня культуры детей и подростков, усвоением примитивных способов общения, ростом асоциальных проявлений.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Вот почему так важно научить детей делать свой досуг содержательным, «работающим» на совершенствование личности. Не случайно этимологически слово «досуг» связано с глаголом «досягнуть», т.е. иметь возможность что-то делать, чего-то достичь.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 xml:space="preserve">Можно вывести следующие основные </w:t>
      </w:r>
      <w:r w:rsidRPr="00714A8B">
        <w:rPr>
          <w:rFonts w:ascii="Times New Roman" w:hAnsi="Times New Roman" w:cs="Times New Roman"/>
          <w:b/>
          <w:i/>
          <w:sz w:val="28"/>
          <w:szCs w:val="28"/>
        </w:rPr>
        <w:t>характеристики досуга</w:t>
      </w:r>
      <w:r w:rsidRPr="00714A8B">
        <w:rPr>
          <w:rFonts w:ascii="Times New Roman" w:hAnsi="Times New Roman" w:cs="Times New Roman"/>
          <w:sz w:val="28"/>
          <w:szCs w:val="28"/>
        </w:rPr>
        <w:t>:</w:t>
      </w:r>
    </w:p>
    <w:p w:rsidR="000C67A8" w:rsidRPr="00714A8B" w:rsidRDefault="000C67A8" w:rsidP="000C67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- досуг имеет ярко выраженные физиологические, психологические и социальные аспекты;</w:t>
      </w:r>
    </w:p>
    <w:p w:rsidR="000C67A8" w:rsidRPr="00714A8B" w:rsidRDefault="000C67A8" w:rsidP="000C67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- досуг основан на добровольности при выборе рода занятий и степени активности;</w:t>
      </w:r>
    </w:p>
    <w:p w:rsidR="000C67A8" w:rsidRPr="00714A8B" w:rsidRDefault="000C67A8" w:rsidP="000C67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- досуг предполагает не регламентированную, а свободную творческую деятельность;</w:t>
      </w:r>
    </w:p>
    <w:p w:rsidR="000C67A8" w:rsidRPr="00714A8B" w:rsidRDefault="000C67A8" w:rsidP="000C67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- досуг формирует и развивает личность;</w:t>
      </w:r>
    </w:p>
    <w:p w:rsidR="000C67A8" w:rsidRPr="00714A8B" w:rsidRDefault="000C67A8" w:rsidP="000C67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-досуг способствует самовыражению, самоутверждению и саморазвитию личности через свободно выбранные действия;</w:t>
      </w:r>
    </w:p>
    <w:p w:rsidR="000C67A8" w:rsidRPr="00714A8B" w:rsidRDefault="000C67A8" w:rsidP="000C67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- досуг стимулирует творческую инициативу;</w:t>
      </w:r>
    </w:p>
    <w:p w:rsidR="000C67A8" w:rsidRPr="00714A8B" w:rsidRDefault="000C67A8" w:rsidP="000C67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- досуг есть сфера удовлетворения потребностей личности;</w:t>
      </w:r>
    </w:p>
    <w:p w:rsidR="000C67A8" w:rsidRPr="00714A8B" w:rsidRDefault="000C67A8" w:rsidP="000C67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- досуг способствует формированию ценностных ориентаций;</w:t>
      </w:r>
    </w:p>
    <w:p w:rsidR="000C67A8" w:rsidRPr="00714A8B" w:rsidRDefault="000C67A8" w:rsidP="000C67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-досуг обеспечивает удовлетворение, веселое настроение и персональное удовольствие;</w:t>
      </w:r>
    </w:p>
    <w:p w:rsidR="000C67A8" w:rsidRPr="00714A8B" w:rsidRDefault="000C67A8" w:rsidP="000C67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- досуг способствует самовоспитанию личности;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Досуг развивается по своим законам, принципам, теоретически обоснованным и апробированным на практике.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 xml:space="preserve">1. </w:t>
      </w:r>
      <w:r w:rsidRPr="00714A8B">
        <w:rPr>
          <w:rFonts w:ascii="Times New Roman" w:hAnsi="Times New Roman" w:cs="Times New Roman"/>
          <w:b/>
          <w:i/>
          <w:sz w:val="28"/>
          <w:szCs w:val="28"/>
        </w:rPr>
        <w:t>Принцип всеобщности и доступности</w:t>
      </w:r>
      <w:r w:rsidRPr="00714A8B">
        <w:rPr>
          <w:rFonts w:ascii="Times New Roman" w:hAnsi="Times New Roman" w:cs="Times New Roman"/>
          <w:sz w:val="28"/>
          <w:szCs w:val="28"/>
        </w:rPr>
        <w:t xml:space="preserve"> - то есть возможность приобщения, вовлеченности всех людей в сферу деятельности досуговых учреждений с целью удовлетворения творческих потенций, их досуговых запросов и интересов.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 xml:space="preserve">2. </w:t>
      </w:r>
      <w:r w:rsidRPr="00714A8B">
        <w:rPr>
          <w:rFonts w:ascii="Times New Roman" w:hAnsi="Times New Roman" w:cs="Times New Roman"/>
          <w:b/>
          <w:i/>
          <w:sz w:val="28"/>
          <w:szCs w:val="28"/>
        </w:rPr>
        <w:t>Принцип самодеятельности</w:t>
      </w:r>
      <w:r w:rsidRPr="00714A8B">
        <w:rPr>
          <w:rFonts w:ascii="Times New Roman" w:hAnsi="Times New Roman" w:cs="Times New Roman"/>
          <w:sz w:val="28"/>
          <w:szCs w:val="28"/>
        </w:rPr>
        <w:t xml:space="preserve"> - реализуется на всех уровнях: от любительского объединения до массового праздника. Самодеятельность, как сущностное свойство личности, обеспечивает высокий уровень достижений в любой индивидуальной и коллективной деятельности. 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3.</w:t>
      </w:r>
      <w:r w:rsidRPr="00714A8B">
        <w:rPr>
          <w:rFonts w:ascii="Times New Roman" w:hAnsi="Times New Roman" w:cs="Times New Roman"/>
          <w:b/>
          <w:i/>
          <w:sz w:val="28"/>
          <w:szCs w:val="28"/>
        </w:rPr>
        <w:t xml:space="preserve">Принцип индивидуального и дифференцированного подхода </w:t>
      </w:r>
      <w:r w:rsidRPr="00714A8B">
        <w:rPr>
          <w:rFonts w:ascii="Times New Roman" w:hAnsi="Times New Roman" w:cs="Times New Roman"/>
          <w:sz w:val="28"/>
          <w:szCs w:val="28"/>
        </w:rPr>
        <w:t xml:space="preserve">- предполагает учет индивидуальных запросов, интересов, склонностей, способностей, возможностей, психофизиологических особенностей при обеспечении их досуга. </w:t>
      </w:r>
      <w:r w:rsidRPr="00714A8B">
        <w:rPr>
          <w:rFonts w:ascii="Times New Roman" w:hAnsi="Times New Roman" w:cs="Times New Roman"/>
          <w:sz w:val="28"/>
          <w:szCs w:val="28"/>
        </w:rPr>
        <w:lastRenderedPageBreak/>
        <w:t>Дифференцированный подход обеспечивает комфортное состояние каждого участника досуговой акции.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 xml:space="preserve">4. </w:t>
      </w:r>
      <w:r w:rsidRPr="00714A8B">
        <w:rPr>
          <w:rFonts w:ascii="Times New Roman" w:hAnsi="Times New Roman" w:cs="Times New Roman"/>
          <w:b/>
          <w:i/>
          <w:sz w:val="28"/>
          <w:szCs w:val="28"/>
        </w:rPr>
        <w:t>Принцип систематичности и целенаправленности</w:t>
      </w:r>
      <w:r w:rsidRPr="00714A8B">
        <w:rPr>
          <w:rFonts w:ascii="Times New Roman" w:hAnsi="Times New Roman" w:cs="Times New Roman"/>
          <w:sz w:val="28"/>
          <w:szCs w:val="28"/>
        </w:rPr>
        <w:t xml:space="preserve"> - предполагает осуществление этой деятельности на основе планомерного и последовательного сочетания непрерывности и взаимозависимости в работе всех социальных институтов, призванных обеспечивать досуг людей. Это процесс ограниченного превращения человека в общественное существо, в активную и творческую личность, живущую полной жизнью в согласии с самим собой и обществом.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 xml:space="preserve">5. </w:t>
      </w:r>
      <w:r w:rsidRPr="00714A8B">
        <w:rPr>
          <w:rFonts w:ascii="Times New Roman" w:hAnsi="Times New Roman" w:cs="Times New Roman"/>
          <w:b/>
          <w:i/>
          <w:sz w:val="28"/>
          <w:szCs w:val="28"/>
        </w:rPr>
        <w:t>Принцип преемственности</w:t>
      </w:r>
      <w:r w:rsidRPr="00714A8B">
        <w:rPr>
          <w:rFonts w:ascii="Times New Roman" w:hAnsi="Times New Roman" w:cs="Times New Roman"/>
          <w:sz w:val="28"/>
          <w:szCs w:val="28"/>
        </w:rPr>
        <w:t xml:space="preserve"> - предполагает культурное взаимодействие и взаимовлияние поколений. Реализация принципов организации досуга на практике по своим масштабам воздействия на личность выходит далеко за рамки досугового времяпрепровождения, это крупномасштабная социальная акция, цель которой - разностороннее развитие личности человека.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4A8B">
        <w:rPr>
          <w:rFonts w:ascii="Times New Roman" w:hAnsi="Times New Roman" w:cs="Times New Roman"/>
          <w:b/>
          <w:sz w:val="28"/>
          <w:szCs w:val="28"/>
        </w:rPr>
        <w:t>Методы досуговой педагогики</w:t>
      </w:r>
    </w:p>
    <w:p w:rsidR="000C67A8" w:rsidRPr="00714A8B" w:rsidRDefault="000C67A8" w:rsidP="000C67A8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игры и игрового тренинга (форма освоения ребенком социального опыта);</w:t>
      </w:r>
    </w:p>
    <w:p w:rsidR="000C67A8" w:rsidRPr="00714A8B" w:rsidRDefault="000C67A8" w:rsidP="000C67A8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театрализации (знакомит ребят с разнообразными сюжетами жизни);</w:t>
      </w:r>
    </w:p>
    <w:p w:rsidR="000C67A8" w:rsidRPr="00714A8B" w:rsidRDefault="000C67A8" w:rsidP="000C67A8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состязательности (стимулирует поиск, победу над собой, развивает творчество);</w:t>
      </w:r>
    </w:p>
    <w:p w:rsidR="000C67A8" w:rsidRPr="00714A8B" w:rsidRDefault="000C67A8" w:rsidP="000C67A8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Воспитывающие ситуации (специально смоделированные ситуации для самореализации, организованного успеха);</w:t>
      </w:r>
    </w:p>
    <w:p w:rsidR="000C67A8" w:rsidRPr="00714A8B" w:rsidRDefault="000C67A8" w:rsidP="000C67A8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8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Импровизации (выводит на практическую и творческую предприимчивость);</w:t>
      </w:r>
    </w:p>
    <w:p w:rsidR="000C67A8" w:rsidRPr="00714A8B" w:rsidRDefault="000C67A8" w:rsidP="000C67A8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Равноправного духовного контакта (гуманизм и доверие в отношении между детьми и взрослыми).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4A8B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досуга детей: 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67A8" w:rsidRPr="00714A8B" w:rsidRDefault="000C67A8" w:rsidP="000C67A8">
      <w:pPr>
        <w:numPr>
          <w:ilvl w:val="0"/>
          <w:numId w:val="2"/>
        </w:num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технологичность</w:t>
      </w:r>
      <w:r w:rsidRPr="0071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форма и метод организации досуга должны обеспечить определённый эффект, который будет повторяться в различных ситуациях;</w:t>
      </w:r>
    </w:p>
    <w:p w:rsidR="000C67A8" w:rsidRPr="00714A8B" w:rsidRDefault="000C67A8" w:rsidP="000C67A8">
      <w:pPr>
        <w:numPr>
          <w:ilvl w:val="0"/>
          <w:numId w:val="2"/>
        </w:num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социальная направленность</w:t>
      </w:r>
      <w:r w:rsidRPr="0071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досуг должен способствовать развитию личности, обеспечивать успешное усвоение социального опыта и ценностей общества;</w:t>
      </w:r>
    </w:p>
    <w:p w:rsidR="000C67A8" w:rsidRPr="00714A8B" w:rsidRDefault="000C67A8" w:rsidP="000C67A8">
      <w:pPr>
        <w:numPr>
          <w:ilvl w:val="0"/>
          <w:numId w:val="2"/>
        </w:num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практичность</w:t>
      </w:r>
      <w:r w:rsidRPr="0071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минимальных материальных затратах – максимальный эффект.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В чем же специфика культурно-досуговой деятельности? Обычно этим понятием обозначают организацию и реализацию различного рода коллективных творческих дел (массовых досуговых мероприятий) - фестивалей, конкурсов, соревнований, тематических дней и недель, вечеров, экскурсий и т.п.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lastRenderedPageBreak/>
        <w:t>Раньше типичным для практики являлась организация культурно-досуговой деятельности на основе простого планирования массовых мероприятий (дел), без должного программного обеспечения данного вида деятельности. Такой подход является следствием недооценки образовательного потенциала культурно-досуговой деятельности. Между тем педагогически правильная ее организация может обеспечить достижение вполне определенных целей не только в плане организации отдыха и развлечения детей, но и в отношении их обучения, воспитания, самореализации, приобщения к культуре, в том числе к культуре общения и поведения. Без «обучающих» результатов досуговая деятельность не может быть сегодня признана в полной мере эффективной.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 xml:space="preserve">Полноценное использование богатого социально-педагогического потенциала культурно-досуговой деятельности предполагает переход от ее планирования к программированию, т.е. построению этого вида деятельности на основе специальных </w:t>
      </w:r>
      <w:proofErr w:type="spellStart"/>
      <w:r w:rsidRPr="00714A8B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714A8B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4A8B">
        <w:rPr>
          <w:rFonts w:ascii="Times New Roman" w:hAnsi="Times New Roman" w:cs="Times New Roman"/>
          <w:b/>
          <w:sz w:val="28"/>
          <w:szCs w:val="28"/>
        </w:rPr>
        <w:t xml:space="preserve">Основные типы </w:t>
      </w:r>
      <w:proofErr w:type="spellStart"/>
      <w:r w:rsidRPr="00714A8B">
        <w:rPr>
          <w:rFonts w:ascii="Times New Roman" w:hAnsi="Times New Roman" w:cs="Times New Roman"/>
          <w:b/>
          <w:sz w:val="28"/>
          <w:szCs w:val="28"/>
        </w:rPr>
        <w:t>культурно-досуговых</w:t>
      </w:r>
      <w:proofErr w:type="spellEnd"/>
      <w:r w:rsidRPr="00714A8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За основу классификации взяты два фактора: степень соучастия и ее протяженность во времени. В соответствии с этим выделяются шесть типов программ: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• разовая игровая программа;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14A8B">
        <w:rPr>
          <w:rFonts w:ascii="Times New Roman" w:hAnsi="Times New Roman" w:cs="Times New Roman"/>
          <w:sz w:val="28"/>
          <w:szCs w:val="28"/>
        </w:rPr>
        <w:t>конкурсно-игровая</w:t>
      </w:r>
      <w:proofErr w:type="spellEnd"/>
      <w:r w:rsidRPr="00714A8B">
        <w:rPr>
          <w:rFonts w:ascii="Times New Roman" w:hAnsi="Times New Roman" w:cs="Times New Roman"/>
          <w:sz w:val="28"/>
          <w:szCs w:val="28"/>
        </w:rPr>
        <w:t xml:space="preserve"> программа по заданной тематике;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 xml:space="preserve">• игра-спектакль; 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• театрализованная игра;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• зрелище;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• праздник;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• длительная досуговая программа.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 xml:space="preserve">Другую классификацию мероприятий, через которые реализуются </w:t>
      </w:r>
      <w:proofErr w:type="spellStart"/>
      <w:r w:rsidRPr="00714A8B">
        <w:rPr>
          <w:rFonts w:ascii="Times New Roman" w:hAnsi="Times New Roman" w:cs="Times New Roman"/>
          <w:sz w:val="28"/>
          <w:szCs w:val="28"/>
        </w:rPr>
        <w:t>культурно-досуговые</w:t>
      </w:r>
      <w:proofErr w:type="spellEnd"/>
      <w:r w:rsidRPr="00714A8B">
        <w:rPr>
          <w:rFonts w:ascii="Times New Roman" w:hAnsi="Times New Roman" w:cs="Times New Roman"/>
          <w:sz w:val="28"/>
          <w:szCs w:val="28"/>
        </w:rPr>
        <w:t xml:space="preserve"> программы, предлагает Н.С. Карпова — педагог-психолог Загородного центра детско-юношеского творчества «Зеркальный» (Санкт-Петербург). Ее классификация построена в соответствии с тремя основными этапами развития личности ребенка школьного возраста, на каждом из которых, по мнению автора, должны использоваться преимущественно те или иные формы досуговых мероприятий, максимально подходящие возрасту детей.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b/>
          <w:sz w:val="28"/>
          <w:szCs w:val="28"/>
        </w:rPr>
        <w:t>I этап</w:t>
      </w:r>
      <w:r w:rsidRPr="00714A8B">
        <w:rPr>
          <w:rFonts w:ascii="Times New Roman" w:hAnsi="Times New Roman" w:cs="Times New Roman"/>
          <w:sz w:val="28"/>
          <w:szCs w:val="28"/>
        </w:rPr>
        <w:t xml:space="preserve"> — </w:t>
      </w:r>
      <w:r w:rsidRPr="00714A8B">
        <w:rPr>
          <w:rFonts w:ascii="Times New Roman" w:hAnsi="Times New Roman" w:cs="Times New Roman"/>
          <w:b/>
          <w:i/>
          <w:sz w:val="28"/>
          <w:szCs w:val="28"/>
        </w:rPr>
        <w:t>дети от 6 до 10 лет</w:t>
      </w:r>
      <w:r w:rsidRPr="00714A8B">
        <w:rPr>
          <w:rFonts w:ascii="Times New Roman" w:hAnsi="Times New Roman" w:cs="Times New Roman"/>
          <w:sz w:val="28"/>
          <w:szCs w:val="28"/>
        </w:rPr>
        <w:t xml:space="preserve">. Это период научения детей определенным правилам и нормам. В этом возрасте дети ждут четких указаний; определенные ограничения как </w:t>
      </w:r>
      <w:proofErr w:type="gramStart"/>
      <w:r w:rsidRPr="00714A8B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714A8B">
        <w:rPr>
          <w:rFonts w:ascii="Times New Roman" w:hAnsi="Times New Roman" w:cs="Times New Roman"/>
          <w:sz w:val="28"/>
          <w:szCs w:val="28"/>
        </w:rPr>
        <w:t xml:space="preserve"> очерчивают для них некую зону безопасности, в которой маленький ребенок чувствует себя защищенным. Исходя из этого, основным способом осуществления </w:t>
      </w:r>
      <w:r w:rsidRPr="00714A8B">
        <w:rPr>
          <w:rFonts w:ascii="Times New Roman" w:hAnsi="Times New Roman" w:cs="Times New Roman"/>
          <w:sz w:val="28"/>
          <w:szCs w:val="28"/>
        </w:rPr>
        <w:lastRenderedPageBreak/>
        <w:t>культурно-досуговой деятельности с младшими детьми является действие по образцу, а формами ее реализации - всевозможные игры (игры с правилами, с игрушками, с синхронными действиями), чтение вслух, рисование, коллекционирование, драматизация, праздники.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b/>
          <w:sz w:val="28"/>
          <w:szCs w:val="28"/>
        </w:rPr>
        <w:t>II этап</w:t>
      </w:r>
      <w:r w:rsidRPr="00714A8B">
        <w:rPr>
          <w:rFonts w:ascii="Times New Roman" w:hAnsi="Times New Roman" w:cs="Times New Roman"/>
          <w:sz w:val="28"/>
          <w:szCs w:val="28"/>
        </w:rPr>
        <w:t xml:space="preserve"> — </w:t>
      </w:r>
      <w:r w:rsidRPr="00714A8B">
        <w:rPr>
          <w:rFonts w:ascii="Times New Roman" w:hAnsi="Times New Roman" w:cs="Times New Roman"/>
          <w:b/>
          <w:i/>
          <w:sz w:val="28"/>
          <w:szCs w:val="28"/>
        </w:rPr>
        <w:t>дети 11-13 лет</w:t>
      </w:r>
      <w:r w:rsidRPr="00714A8B">
        <w:rPr>
          <w:rFonts w:ascii="Times New Roman" w:hAnsi="Times New Roman" w:cs="Times New Roman"/>
          <w:sz w:val="28"/>
          <w:szCs w:val="28"/>
        </w:rPr>
        <w:t>, им чрезвычайно важно согласовывать свои действия со сверстниками, они хотят участвовать в общем деле и знать, как их деятельность может выражаться в денежном эквиваленте. Подросткам этого возраста взрослый нужен как организатор, способный направить их бурную энергию в «мирное» русло, помочь сделать самостоятельные шаги к самоутверждению. Здесь ведущий способ проведения досуга - организация коллективной творческой деятельности, а наиболее популярными ее формами являются: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• игры на местности,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• игры на восприятие друг друга,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• спортивные игры, туризм,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• праздники, конкурсы;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• встречи с кумирами (наяву, через рассказы, видеофильмы),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• драматизация.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b/>
          <w:sz w:val="28"/>
          <w:szCs w:val="28"/>
        </w:rPr>
        <w:t>III этап</w:t>
      </w:r>
      <w:r w:rsidRPr="00714A8B">
        <w:rPr>
          <w:rFonts w:ascii="Times New Roman" w:hAnsi="Times New Roman" w:cs="Times New Roman"/>
          <w:sz w:val="28"/>
          <w:szCs w:val="28"/>
        </w:rPr>
        <w:t xml:space="preserve"> — </w:t>
      </w:r>
      <w:r w:rsidRPr="00714A8B">
        <w:rPr>
          <w:rFonts w:ascii="Times New Roman" w:hAnsi="Times New Roman" w:cs="Times New Roman"/>
          <w:b/>
          <w:i/>
          <w:sz w:val="28"/>
          <w:szCs w:val="28"/>
        </w:rPr>
        <w:t>дети 14-17 лет</w:t>
      </w:r>
      <w:r w:rsidRPr="00714A8B">
        <w:rPr>
          <w:rFonts w:ascii="Times New Roman" w:hAnsi="Times New Roman" w:cs="Times New Roman"/>
          <w:sz w:val="28"/>
          <w:szCs w:val="28"/>
        </w:rPr>
        <w:t>. В этом возрасте у подростков формируется чувство идентичности, осознания собственной индивидуальности, стремления выразить себя; происходит определение жизненных целей личности, складывается мировоззрение, осваиваются навыки взаимодействия с противоположным полом. В этом возрасте подросткам интересен взрослый, способный выступить в роли консультанта, советчика, старшего и более опытно товарища. Учитывая эти особенности, старшим подросткам, как и в предыдущем случае, целесообразнее всего предлагать, различные варианты коллективной творческой деятельности, но с учетом запросов и интересов.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Это могут быть: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• вечера современной музыки, авторской песни,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• диско-шоу,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• спортивные игры,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• дискуссии,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• тренинги;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• всевозможные формы общественно-полезной деятельности (благотворительные акции; выезды с концертными программами; трудовые дела с возможностью личного заработка и т.д.).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lastRenderedPageBreak/>
        <w:t>Таким образом, планируя любое дело, предлагая детям те ил иные проекты, следует ориентироваться на объективные процессы в становлении личности.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 xml:space="preserve">После всего </w:t>
      </w:r>
      <w:proofErr w:type="gramStart"/>
      <w:r w:rsidRPr="00714A8B">
        <w:rPr>
          <w:rFonts w:ascii="Times New Roman" w:hAnsi="Times New Roman" w:cs="Times New Roman"/>
          <w:sz w:val="28"/>
          <w:szCs w:val="28"/>
        </w:rPr>
        <w:t>выше сказанного</w:t>
      </w:r>
      <w:proofErr w:type="gramEnd"/>
      <w:r w:rsidRPr="00714A8B">
        <w:rPr>
          <w:rFonts w:ascii="Times New Roman" w:hAnsi="Times New Roman" w:cs="Times New Roman"/>
          <w:sz w:val="28"/>
          <w:szCs w:val="28"/>
        </w:rPr>
        <w:t xml:space="preserve"> по логике вещей последует вопрос. А как на практике реализуется то, о чем говорилось выше?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В школе активно ведётся работа по организации досуга обучающихся, воспитанников. Используются следующие формы:</w:t>
      </w:r>
    </w:p>
    <w:p w:rsidR="000C67A8" w:rsidRPr="00714A8B" w:rsidRDefault="000C67A8" w:rsidP="000C67A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8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КТД (коллективно-творческие дела);</w:t>
      </w:r>
    </w:p>
    <w:p w:rsidR="000C67A8" w:rsidRPr="00714A8B" w:rsidRDefault="000C67A8" w:rsidP="000C67A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общешкольные праздники;</w:t>
      </w:r>
    </w:p>
    <w:p w:rsidR="000C67A8" w:rsidRPr="00714A8B" w:rsidRDefault="000C67A8" w:rsidP="000C67A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занятия;</w:t>
      </w:r>
    </w:p>
    <w:p w:rsidR="000C67A8" w:rsidRPr="00714A8B" w:rsidRDefault="000C67A8" w:rsidP="000C67A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праздники;</w:t>
      </w:r>
    </w:p>
    <w:p w:rsidR="000C67A8" w:rsidRPr="00714A8B" w:rsidRDefault="000C67A8" w:rsidP="000C67A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8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Экскурсии;</w:t>
      </w:r>
    </w:p>
    <w:p w:rsidR="000C67A8" w:rsidRPr="00714A8B" w:rsidRDefault="000C67A8" w:rsidP="000C67A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</w:t>
      </w:r>
    </w:p>
    <w:p w:rsidR="000C67A8" w:rsidRPr="00714A8B" w:rsidRDefault="000C67A8" w:rsidP="000C67A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A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школьных кружков («Театральный», «Хозяин», …………..</w:t>
      </w:r>
      <w:proofErr w:type="gramEnd"/>
    </w:p>
    <w:p w:rsidR="000C67A8" w:rsidRPr="00714A8B" w:rsidRDefault="000C67A8" w:rsidP="000C6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 xml:space="preserve">Значительный вклад в организацию досуга в школе  вносит работа </w:t>
      </w:r>
      <w:r w:rsidRPr="00714A8B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 xml:space="preserve"> (</w:t>
      </w:r>
      <w:r w:rsidRPr="00714A8B">
        <w:rPr>
          <w:rFonts w:ascii="Times New Roman" w:hAnsi="Times New Roman" w:cs="Times New Roman"/>
          <w:i/>
          <w:sz w:val="28"/>
          <w:szCs w:val="28"/>
        </w:rPr>
        <w:t>На педсовете широко и содержательно был представлен опыт работы дополнительного образования в нашей школе по организации досуга, включению воспитанников в художественно-творческую (кружок «Биссероплетение»), поисково-краеведческую (работа школьного музея) деятельность, работа детского объединения «Вместе дружная семья».)</w:t>
      </w:r>
    </w:p>
    <w:p w:rsidR="000C67A8" w:rsidRPr="00714A8B" w:rsidRDefault="000C67A8" w:rsidP="000C6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A8B">
        <w:rPr>
          <w:rFonts w:ascii="Times New Roman" w:hAnsi="Times New Roman" w:cs="Times New Roman"/>
          <w:sz w:val="28"/>
          <w:szCs w:val="28"/>
        </w:rPr>
        <w:t>И в заключении хочется отметить, что успех любой досуговой программы определяется тем, чтобы каждый ее участник почувствовал себя легко и свободно, продемонстрировал свои способности и дарования, включился с видимым желанием в какой-либо вид деятельности, игру, смог ощутить себя частью дружного детского коллектива.</w:t>
      </w:r>
    </w:p>
    <w:p w:rsidR="000C67A8" w:rsidRPr="00714A8B" w:rsidRDefault="000C67A8" w:rsidP="000C6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7A8" w:rsidRPr="00714A8B" w:rsidRDefault="000C67A8" w:rsidP="000C6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7A8" w:rsidRDefault="000C67A8" w:rsidP="000C67A8">
      <w:pPr>
        <w:spacing w:line="240" w:lineRule="auto"/>
        <w:jc w:val="both"/>
        <w:rPr>
          <w:rFonts w:ascii="Georgia" w:hAnsi="Georgia"/>
          <w:sz w:val="20"/>
          <w:szCs w:val="20"/>
        </w:rPr>
      </w:pPr>
    </w:p>
    <w:p w:rsidR="000C67A8" w:rsidRDefault="000C67A8" w:rsidP="000C67A8">
      <w:pPr>
        <w:spacing w:line="240" w:lineRule="auto"/>
        <w:jc w:val="both"/>
        <w:rPr>
          <w:rFonts w:ascii="Georgia" w:hAnsi="Georgia"/>
          <w:sz w:val="20"/>
          <w:szCs w:val="20"/>
        </w:rPr>
      </w:pPr>
    </w:p>
    <w:p w:rsidR="000C67A8" w:rsidRDefault="000C67A8" w:rsidP="000C67A8">
      <w:pPr>
        <w:spacing w:line="240" w:lineRule="auto"/>
        <w:jc w:val="both"/>
        <w:rPr>
          <w:rFonts w:ascii="Georgia" w:hAnsi="Georgia"/>
          <w:sz w:val="20"/>
          <w:szCs w:val="20"/>
        </w:rPr>
      </w:pPr>
    </w:p>
    <w:p w:rsidR="000C67A8" w:rsidRDefault="000C67A8" w:rsidP="000C67A8">
      <w:pPr>
        <w:spacing w:line="240" w:lineRule="auto"/>
        <w:jc w:val="both"/>
        <w:rPr>
          <w:rFonts w:ascii="Georgia" w:hAnsi="Georgia"/>
          <w:sz w:val="20"/>
          <w:szCs w:val="20"/>
        </w:rPr>
      </w:pPr>
    </w:p>
    <w:p w:rsidR="000C67A8" w:rsidRDefault="000C67A8" w:rsidP="000C67A8">
      <w:pPr>
        <w:spacing w:line="240" w:lineRule="auto"/>
        <w:jc w:val="both"/>
        <w:rPr>
          <w:rFonts w:ascii="Georgia" w:hAnsi="Georgia"/>
          <w:sz w:val="20"/>
          <w:szCs w:val="20"/>
        </w:rPr>
      </w:pPr>
    </w:p>
    <w:p w:rsidR="000C67A8" w:rsidRDefault="000C67A8" w:rsidP="000C67A8">
      <w:pPr>
        <w:spacing w:line="240" w:lineRule="auto"/>
        <w:jc w:val="both"/>
        <w:rPr>
          <w:rFonts w:ascii="Georgia" w:hAnsi="Georgia"/>
          <w:sz w:val="20"/>
          <w:szCs w:val="20"/>
        </w:rPr>
      </w:pPr>
    </w:p>
    <w:p w:rsidR="000C67A8" w:rsidRDefault="000C67A8" w:rsidP="000C67A8">
      <w:pPr>
        <w:spacing w:line="240" w:lineRule="auto"/>
        <w:jc w:val="both"/>
        <w:rPr>
          <w:rFonts w:ascii="Georgia" w:hAnsi="Georgia"/>
          <w:sz w:val="20"/>
          <w:szCs w:val="20"/>
        </w:rPr>
      </w:pPr>
    </w:p>
    <w:p w:rsidR="00FC031C" w:rsidRPr="000C67A8" w:rsidRDefault="00FC031C" w:rsidP="000C67A8">
      <w:pPr>
        <w:spacing w:after="0"/>
        <w:rPr>
          <w:rFonts w:ascii="Georgia" w:hAnsi="Georgia"/>
          <w:sz w:val="24"/>
          <w:szCs w:val="24"/>
        </w:rPr>
      </w:pPr>
    </w:p>
    <w:sectPr w:rsidR="00FC031C" w:rsidRPr="000C67A8" w:rsidSect="000C67A8">
      <w:pgSz w:w="11906" w:h="16838"/>
      <w:pgMar w:top="720" w:right="720" w:bottom="720" w:left="720" w:header="708" w:footer="708" w:gutter="0"/>
      <w:pgBorders w:display="firstPage"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1B80"/>
    <w:multiLevelType w:val="hybridMultilevel"/>
    <w:tmpl w:val="48B00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73ED5"/>
    <w:multiLevelType w:val="hybridMultilevel"/>
    <w:tmpl w:val="938C0B4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2">
    <w:nsid w:val="5E6F1E55"/>
    <w:multiLevelType w:val="hybridMultilevel"/>
    <w:tmpl w:val="B3FC5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7A8"/>
    <w:rsid w:val="000C67A8"/>
    <w:rsid w:val="00205C95"/>
    <w:rsid w:val="00714A8B"/>
    <w:rsid w:val="00FC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1805</Words>
  <Characters>10289</Characters>
  <Application>Microsoft Office Word</Application>
  <DocSecurity>0</DocSecurity>
  <Lines>85</Lines>
  <Paragraphs>24</Paragraphs>
  <ScaleCrop>false</ScaleCrop>
  <Company>SamForum.ws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4</cp:revision>
  <dcterms:created xsi:type="dcterms:W3CDTF">2010-11-01T18:20:00Z</dcterms:created>
  <dcterms:modified xsi:type="dcterms:W3CDTF">2014-01-21T13:26:00Z</dcterms:modified>
</cp:coreProperties>
</file>