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CE" w:rsidRPr="008B6A6B" w:rsidRDefault="001F27CE" w:rsidP="001F27CE">
      <w:pPr>
        <w:ind w:left="720"/>
        <w:jc w:val="center"/>
        <w:rPr>
          <w:b/>
          <w:smallCaps/>
          <w:sz w:val="28"/>
          <w:szCs w:val="20"/>
        </w:rPr>
      </w:pPr>
      <w:r w:rsidRPr="008B6A6B">
        <w:rPr>
          <w:b/>
          <w:smallCaps/>
          <w:sz w:val="28"/>
          <w:szCs w:val="20"/>
        </w:rPr>
        <w:t>Контрольная работа по творчеству Л.Н. Толстого</w:t>
      </w:r>
    </w:p>
    <w:p w:rsidR="001F27CE" w:rsidRPr="008B6A6B" w:rsidRDefault="001F27CE" w:rsidP="001F27CE">
      <w:pPr>
        <w:ind w:left="720"/>
        <w:jc w:val="center"/>
        <w:rPr>
          <w:b/>
          <w:sz w:val="28"/>
          <w:szCs w:val="20"/>
        </w:rPr>
      </w:pPr>
      <w:r w:rsidRPr="008B6A6B">
        <w:rPr>
          <w:b/>
          <w:sz w:val="28"/>
          <w:szCs w:val="20"/>
          <w:lang w:val="en-US"/>
        </w:rPr>
        <w:t>I</w:t>
      </w:r>
      <w:r w:rsidRPr="008B6A6B">
        <w:rPr>
          <w:b/>
          <w:sz w:val="28"/>
          <w:szCs w:val="20"/>
        </w:rPr>
        <w:t xml:space="preserve"> вариант</w:t>
      </w:r>
    </w:p>
    <w:p w:rsidR="001F27CE" w:rsidRPr="006D6783" w:rsidRDefault="001F27CE" w:rsidP="001F27CE">
      <w:pPr>
        <w:ind w:left="720"/>
        <w:jc w:val="center"/>
        <w:rPr>
          <w:b/>
          <w:szCs w:val="20"/>
        </w:rPr>
      </w:pPr>
    </w:p>
    <w:p w:rsidR="001F27CE" w:rsidRDefault="001F27CE" w:rsidP="001F27CE">
      <w:pPr>
        <w:ind w:left="720"/>
        <w:rPr>
          <w:b/>
          <w:i/>
          <w:szCs w:val="20"/>
          <w:u w:val="single"/>
        </w:rPr>
      </w:pPr>
      <w:r w:rsidRPr="005331D2">
        <w:rPr>
          <w:b/>
          <w:i/>
          <w:szCs w:val="20"/>
          <w:u w:val="single"/>
        </w:rPr>
        <w:t>Прочитайте отрывок из романа Л.Н. Толстого «Война и мир».</w:t>
      </w:r>
    </w:p>
    <w:p w:rsidR="001F27CE" w:rsidRPr="005331D2" w:rsidRDefault="001F27CE" w:rsidP="001F27CE">
      <w:pPr>
        <w:ind w:left="720"/>
        <w:rPr>
          <w:b/>
          <w:i/>
          <w:szCs w:val="20"/>
          <w:u w:val="single"/>
        </w:rPr>
      </w:pPr>
    </w:p>
    <w:p w:rsidR="001F27CE" w:rsidRPr="008B6A6B" w:rsidRDefault="001F27CE" w:rsidP="001F27CE">
      <w:pPr>
        <w:spacing w:line="276" w:lineRule="auto"/>
        <w:ind w:left="720" w:firstLine="709"/>
        <w:jc w:val="both"/>
        <w:rPr>
          <w:sz w:val="28"/>
          <w:szCs w:val="20"/>
        </w:rPr>
      </w:pPr>
      <w:r w:rsidRPr="008B6A6B">
        <w:rPr>
          <w:sz w:val="28"/>
          <w:szCs w:val="20"/>
        </w:rPr>
        <w:t xml:space="preserve">Уже было начало июня, когда князь Андрей, </w:t>
      </w:r>
      <w:proofErr w:type="gramStart"/>
      <w:r w:rsidRPr="008B6A6B">
        <w:rPr>
          <w:sz w:val="28"/>
          <w:szCs w:val="20"/>
        </w:rPr>
        <w:t>возвращаясь</w:t>
      </w:r>
      <w:proofErr w:type="gramEnd"/>
      <w:r w:rsidRPr="008B6A6B">
        <w:rPr>
          <w:sz w:val="28"/>
          <w:szCs w:val="20"/>
        </w:rPr>
        <w:t xml:space="preserve"> домой, въехал опять в ту березовую рощу, в которой этот старый, корявый дуб так странно и памятно поразил его. Бубенчики еще глуше звенели в лесу, чем полтора месяца тому назад; всё было полно, тенисто и густо; и молодые ели, рассыпанные по лесу, не нарушали общей красоты и, подделываясь под общий характер, нежно зеленели пушистыми молодыми побегами.</w:t>
      </w:r>
    </w:p>
    <w:p w:rsidR="001F27CE" w:rsidRPr="008B6A6B" w:rsidRDefault="001F27CE" w:rsidP="001F27CE">
      <w:pPr>
        <w:spacing w:line="276" w:lineRule="auto"/>
        <w:ind w:left="720" w:firstLine="709"/>
        <w:jc w:val="both"/>
        <w:rPr>
          <w:sz w:val="28"/>
          <w:szCs w:val="20"/>
        </w:rPr>
      </w:pPr>
      <w:r w:rsidRPr="008B6A6B">
        <w:rPr>
          <w:sz w:val="28"/>
          <w:szCs w:val="20"/>
        </w:rPr>
        <w:t xml:space="preserve">Целый день был жаркий, где-то собиралась гроза, но только небольшая тучка брызнула на пыль дороги и на сочные листья. Левая сторона леса была темна, в тени; правая </w:t>
      </w:r>
      <w:r w:rsidRPr="007F3F12">
        <w:rPr>
          <w:sz w:val="28"/>
          <w:szCs w:val="20"/>
        </w:rPr>
        <w:t xml:space="preserve">мокрая, глянцевитая </w:t>
      </w:r>
      <w:r w:rsidRPr="008B6A6B">
        <w:rPr>
          <w:sz w:val="28"/>
          <w:szCs w:val="20"/>
        </w:rPr>
        <w:t>блестела на солнце, чуть колыхаясь от ветра. Всё было в цвету; соловьи трещали и перекатывались то близко, то далеко.</w:t>
      </w:r>
    </w:p>
    <w:p w:rsidR="001F27CE" w:rsidRPr="008B6A6B" w:rsidRDefault="001F27CE" w:rsidP="001F27CE">
      <w:pPr>
        <w:spacing w:line="276" w:lineRule="auto"/>
        <w:ind w:left="720" w:firstLine="709"/>
        <w:jc w:val="both"/>
        <w:rPr>
          <w:sz w:val="28"/>
          <w:szCs w:val="20"/>
        </w:rPr>
      </w:pPr>
      <w:r w:rsidRPr="008B6A6B">
        <w:rPr>
          <w:sz w:val="28"/>
          <w:szCs w:val="20"/>
        </w:rPr>
        <w:t>«Да, здесь, в этом лесу был этот дуб, с которым мы были согласны»,</w:t>
      </w:r>
      <w:r w:rsidRPr="008B6A6B">
        <w:rPr>
          <w:rFonts w:ascii="Calibri" w:hAnsi="Calibri"/>
          <w:sz w:val="28"/>
          <w:szCs w:val="20"/>
        </w:rPr>
        <w:t>−</w:t>
      </w:r>
      <w:r w:rsidRPr="008B6A6B">
        <w:rPr>
          <w:sz w:val="28"/>
          <w:szCs w:val="20"/>
        </w:rPr>
        <w:t xml:space="preserve"> подумал князь Андрей. «Да где он?», </w:t>
      </w:r>
      <w:r w:rsidRPr="008B6A6B">
        <w:rPr>
          <w:rFonts w:ascii="Calibri" w:hAnsi="Calibri"/>
          <w:sz w:val="28"/>
          <w:szCs w:val="20"/>
        </w:rPr>
        <w:t>−</w:t>
      </w:r>
      <w:r w:rsidRPr="008B6A6B">
        <w:rPr>
          <w:sz w:val="28"/>
          <w:szCs w:val="20"/>
        </w:rPr>
        <w:t>подумал опять князь Андрей, глядя на левую сторону дороги и сам того не зная, не узнавая его, любовался тем дубом, которого он искал. Старый дуб, весь преображенный, раскинувшись шатром сочной, темной зелени, млел, чуть колыхаясь в лучах вечернего солнца. Ни корявых пальцев, ни болячек, ни старого недоверия и горя, — ничего не было видно. Сквозь жесткую, столетнюю кору пробились без сучков сочные, молодые листья, так что верить нельзя было, что этот старик произвел их. «Да, это тот самый дуб»,</w:t>
      </w:r>
      <w:r w:rsidRPr="008B6A6B">
        <w:rPr>
          <w:rFonts w:ascii="Calibri" w:hAnsi="Calibri"/>
          <w:sz w:val="28"/>
          <w:szCs w:val="20"/>
        </w:rPr>
        <w:t>−</w:t>
      </w:r>
      <w:r w:rsidRPr="008B6A6B">
        <w:rPr>
          <w:sz w:val="28"/>
          <w:szCs w:val="20"/>
        </w:rPr>
        <w:t xml:space="preserve"> подумал князь Андрей, и на него вдруг нашло беспричинное, весеннее чувство радости и обновления. Все лучшие минуты его жизни вдруг в одно и то же время вспомнились ему. И Аустерлиц с высоким небом, и мертвое, укоризненное лицо жены, и Пьер на пароме, и девочка, взволнованная красотою ночи, и эта ночь, и луна, — и всё это вдруг вспомнилось ему.</w:t>
      </w:r>
    </w:p>
    <w:p w:rsidR="001F27CE" w:rsidRDefault="001F27CE" w:rsidP="001F27CE">
      <w:pPr>
        <w:spacing w:line="276" w:lineRule="auto"/>
        <w:ind w:left="720" w:firstLine="709"/>
        <w:jc w:val="both"/>
        <w:rPr>
          <w:sz w:val="28"/>
          <w:szCs w:val="20"/>
        </w:rPr>
      </w:pPr>
      <w:r w:rsidRPr="008B6A6B">
        <w:rPr>
          <w:sz w:val="28"/>
          <w:szCs w:val="20"/>
        </w:rPr>
        <w:t>«Нет, жизнь не кончена в тридцать один год</w:t>
      </w:r>
      <w:r>
        <w:rPr>
          <w:sz w:val="28"/>
          <w:szCs w:val="20"/>
        </w:rPr>
        <w:t>»</w:t>
      </w:r>
      <w:r w:rsidRPr="008B6A6B">
        <w:rPr>
          <w:sz w:val="28"/>
          <w:szCs w:val="20"/>
        </w:rPr>
        <w:t>,</w:t>
      </w:r>
      <w:r>
        <w:rPr>
          <w:rFonts w:ascii="Calibri" w:hAnsi="Calibri"/>
          <w:sz w:val="28"/>
          <w:szCs w:val="20"/>
        </w:rPr>
        <w:t>−</w:t>
      </w:r>
      <w:r w:rsidRPr="008B6A6B">
        <w:rPr>
          <w:sz w:val="28"/>
          <w:szCs w:val="20"/>
        </w:rPr>
        <w:t xml:space="preserve"> вдруг окончательно, </w:t>
      </w:r>
      <w:proofErr w:type="spellStart"/>
      <w:r w:rsidRPr="008B6A6B">
        <w:rPr>
          <w:sz w:val="28"/>
          <w:szCs w:val="20"/>
        </w:rPr>
        <w:t>беспеременно</w:t>
      </w:r>
      <w:proofErr w:type="spellEnd"/>
      <w:r w:rsidRPr="008B6A6B">
        <w:rPr>
          <w:sz w:val="28"/>
          <w:szCs w:val="20"/>
        </w:rPr>
        <w:t xml:space="preserve"> решил князь Андрей. </w:t>
      </w:r>
      <w:proofErr w:type="gramStart"/>
      <w:r>
        <w:rPr>
          <w:sz w:val="28"/>
          <w:szCs w:val="20"/>
        </w:rPr>
        <w:t>«</w:t>
      </w:r>
      <w:r w:rsidRPr="008B6A6B">
        <w:rPr>
          <w:sz w:val="28"/>
          <w:szCs w:val="20"/>
        </w:rPr>
        <w:t>Мало того, что я знаю всё то, что есть во мне, надо, чтобы и все знали это: и Пьер, и эта девочка, которая хотела улететь в небо, надо, чтобы все знали меня, чтобы не для одного меня шла моя жизнь, чтоб не жили они так независимо от моей жизни, чтоб на всех она отражалась и чтобы все они жили со</w:t>
      </w:r>
      <w:proofErr w:type="gramEnd"/>
      <w:r w:rsidRPr="008B6A6B">
        <w:rPr>
          <w:sz w:val="28"/>
          <w:szCs w:val="20"/>
        </w:rPr>
        <w:t xml:space="preserve"> мною вместе!»</w:t>
      </w:r>
      <w:r>
        <w:rPr>
          <w:sz w:val="28"/>
          <w:szCs w:val="20"/>
        </w:rPr>
        <w:t xml:space="preserve"> </w:t>
      </w:r>
    </w:p>
    <w:p w:rsidR="001F27CE" w:rsidRPr="008B6A6B" w:rsidRDefault="001F27CE" w:rsidP="001F27CE">
      <w:pPr>
        <w:spacing w:line="276" w:lineRule="auto"/>
        <w:ind w:left="720" w:firstLine="709"/>
        <w:jc w:val="both"/>
        <w:rPr>
          <w:sz w:val="28"/>
          <w:szCs w:val="20"/>
        </w:rPr>
        <w:sectPr w:rsidR="001F27CE" w:rsidRPr="008B6A6B" w:rsidSect="001F27C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1F27CE" w:rsidRDefault="001F27CE" w:rsidP="001F27CE">
      <w:pPr>
        <w:ind w:left="720" w:firstLine="709"/>
        <w:jc w:val="both"/>
        <w:rPr>
          <w:sz w:val="22"/>
          <w:szCs w:val="20"/>
        </w:rPr>
      </w:pPr>
    </w:p>
    <w:p w:rsidR="001F27CE" w:rsidRPr="008B6A6B" w:rsidRDefault="001F27CE" w:rsidP="001F27CE">
      <w:pPr>
        <w:spacing w:before="240" w:line="276" w:lineRule="auto"/>
        <w:ind w:left="720" w:firstLine="709"/>
        <w:jc w:val="both"/>
        <w:rPr>
          <w:b/>
          <w:i/>
          <w:sz w:val="28"/>
          <w:szCs w:val="20"/>
          <w:u w:val="single"/>
        </w:rPr>
      </w:pPr>
      <w:r w:rsidRPr="008B6A6B">
        <w:rPr>
          <w:b/>
          <w:i/>
          <w:sz w:val="28"/>
          <w:szCs w:val="20"/>
          <w:u w:val="single"/>
        </w:rPr>
        <w:t>Вопросы и задания.</w:t>
      </w:r>
    </w:p>
    <w:p w:rsidR="001F27CE" w:rsidRPr="008B6A6B" w:rsidRDefault="001F27CE" w:rsidP="001F27CE">
      <w:pPr>
        <w:numPr>
          <w:ilvl w:val="0"/>
          <w:numId w:val="1"/>
        </w:numPr>
        <w:spacing w:before="240" w:line="276" w:lineRule="auto"/>
        <w:ind w:left="993" w:firstLine="0"/>
        <w:jc w:val="both"/>
        <w:rPr>
          <w:i/>
          <w:sz w:val="28"/>
          <w:szCs w:val="20"/>
        </w:rPr>
      </w:pPr>
      <w:r w:rsidRPr="008B6A6B">
        <w:rPr>
          <w:sz w:val="28"/>
          <w:szCs w:val="20"/>
        </w:rPr>
        <w:t>Предложите своё название данного эпизода.</w:t>
      </w:r>
    </w:p>
    <w:p w:rsidR="001F27CE" w:rsidRPr="008B6A6B" w:rsidRDefault="001F27CE" w:rsidP="001F27CE">
      <w:pPr>
        <w:numPr>
          <w:ilvl w:val="0"/>
          <w:numId w:val="1"/>
        </w:numPr>
        <w:spacing w:before="240" w:line="276" w:lineRule="auto"/>
        <w:ind w:left="993" w:firstLine="0"/>
        <w:jc w:val="both"/>
        <w:rPr>
          <w:i/>
          <w:sz w:val="28"/>
          <w:szCs w:val="20"/>
        </w:rPr>
      </w:pPr>
      <w:r w:rsidRPr="008B6A6B">
        <w:rPr>
          <w:sz w:val="28"/>
          <w:szCs w:val="20"/>
        </w:rPr>
        <w:t xml:space="preserve">Назовите приём, использованный в описании дуба: </w:t>
      </w:r>
      <w:r w:rsidRPr="008B6A6B">
        <w:rPr>
          <w:i/>
          <w:sz w:val="28"/>
          <w:szCs w:val="20"/>
        </w:rPr>
        <w:t xml:space="preserve">Старый дуб, весь преображенный, </w:t>
      </w:r>
      <w:r w:rsidRPr="008B6A6B">
        <w:rPr>
          <w:b/>
          <w:i/>
          <w:sz w:val="28"/>
          <w:szCs w:val="20"/>
        </w:rPr>
        <w:t>раскинувшись шатром</w:t>
      </w:r>
      <w:r w:rsidRPr="008B6A6B">
        <w:rPr>
          <w:i/>
          <w:sz w:val="28"/>
          <w:szCs w:val="20"/>
        </w:rPr>
        <w:t xml:space="preserve"> сочной, темной зелени, млел…</w:t>
      </w:r>
    </w:p>
    <w:p w:rsidR="001F27CE" w:rsidRPr="008B6A6B" w:rsidRDefault="001F27CE" w:rsidP="001F27CE">
      <w:pPr>
        <w:numPr>
          <w:ilvl w:val="0"/>
          <w:numId w:val="1"/>
        </w:numPr>
        <w:spacing w:before="240" w:line="276" w:lineRule="auto"/>
        <w:ind w:left="993" w:firstLine="0"/>
        <w:jc w:val="both"/>
        <w:rPr>
          <w:i/>
          <w:sz w:val="36"/>
          <w:szCs w:val="20"/>
        </w:rPr>
      </w:pPr>
      <w:r w:rsidRPr="008B6A6B">
        <w:rPr>
          <w:sz w:val="28"/>
          <w:szCs w:val="20"/>
        </w:rPr>
        <w:t xml:space="preserve">Назовите стилистический приём, использованный в предложении: </w:t>
      </w:r>
      <w:r w:rsidRPr="008B6A6B">
        <w:rPr>
          <w:i/>
          <w:sz w:val="28"/>
          <w:szCs w:val="20"/>
        </w:rPr>
        <w:t xml:space="preserve">И на него вдруг нашло </w:t>
      </w:r>
      <w:r w:rsidRPr="008B6A6B">
        <w:rPr>
          <w:b/>
          <w:i/>
          <w:sz w:val="28"/>
          <w:szCs w:val="20"/>
        </w:rPr>
        <w:t>беспричинное, весеннее</w:t>
      </w:r>
      <w:r w:rsidRPr="008B6A6B">
        <w:rPr>
          <w:i/>
          <w:sz w:val="28"/>
          <w:szCs w:val="20"/>
        </w:rPr>
        <w:t xml:space="preserve"> чувство радости и обновления.</w:t>
      </w:r>
    </w:p>
    <w:p w:rsidR="001F27CE" w:rsidRPr="008B6A6B" w:rsidRDefault="001F27CE" w:rsidP="001F27CE">
      <w:pPr>
        <w:numPr>
          <w:ilvl w:val="0"/>
          <w:numId w:val="1"/>
        </w:numPr>
        <w:spacing w:before="240" w:line="276" w:lineRule="auto"/>
        <w:ind w:left="993" w:firstLine="0"/>
        <w:jc w:val="both"/>
        <w:rPr>
          <w:i/>
          <w:sz w:val="28"/>
          <w:szCs w:val="20"/>
        </w:rPr>
      </w:pPr>
      <w:r w:rsidRPr="008B6A6B">
        <w:rPr>
          <w:sz w:val="28"/>
          <w:szCs w:val="20"/>
        </w:rPr>
        <w:t xml:space="preserve">Изображая дуб, автор обращается к антропоморфизму: дуб – </w:t>
      </w:r>
      <w:r w:rsidRPr="008B6A6B">
        <w:rPr>
          <w:b/>
          <w:i/>
          <w:sz w:val="28"/>
          <w:szCs w:val="20"/>
        </w:rPr>
        <w:t>старик</w:t>
      </w:r>
      <w:r w:rsidRPr="008B6A6B">
        <w:rPr>
          <w:sz w:val="28"/>
          <w:szCs w:val="20"/>
        </w:rPr>
        <w:t xml:space="preserve">. Как называется этот распространённый в народной поэзии и художественной литературе приём? </w:t>
      </w:r>
    </w:p>
    <w:p w:rsidR="001F27CE" w:rsidRPr="008B6A6B" w:rsidRDefault="001F27CE" w:rsidP="001F27CE">
      <w:pPr>
        <w:numPr>
          <w:ilvl w:val="0"/>
          <w:numId w:val="1"/>
        </w:numPr>
        <w:spacing w:before="240" w:line="276" w:lineRule="auto"/>
        <w:ind w:left="993" w:firstLine="0"/>
        <w:jc w:val="both"/>
        <w:rPr>
          <w:i/>
          <w:sz w:val="28"/>
          <w:szCs w:val="20"/>
        </w:rPr>
      </w:pPr>
      <w:r w:rsidRPr="008B6A6B">
        <w:rPr>
          <w:sz w:val="28"/>
          <w:szCs w:val="20"/>
        </w:rPr>
        <w:t xml:space="preserve">Князь Андрей искал взглядом </w:t>
      </w:r>
      <w:r w:rsidRPr="008B6A6B">
        <w:rPr>
          <w:i/>
          <w:sz w:val="28"/>
          <w:szCs w:val="20"/>
        </w:rPr>
        <w:t xml:space="preserve">старый и корявый дуб, </w:t>
      </w:r>
      <w:r w:rsidRPr="008B6A6B">
        <w:rPr>
          <w:sz w:val="28"/>
          <w:szCs w:val="20"/>
        </w:rPr>
        <w:t>а увидел его</w:t>
      </w:r>
      <w:r w:rsidRPr="008B6A6B">
        <w:rPr>
          <w:i/>
          <w:sz w:val="28"/>
          <w:szCs w:val="20"/>
        </w:rPr>
        <w:t xml:space="preserve"> преображённым.  </w:t>
      </w:r>
      <w:r w:rsidRPr="008B6A6B">
        <w:rPr>
          <w:sz w:val="28"/>
          <w:szCs w:val="20"/>
        </w:rPr>
        <w:t>Назовите стилистическую фигуру резкого противопоставления состояний в художественной речи, использованную Л.Н. Толстым.</w:t>
      </w:r>
    </w:p>
    <w:p w:rsidR="001F27CE" w:rsidRPr="008B6A6B" w:rsidRDefault="001F27CE" w:rsidP="001F27CE">
      <w:pPr>
        <w:numPr>
          <w:ilvl w:val="0"/>
          <w:numId w:val="1"/>
        </w:numPr>
        <w:spacing w:before="240" w:line="276" w:lineRule="auto"/>
        <w:ind w:left="993" w:firstLine="0"/>
        <w:jc w:val="both"/>
        <w:rPr>
          <w:i/>
          <w:sz w:val="28"/>
          <w:szCs w:val="20"/>
        </w:rPr>
      </w:pPr>
      <w:r w:rsidRPr="008B6A6B">
        <w:rPr>
          <w:sz w:val="28"/>
          <w:szCs w:val="20"/>
        </w:rPr>
        <w:t>Описание старого дуба соответствует внутреннему состоянию Андрея Болконского. Как называется такой композиционный приём изображения, заключающийся в сопоставлении двух явлений?</w:t>
      </w:r>
    </w:p>
    <w:p w:rsidR="001F27CE" w:rsidRPr="008B6A6B" w:rsidRDefault="001F27CE" w:rsidP="001F27CE">
      <w:pPr>
        <w:numPr>
          <w:ilvl w:val="0"/>
          <w:numId w:val="1"/>
        </w:numPr>
        <w:spacing w:before="240" w:line="276" w:lineRule="auto"/>
        <w:ind w:left="993" w:firstLine="0"/>
        <w:jc w:val="both"/>
        <w:rPr>
          <w:i/>
          <w:sz w:val="28"/>
          <w:szCs w:val="20"/>
        </w:rPr>
      </w:pPr>
      <w:r w:rsidRPr="008B6A6B">
        <w:rPr>
          <w:sz w:val="28"/>
          <w:szCs w:val="20"/>
        </w:rPr>
        <w:t>Назовите форму речи персонажа, представленную в данном отрывке.</w:t>
      </w:r>
    </w:p>
    <w:p w:rsidR="001F27CE" w:rsidRPr="008B6A6B" w:rsidRDefault="001F27CE" w:rsidP="001F27CE">
      <w:pPr>
        <w:numPr>
          <w:ilvl w:val="0"/>
          <w:numId w:val="1"/>
        </w:numPr>
        <w:spacing w:before="240" w:line="276" w:lineRule="auto"/>
        <w:ind w:left="993" w:firstLine="0"/>
        <w:jc w:val="both"/>
        <w:rPr>
          <w:i/>
          <w:sz w:val="28"/>
          <w:szCs w:val="20"/>
        </w:rPr>
      </w:pPr>
      <w:r w:rsidRPr="008B6A6B">
        <w:rPr>
          <w:sz w:val="28"/>
          <w:szCs w:val="20"/>
        </w:rPr>
        <w:t xml:space="preserve">В предложении: </w:t>
      </w:r>
      <w:r w:rsidRPr="008B6A6B">
        <w:rPr>
          <w:i/>
          <w:sz w:val="28"/>
          <w:szCs w:val="20"/>
        </w:rPr>
        <w:t xml:space="preserve">И Аустерлиц с высоким небом, и мертвое, укоризненное лицо жены, и Пьер на пароме, и девочка, взволнованная красотою ночи, и эта ночь, и луна, — и всё это вдруг </w:t>
      </w:r>
      <w:proofErr w:type="gramStart"/>
      <w:r w:rsidRPr="008B6A6B">
        <w:rPr>
          <w:i/>
          <w:sz w:val="28"/>
          <w:szCs w:val="20"/>
        </w:rPr>
        <w:t xml:space="preserve">вспомнилось ему </w:t>
      </w:r>
      <w:r w:rsidRPr="008B6A6B">
        <w:rPr>
          <w:sz w:val="28"/>
          <w:szCs w:val="20"/>
        </w:rPr>
        <w:t>− для связи однородных членов использован</w:t>
      </w:r>
      <w:proofErr w:type="gramEnd"/>
      <w:r w:rsidRPr="008B6A6B">
        <w:rPr>
          <w:sz w:val="28"/>
          <w:szCs w:val="20"/>
        </w:rPr>
        <w:t xml:space="preserve"> один и тот же союз, при помощи чего подчёркивается единство перечисляемого. Как называется такое построение фразы?</w:t>
      </w:r>
    </w:p>
    <w:p w:rsidR="001F27CE" w:rsidRDefault="001F27CE" w:rsidP="001F27CE">
      <w:pPr>
        <w:numPr>
          <w:ilvl w:val="0"/>
          <w:numId w:val="1"/>
        </w:numPr>
        <w:spacing w:before="240" w:line="276" w:lineRule="auto"/>
        <w:ind w:left="993" w:firstLine="0"/>
        <w:jc w:val="both"/>
        <w:rPr>
          <w:sz w:val="28"/>
          <w:szCs w:val="20"/>
        </w:rPr>
      </w:pPr>
      <w:r w:rsidRPr="008B6A6B">
        <w:rPr>
          <w:sz w:val="28"/>
          <w:szCs w:val="20"/>
        </w:rPr>
        <w:t>Дайте полный развёрнутый ответ на вопрос: «В чём состоит роль данного эпизода в художественном строе романа?»</w:t>
      </w:r>
    </w:p>
    <w:p w:rsidR="001F27CE" w:rsidRPr="008B6A6B" w:rsidRDefault="001F27CE" w:rsidP="001F27CE">
      <w:pPr>
        <w:numPr>
          <w:ilvl w:val="0"/>
          <w:numId w:val="1"/>
        </w:numPr>
        <w:spacing w:before="240" w:line="276" w:lineRule="auto"/>
        <w:ind w:left="993" w:firstLine="0"/>
        <w:jc w:val="both"/>
        <w:rPr>
          <w:sz w:val="28"/>
          <w:szCs w:val="20"/>
        </w:rPr>
        <w:sectPr w:rsidR="001F27CE" w:rsidRPr="008B6A6B" w:rsidSect="008B6A6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1F27CE" w:rsidRDefault="001F27CE" w:rsidP="001F27CE">
      <w:pPr>
        <w:rPr>
          <w:b/>
          <w:szCs w:val="20"/>
        </w:rPr>
      </w:pPr>
    </w:p>
    <w:p w:rsidR="001F27CE" w:rsidRPr="006D6783" w:rsidRDefault="001F27CE" w:rsidP="001F27CE">
      <w:pPr>
        <w:ind w:left="720"/>
        <w:jc w:val="center"/>
        <w:rPr>
          <w:b/>
          <w:smallCaps/>
          <w:szCs w:val="20"/>
        </w:rPr>
      </w:pPr>
      <w:r w:rsidRPr="006D6783">
        <w:rPr>
          <w:b/>
          <w:smallCaps/>
          <w:szCs w:val="20"/>
        </w:rPr>
        <w:t>Контрольная работа по творчеству Л.Н. Толстого</w:t>
      </w:r>
    </w:p>
    <w:p w:rsidR="001F27CE" w:rsidRPr="006D6783" w:rsidRDefault="001F27CE" w:rsidP="001F27CE">
      <w:pPr>
        <w:ind w:left="720"/>
        <w:jc w:val="center"/>
        <w:rPr>
          <w:b/>
          <w:szCs w:val="20"/>
        </w:rPr>
      </w:pPr>
      <w:r w:rsidRPr="006D6783">
        <w:rPr>
          <w:b/>
          <w:szCs w:val="20"/>
          <w:lang w:val="en-US"/>
        </w:rPr>
        <w:t>II</w:t>
      </w:r>
      <w:r w:rsidRPr="006D6783">
        <w:rPr>
          <w:b/>
          <w:szCs w:val="20"/>
        </w:rPr>
        <w:t xml:space="preserve"> вариант</w:t>
      </w:r>
    </w:p>
    <w:p w:rsidR="001F27CE" w:rsidRDefault="001F27CE" w:rsidP="001F27CE">
      <w:pPr>
        <w:ind w:left="720"/>
        <w:rPr>
          <w:b/>
          <w:i/>
          <w:szCs w:val="20"/>
          <w:u w:val="single"/>
        </w:rPr>
      </w:pPr>
    </w:p>
    <w:p w:rsidR="001F27CE" w:rsidRDefault="001F27CE" w:rsidP="001F27CE">
      <w:pPr>
        <w:ind w:left="720"/>
        <w:rPr>
          <w:b/>
          <w:i/>
          <w:szCs w:val="20"/>
          <w:u w:val="single"/>
        </w:rPr>
      </w:pPr>
      <w:r w:rsidRPr="005331D2">
        <w:rPr>
          <w:b/>
          <w:i/>
          <w:szCs w:val="20"/>
          <w:u w:val="single"/>
        </w:rPr>
        <w:t xml:space="preserve">Прочитайте отрывок из романа Л.Н. Толстого «Война и мир». </w:t>
      </w:r>
    </w:p>
    <w:p w:rsidR="001F27CE" w:rsidRPr="005331D2" w:rsidRDefault="001F27CE" w:rsidP="001F27CE">
      <w:pPr>
        <w:ind w:left="720"/>
        <w:rPr>
          <w:b/>
          <w:i/>
          <w:szCs w:val="20"/>
          <w:u w:val="single"/>
        </w:rPr>
      </w:pPr>
    </w:p>
    <w:p w:rsidR="001F27CE" w:rsidRPr="008B6A6B" w:rsidRDefault="001F27CE" w:rsidP="001F27CE">
      <w:pPr>
        <w:ind w:firstLine="709"/>
        <w:jc w:val="both"/>
        <w:rPr>
          <w:sz w:val="28"/>
          <w:szCs w:val="20"/>
        </w:rPr>
      </w:pPr>
      <w:r w:rsidRPr="008B6A6B">
        <w:rPr>
          <w:sz w:val="28"/>
          <w:szCs w:val="20"/>
        </w:rPr>
        <w:t>— Вон они!.. Несут, идут</w:t>
      </w:r>
      <w:proofErr w:type="gramStart"/>
      <w:r w:rsidRPr="008B6A6B">
        <w:rPr>
          <w:sz w:val="28"/>
          <w:szCs w:val="20"/>
        </w:rPr>
        <w:t>… В</w:t>
      </w:r>
      <w:proofErr w:type="gramEnd"/>
      <w:r w:rsidRPr="008B6A6B">
        <w:rPr>
          <w:sz w:val="28"/>
          <w:szCs w:val="20"/>
        </w:rPr>
        <w:t>он они… сейчас войдут… — послышались вдруг голоса, и офицеры, солдаты и ополченцы побежали вперед по дороге.</w:t>
      </w:r>
    </w:p>
    <w:p w:rsidR="001F27CE" w:rsidRPr="008B6A6B" w:rsidRDefault="001F27CE" w:rsidP="001F27CE">
      <w:pPr>
        <w:ind w:firstLine="709"/>
        <w:jc w:val="both"/>
        <w:rPr>
          <w:sz w:val="28"/>
          <w:szCs w:val="20"/>
        </w:rPr>
      </w:pPr>
      <w:r w:rsidRPr="008B6A6B">
        <w:rPr>
          <w:sz w:val="28"/>
          <w:szCs w:val="20"/>
        </w:rPr>
        <w:t xml:space="preserve">Из-под горы от Бородина поднималось церковное шествие. Впереди всех по пыльной дороге стройно шла пехота </w:t>
      </w:r>
      <w:proofErr w:type="gramStart"/>
      <w:r w:rsidRPr="008B6A6B">
        <w:rPr>
          <w:sz w:val="28"/>
          <w:szCs w:val="20"/>
        </w:rPr>
        <w:t>с</w:t>
      </w:r>
      <w:proofErr w:type="gramEnd"/>
      <w:r w:rsidRPr="008B6A6B">
        <w:rPr>
          <w:sz w:val="28"/>
          <w:szCs w:val="20"/>
        </w:rPr>
        <w:t xml:space="preserve"> снятыми киверами и ружьями, опущенными книзу. Позади пехоты слышалось церковное пение.</w:t>
      </w:r>
    </w:p>
    <w:p w:rsidR="001F27CE" w:rsidRPr="008B6A6B" w:rsidRDefault="001F27CE" w:rsidP="001F27CE">
      <w:pPr>
        <w:ind w:firstLine="709"/>
        <w:jc w:val="both"/>
        <w:rPr>
          <w:sz w:val="28"/>
          <w:szCs w:val="20"/>
        </w:rPr>
      </w:pPr>
      <w:r w:rsidRPr="008B6A6B">
        <w:rPr>
          <w:sz w:val="28"/>
          <w:szCs w:val="20"/>
        </w:rPr>
        <w:t>Обгоняя Пьера, без шапок бежали навстречу идущим солдаты и ополченцы.</w:t>
      </w:r>
    </w:p>
    <w:p w:rsidR="001F27CE" w:rsidRPr="008B6A6B" w:rsidRDefault="001F27CE" w:rsidP="001F27CE">
      <w:pPr>
        <w:ind w:firstLine="709"/>
        <w:jc w:val="both"/>
        <w:rPr>
          <w:sz w:val="28"/>
          <w:szCs w:val="20"/>
        </w:rPr>
      </w:pPr>
      <w:r w:rsidRPr="008B6A6B">
        <w:rPr>
          <w:sz w:val="28"/>
          <w:szCs w:val="20"/>
        </w:rPr>
        <w:t xml:space="preserve">— Матушку несут! Заступницу!.. </w:t>
      </w:r>
      <w:proofErr w:type="spellStart"/>
      <w:r w:rsidRPr="008B6A6B">
        <w:rPr>
          <w:sz w:val="28"/>
          <w:szCs w:val="20"/>
        </w:rPr>
        <w:t>Иверскую</w:t>
      </w:r>
      <w:proofErr w:type="spellEnd"/>
      <w:r w:rsidRPr="008B6A6B">
        <w:rPr>
          <w:sz w:val="28"/>
          <w:szCs w:val="20"/>
        </w:rPr>
        <w:t>!..</w:t>
      </w:r>
    </w:p>
    <w:p w:rsidR="001F27CE" w:rsidRPr="008B6A6B" w:rsidRDefault="001F27CE" w:rsidP="001F27CE">
      <w:pPr>
        <w:ind w:firstLine="709"/>
        <w:jc w:val="both"/>
        <w:rPr>
          <w:sz w:val="28"/>
          <w:szCs w:val="20"/>
        </w:rPr>
      </w:pPr>
      <w:r w:rsidRPr="008B6A6B">
        <w:rPr>
          <w:sz w:val="28"/>
          <w:szCs w:val="20"/>
        </w:rPr>
        <w:t xml:space="preserve">— Смоленскую матушку, — поправил </w:t>
      </w:r>
      <w:proofErr w:type="gramStart"/>
      <w:r w:rsidRPr="008B6A6B">
        <w:rPr>
          <w:sz w:val="28"/>
          <w:szCs w:val="20"/>
        </w:rPr>
        <w:t>другой</w:t>
      </w:r>
      <w:proofErr w:type="gramEnd"/>
      <w:r w:rsidRPr="008B6A6B">
        <w:rPr>
          <w:sz w:val="28"/>
          <w:szCs w:val="20"/>
        </w:rPr>
        <w:t>.</w:t>
      </w:r>
    </w:p>
    <w:p w:rsidR="001F27CE" w:rsidRPr="008B6A6B" w:rsidRDefault="001F27CE" w:rsidP="001F27CE">
      <w:pPr>
        <w:ind w:firstLine="709"/>
        <w:jc w:val="both"/>
        <w:rPr>
          <w:sz w:val="28"/>
          <w:szCs w:val="20"/>
        </w:rPr>
      </w:pPr>
      <w:r w:rsidRPr="008B6A6B">
        <w:rPr>
          <w:sz w:val="28"/>
          <w:szCs w:val="20"/>
        </w:rPr>
        <w:t>Ополченцы — и те, которые были в деревне, и те, которые работали на батарее, — побросав лопаты, побежали навстречу церковному шествию. За батальоном, шедшим по пыльной дороге, шли в ризах священники, один старичок в клобуке с причтом и певчими. За ними солдаты и офицеры несли большую, с черным ликом в окладе, икону. Это была икона, вывезенная из Смоленска и с того времени возимая за армией. За иконой, кругом ее, впереди ее, со всех сторон шли, бежали и кланялись в землю с обнаженными головами толпы военных.</w:t>
      </w:r>
    </w:p>
    <w:p w:rsidR="001F27CE" w:rsidRPr="008B6A6B" w:rsidRDefault="001F27CE" w:rsidP="001F27CE">
      <w:pPr>
        <w:ind w:firstLine="709"/>
        <w:jc w:val="both"/>
        <w:rPr>
          <w:sz w:val="28"/>
          <w:szCs w:val="20"/>
        </w:rPr>
      </w:pPr>
      <w:r w:rsidRPr="008B6A6B">
        <w:rPr>
          <w:sz w:val="28"/>
          <w:szCs w:val="20"/>
        </w:rPr>
        <w:t>Взойдя на гору, икона остановилась; державшие на полотенцах икону люди переменились, дьячки зажгли вновь кадила, и начался молебен. Жаркие лучи солнца били отвесно сверху; слабый, свежий ветерок играл волосами открытых голов и лентами, которыми была убрана икона; пение негромко раздавалось под открытым небом. Огромная толпа с открытыми головами офицеров, солдат, ополченцев окружала икону. Толпа, окружавшая икону, вдруг раскрылась и надавила Пьера. Кто-то, вероятно, очень важное лицо, судя по поспешности, с которой перед ним сторонились, подходил к иконе.</w:t>
      </w:r>
    </w:p>
    <w:p w:rsidR="001F27CE" w:rsidRPr="008B6A6B" w:rsidRDefault="001F27CE" w:rsidP="001F27CE">
      <w:pPr>
        <w:ind w:firstLine="709"/>
        <w:jc w:val="both"/>
        <w:rPr>
          <w:sz w:val="28"/>
          <w:szCs w:val="20"/>
        </w:rPr>
      </w:pPr>
      <w:r w:rsidRPr="008B6A6B">
        <w:rPr>
          <w:sz w:val="28"/>
          <w:szCs w:val="20"/>
        </w:rPr>
        <w:t>Это был Кутузов, объезжавший позицию. Он, возвращаясь к Татариновой, подошел к молебну. Пьер тотчас же узнал Кутузова по его особенной, отличавшейся от всех фигуре.</w:t>
      </w:r>
    </w:p>
    <w:p w:rsidR="001F27CE" w:rsidRPr="008B6A6B" w:rsidRDefault="001F27CE" w:rsidP="001F27CE">
      <w:pPr>
        <w:ind w:firstLine="709"/>
        <w:jc w:val="both"/>
        <w:rPr>
          <w:sz w:val="28"/>
          <w:szCs w:val="20"/>
        </w:rPr>
      </w:pPr>
      <w:r w:rsidRPr="008B6A6B">
        <w:rPr>
          <w:sz w:val="28"/>
          <w:szCs w:val="20"/>
        </w:rPr>
        <w:t xml:space="preserve">В длинном сюртуке на огромном толщиной теле, с сутуловатой спиной, с открытой белой головой и с вытекшим, белым глазом на оплывшем лице, Кутузов вошел своей ныряющей, раскачивающейся походкой в круг и остановился позади священника. Он перекрестился привычным жестом, достал рукой до земли и, тяжело вздохнув, опустил свою седую голову. За Кутузовым был </w:t>
      </w:r>
      <w:proofErr w:type="spellStart"/>
      <w:r w:rsidRPr="008B6A6B">
        <w:rPr>
          <w:sz w:val="28"/>
          <w:szCs w:val="20"/>
        </w:rPr>
        <w:t>Бенигсен</w:t>
      </w:r>
      <w:proofErr w:type="spellEnd"/>
      <w:r w:rsidRPr="008B6A6B">
        <w:rPr>
          <w:sz w:val="28"/>
          <w:szCs w:val="20"/>
        </w:rPr>
        <w:t xml:space="preserve"> и свита. Несмотря на присутствие главнокомандующего, обратившего на себя внимание всех высших чинов, ополченцы и солдаты, не глядя на него, продолжали молиться.</w:t>
      </w:r>
    </w:p>
    <w:p w:rsidR="001F27CE" w:rsidRPr="008B6A6B" w:rsidRDefault="001F27CE" w:rsidP="001F27CE">
      <w:pPr>
        <w:ind w:firstLine="709"/>
        <w:jc w:val="both"/>
        <w:rPr>
          <w:sz w:val="28"/>
          <w:szCs w:val="20"/>
        </w:rPr>
        <w:sectPr w:rsidR="001F27CE" w:rsidRPr="008B6A6B" w:rsidSect="008B6A6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8B6A6B">
        <w:rPr>
          <w:sz w:val="28"/>
          <w:szCs w:val="20"/>
        </w:rPr>
        <w:t>Когда кончился молебен, Кутузов подошел к иконе, тяжело опустился на колена, кланяясь в землю, и долго пытался и не мог встать от тяжести и слабости. Седая голова его подергивалась от усилий. Наконец он встал и с детски-наивным вытягиванием губ приложился к иконе и опять поклонился, дотронувшись рукой до земли. Генералитет последовал его примеру; потом офицеры, и за ними, давя друг друга, топчась, пыхтя и толкаясь, с взволнованными лицами, полезли солдаты и ополченцы.</w:t>
      </w:r>
    </w:p>
    <w:p w:rsidR="001F27CE" w:rsidRPr="006D6783" w:rsidRDefault="001F27CE" w:rsidP="001F27CE">
      <w:pPr>
        <w:spacing w:line="276" w:lineRule="auto"/>
        <w:ind w:firstLine="709"/>
        <w:jc w:val="both"/>
        <w:rPr>
          <w:sz w:val="20"/>
          <w:szCs w:val="20"/>
        </w:rPr>
      </w:pPr>
    </w:p>
    <w:p w:rsidR="001F27CE" w:rsidRPr="008B6A6B" w:rsidRDefault="001F27CE" w:rsidP="001F27CE">
      <w:pPr>
        <w:spacing w:before="240"/>
        <w:jc w:val="both"/>
        <w:rPr>
          <w:b/>
          <w:i/>
          <w:sz w:val="28"/>
          <w:szCs w:val="20"/>
          <w:u w:val="single"/>
        </w:rPr>
      </w:pPr>
      <w:r w:rsidRPr="008B6A6B">
        <w:rPr>
          <w:b/>
          <w:i/>
          <w:sz w:val="28"/>
          <w:szCs w:val="20"/>
          <w:u w:val="single"/>
        </w:rPr>
        <w:t>Вопросы и задания.</w:t>
      </w:r>
    </w:p>
    <w:p w:rsidR="001F27CE" w:rsidRPr="008B6A6B" w:rsidRDefault="001F27CE" w:rsidP="001F27CE">
      <w:pPr>
        <w:numPr>
          <w:ilvl w:val="0"/>
          <w:numId w:val="2"/>
        </w:numPr>
        <w:tabs>
          <w:tab w:val="left" w:pos="993"/>
        </w:tabs>
        <w:spacing w:before="240"/>
        <w:ind w:left="426" w:firstLine="283"/>
        <w:jc w:val="both"/>
        <w:rPr>
          <w:i/>
          <w:sz w:val="28"/>
        </w:rPr>
      </w:pPr>
      <w:r w:rsidRPr="008B6A6B">
        <w:rPr>
          <w:sz w:val="28"/>
        </w:rPr>
        <w:t>Предложите своё название данного эпизода.</w:t>
      </w:r>
    </w:p>
    <w:p w:rsidR="001F27CE" w:rsidRPr="008B6A6B" w:rsidRDefault="001F27CE" w:rsidP="001F27CE">
      <w:pPr>
        <w:numPr>
          <w:ilvl w:val="0"/>
          <w:numId w:val="2"/>
        </w:numPr>
        <w:tabs>
          <w:tab w:val="left" w:pos="993"/>
        </w:tabs>
        <w:spacing w:before="240"/>
        <w:ind w:left="426" w:firstLine="283"/>
        <w:jc w:val="both"/>
        <w:rPr>
          <w:i/>
          <w:sz w:val="28"/>
        </w:rPr>
      </w:pPr>
      <w:r w:rsidRPr="008B6A6B">
        <w:rPr>
          <w:sz w:val="28"/>
        </w:rPr>
        <w:t xml:space="preserve">Назовите стилистический приём, использованный в предложении: </w:t>
      </w:r>
      <w:r w:rsidRPr="008B6A6B">
        <w:rPr>
          <w:b/>
          <w:i/>
          <w:sz w:val="28"/>
        </w:rPr>
        <w:t>Жаркие</w:t>
      </w:r>
      <w:r w:rsidRPr="008B6A6B">
        <w:rPr>
          <w:i/>
          <w:sz w:val="28"/>
        </w:rPr>
        <w:t xml:space="preserve"> лучи солнца били отвесно сверху; </w:t>
      </w:r>
      <w:r w:rsidRPr="008B6A6B">
        <w:rPr>
          <w:b/>
          <w:i/>
          <w:sz w:val="28"/>
        </w:rPr>
        <w:t>слабый, свежий</w:t>
      </w:r>
      <w:r w:rsidRPr="008B6A6B">
        <w:rPr>
          <w:i/>
          <w:sz w:val="28"/>
        </w:rPr>
        <w:t xml:space="preserve"> ветерок играл волосами открытых голов и лентами, которыми была убрана икона; пение негромко раздавалось под </w:t>
      </w:r>
      <w:r w:rsidRPr="008B6A6B">
        <w:rPr>
          <w:b/>
          <w:i/>
          <w:sz w:val="28"/>
        </w:rPr>
        <w:t>открытым</w:t>
      </w:r>
      <w:r w:rsidRPr="008B6A6B">
        <w:rPr>
          <w:i/>
          <w:sz w:val="28"/>
        </w:rPr>
        <w:t xml:space="preserve"> небом.</w:t>
      </w:r>
    </w:p>
    <w:p w:rsidR="001F27CE" w:rsidRPr="008B6A6B" w:rsidRDefault="001F27CE" w:rsidP="001F27CE">
      <w:pPr>
        <w:numPr>
          <w:ilvl w:val="0"/>
          <w:numId w:val="2"/>
        </w:numPr>
        <w:tabs>
          <w:tab w:val="left" w:pos="993"/>
        </w:tabs>
        <w:spacing w:before="240"/>
        <w:ind w:left="426" w:firstLine="283"/>
        <w:jc w:val="both"/>
        <w:rPr>
          <w:i/>
          <w:sz w:val="28"/>
        </w:rPr>
      </w:pPr>
      <w:r w:rsidRPr="008B6A6B">
        <w:rPr>
          <w:sz w:val="28"/>
        </w:rPr>
        <w:t xml:space="preserve">Назовите приём, заключающийся в отсутствии союзов при однородных членах предложения, вследствие чего речь приобретает сжатость, компактность, как в предложении: </w:t>
      </w:r>
      <w:r w:rsidRPr="008B6A6B">
        <w:rPr>
          <w:i/>
          <w:sz w:val="28"/>
        </w:rPr>
        <w:t>За иконой, кругом ее, впереди ее, со всех сторон шли, бежали и кланялись в землю с обнаженными головами толпы военных.</w:t>
      </w:r>
    </w:p>
    <w:p w:rsidR="001F27CE" w:rsidRPr="008B6A6B" w:rsidRDefault="001F27CE" w:rsidP="001F27CE">
      <w:pPr>
        <w:numPr>
          <w:ilvl w:val="0"/>
          <w:numId w:val="2"/>
        </w:numPr>
        <w:tabs>
          <w:tab w:val="left" w:pos="993"/>
        </w:tabs>
        <w:spacing w:before="240"/>
        <w:ind w:left="426" w:firstLine="283"/>
        <w:jc w:val="both"/>
        <w:rPr>
          <w:i/>
          <w:sz w:val="28"/>
        </w:rPr>
      </w:pPr>
      <w:r w:rsidRPr="008B6A6B">
        <w:rPr>
          <w:sz w:val="28"/>
        </w:rPr>
        <w:t xml:space="preserve">Назовите приём, использованный в описании Кутузова: </w:t>
      </w:r>
      <w:r w:rsidRPr="008B6A6B">
        <w:rPr>
          <w:i/>
          <w:sz w:val="28"/>
        </w:rPr>
        <w:t xml:space="preserve">В длинном сюртуке на </w:t>
      </w:r>
      <w:r w:rsidRPr="008B6A6B">
        <w:rPr>
          <w:b/>
          <w:i/>
          <w:sz w:val="28"/>
        </w:rPr>
        <w:t>огромном толщиной теле</w:t>
      </w:r>
      <w:r w:rsidRPr="008B6A6B">
        <w:rPr>
          <w:i/>
          <w:sz w:val="28"/>
        </w:rPr>
        <w:t>…</w:t>
      </w:r>
    </w:p>
    <w:p w:rsidR="001F27CE" w:rsidRPr="008B6A6B" w:rsidRDefault="001F27CE" w:rsidP="001F27CE">
      <w:pPr>
        <w:numPr>
          <w:ilvl w:val="0"/>
          <w:numId w:val="2"/>
        </w:numPr>
        <w:tabs>
          <w:tab w:val="left" w:pos="993"/>
        </w:tabs>
        <w:spacing w:before="240"/>
        <w:ind w:left="426" w:firstLine="283"/>
        <w:jc w:val="both"/>
        <w:rPr>
          <w:i/>
          <w:sz w:val="28"/>
        </w:rPr>
      </w:pPr>
      <w:r w:rsidRPr="008B6A6B">
        <w:rPr>
          <w:sz w:val="28"/>
        </w:rPr>
        <w:t xml:space="preserve">Назовите вид эпитета, основанный на переносе значения слова: </w:t>
      </w:r>
      <w:r w:rsidRPr="008B6A6B">
        <w:rPr>
          <w:i/>
          <w:sz w:val="28"/>
        </w:rPr>
        <w:t xml:space="preserve">Кутузов вошел своей </w:t>
      </w:r>
      <w:r w:rsidRPr="008B6A6B">
        <w:rPr>
          <w:b/>
          <w:i/>
          <w:sz w:val="28"/>
        </w:rPr>
        <w:t>ныряющей, раскачивающейся походкой</w:t>
      </w:r>
      <w:r w:rsidRPr="008B6A6B">
        <w:rPr>
          <w:i/>
          <w:sz w:val="28"/>
        </w:rPr>
        <w:t xml:space="preserve"> в круг и остановился позади священника…; С открытой </w:t>
      </w:r>
      <w:r w:rsidRPr="008B6A6B">
        <w:rPr>
          <w:b/>
          <w:i/>
          <w:sz w:val="28"/>
        </w:rPr>
        <w:t>белой</w:t>
      </w:r>
      <w:r w:rsidRPr="008B6A6B">
        <w:rPr>
          <w:i/>
          <w:sz w:val="28"/>
        </w:rPr>
        <w:t xml:space="preserve"> головой…</w:t>
      </w:r>
    </w:p>
    <w:p w:rsidR="001F27CE" w:rsidRPr="008B6A6B" w:rsidRDefault="001F27CE" w:rsidP="001F27CE">
      <w:pPr>
        <w:numPr>
          <w:ilvl w:val="0"/>
          <w:numId w:val="2"/>
        </w:numPr>
        <w:tabs>
          <w:tab w:val="left" w:pos="993"/>
        </w:tabs>
        <w:spacing w:before="240"/>
        <w:ind w:left="426" w:firstLine="283"/>
        <w:jc w:val="both"/>
        <w:rPr>
          <w:i/>
          <w:sz w:val="28"/>
        </w:rPr>
      </w:pPr>
      <w:r w:rsidRPr="008B6A6B">
        <w:rPr>
          <w:sz w:val="28"/>
        </w:rPr>
        <w:t xml:space="preserve">Назовите троп (разновидность метафоры), использованный в описании шествия: </w:t>
      </w:r>
      <w:r w:rsidRPr="008B6A6B">
        <w:rPr>
          <w:i/>
          <w:sz w:val="28"/>
        </w:rPr>
        <w:t>Взойдя на гору, икона остановилась.</w:t>
      </w:r>
    </w:p>
    <w:p w:rsidR="001F27CE" w:rsidRPr="008B6A6B" w:rsidRDefault="001F27CE" w:rsidP="001F27CE">
      <w:pPr>
        <w:numPr>
          <w:ilvl w:val="0"/>
          <w:numId w:val="2"/>
        </w:numPr>
        <w:tabs>
          <w:tab w:val="left" w:pos="993"/>
        </w:tabs>
        <w:spacing w:before="240"/>
        <w:ind w:left="426" w:firstLine="283"/>
        <w:jc w:val="both"/>
        <w:rPr>
          <w:i/>
          <w:sz w:val="28"/>
        </w:rPr>
      </w:pPr>
      <w:r w:rsidRPr="008B6A6B">
        <w:rPr>
          <w:sz w:val="28"/>
        </w:rPr>
        <w:t>В речи солдат и ополченцев использован особый вид метафоры – замена слова «икона» другими словами,  имеющими причинную связь с первым: «матушка», «заступница», «Смоленская матушка». Назовите этот распространённый поэтический троп.</w:t>
      </w:r>
    </w:p>
    <w:p w:rsidR="001F27CE" w:rsidRPr="008B6A6B" w:rsidRDefault="001F27CE" w:rsidP="001F27CE">
      <w:pPr>
        <w:numPr>
          <w:ilvl w:val="0"/>
          <w:numId w:val="2"/>
        </w:numPr>
        <w:tabs>
          <w:tab w:val="left" w:pos="993"/>
        </w:tabs>
        <w:spacing w:before="240"/>
        <w:ind w:left="426" w:firstLine="283"/>
        <w:jc w:val="both"/>
        <w:rPr>
          <w:i/>
          <w:sz w:val="28"/>
        </w:rPr>
      </w:pPr>
      <w:r w:rsidRPr="008B6A6B">
        <w:rPr>
          <w:sz w:val="28"/>
        </w:rPr>
        <w:t xml:space="preserve"> Как называется форма речи солдат и офицеров, использованная в начале отрывка?</w:t>
      </w:r>
    </w:p>
    <w:p w:rsidR="001F27CE" w:rsidRDefault="001F27CE" w:rsidP="001F27CE">
      <w:pPr>
        <w:numPr>
          <w:ilvl w:val="0"/>
          <w:numId w:val="2"/>
        </w:numPr>
        <w:tabs>
          <w:tab w:val="left" w:pos="993"/>
        </w:tabs>
        <w:spacing w:before="240"/>
        <w:ind w:left="426" w:firstLine="283"/>
        <w:jc w:val="both"/>
        <w:rPr>
          <w:sz w:val="28"/>
        </w:rPr>
      </w:pPr>
      <w:r w:rsidRPr="008B6A6B">
        <w:rPr>
          <w:sz w:val="28"/>
        </w:rPr>
        <w:t xml:space="preserve">Дайте полный развёрнутый ответ на вопрос: «В чём состоит роль </w:t>
      </w:r>
      <w:proofErr w:type="gramStart"/>
      <w:r w:rsidRPr="008B6A6B">
        <w:rPr>
          <w:sz w:val="28"/>
        </w:rPr>
        <w:t>данного</w:t>
      </w:r>
      <w:proofErr w:type="gramEnd"/>
      <w:r w:rsidRPr="008B6A6B">
        <w:rPr>
          <w:sz w:val="28"/>
        </w:rPr>
        <w:t xml:space="preserve"> эпизода в художественном строе романа?»</w:t>
      </w:r>
    </w:p>
    <w:p w:rsidR="001F27CE" w:rsidRDefault="001F27CE" w:rsidP="001F27CE">
      <w:pPr>
        <w:tabs>
          <w:tab w:val="left" w:pos="993"/>
        </w:tabs>
        <w:spacing w:before="240"/>
        <w:ind w:left="709"/>
        <w:jc w:val="both"/>
        <w:rPr>
          <w:sz w:val="28"/>
        </w:rPr>
      </w:pPr>
    </w:p>
    <w:p w:rsidR="001F27CE" w:rsidRPr="008B6A6B" w:rsidRDefault="001F27CE" w:rsidP="001F27CE">
      <w:pPr>
        <w:tabs>
          <w:tab w:val="left" w:pos="993"/>
        </w:tabs>
        <w:spacing w:before="240"/>
        <w:ind w:left="709"/>
        <w:jc w:val="both"/>
        <w:rPr>
          <w:sz w:val="28"/>
        </w:rPr>
        <w:sectPr w:rsidR="001F27CE" w:rsidRPr="008B6A6B" w:rsidSect="005331D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230FE" w:rsidRDefault="007230FE" w:rsidP="001F27CE">
      <w:bookmarkStart w:id="0" w:name="_GoBack"/>
      <w:bookmarkEnd w:id="0"/>
    </w:p>
    <w:sectPr w:rsidR="0072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1BB7"/>
    <w:multiLevelType w:val="hybridMultilevel"/>
    <w:tmpl w:val="FEE652F8"/>
    <w:lvl w:ilvl="0" w:tplc="8A7E8ABA">
      <w:start w:val="1"/>
      <w:numFmt w:val="decimal"/>
      <w:lvlText w:val="%1."/>
      <w:lvlJc w:val="left"/>
      <w:pPr>
        <w:ind w:left="178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45B158EC"/>
    <w:multiLevelType w:val="hybridMultilevel"/>
    <w:tmpl w:val="819CAA7C"/>
    <w:lvl w:ilvl="0" w:tplc="DAF0CFE0">
      <w:start w:val="1"/>
      <w:numFmt w:val="decimal"/>
      <w:lvlText w:val="%1."/>
      <w:lvlJc w:val="left"/>
      <w:pPr>
        <w:ind w:left="1789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21"/>
    <w:rsid w:val="001F27CE"/>
    <w:rsid w:val="005D4821"/>
    <w:rsid w:val="0072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1165</Words>
  <Characters>6642</Characters>
  <Application>Microsoft Office Word</Application>
  <DocSecurity>0</DocSecurity>
  <Lines>55</Lines>
  <Paragraphs>15</Paragraphs>
  <ScaleCrop>false</ScaleCrop>
  <Company/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2015-03-11T15:49:00Z</dcterms:created>
  <dcterms:modified xsi:type="dcterms:W3CDTF">2015-03-11T15:56:00Z</dcterms:modified>
</cp:coreProperties>
</file>