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</w:p>
    <w:p w:rsidR="00347322" w:rsidRPr="00347322" w:rsidRDefault="00347322" w:rsidP="00347322">
      <w:pPr>
        <w:pStyle w:val="2"/>
        <w:rPr>
          <w:rFonts w:eastAsia="Times New Roman"/>
          <w:sz w:val="40"/>
          <w:lang w:eastAsia="ru-RU"/>
        </w:rPr>
      </w:pPr>
      <w:hyperlink r:id="rId5" w:history="1">
        <w:r w:rsidRPr="00347322">
          <w:rPr>
            <w:rFonts w:eastAsia="Times New Roman"/>
            <w:sz w:val="40"/>
            <w:lang w:eastAsia="ru-RU"/>
          </w:rPr>
          <w:t>Интернет ресурсы для учащихся и родителей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i/>
          <w:iCs/>
          <w:color w:val="741B47"/>
          <w:sz w:val="38"/>
          <w:lang w:eastAsia="ru-RU"/>
        </w:rPr>
        <w:t>В Интернете много интересного!</w:t>
      </w:r>
    </w:p>
    <w:p w:rsidR="00347322" w:rsidRPr="00347322" w:rsidRDefault="00347322" w:rsidP="00347322">
      <w:pPr>
        <w:shd w:val="clear" w:color="auto" w:fill="FFFFFF"/>
        <w:spacing w:after="0" w:line="573" w:lineRule="atLeast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i/>
          <w:iCs/>
          <w:color w:val="741B47"/>
          <w:sz w:val="38"/>
          <w:lang w:eastAsia="ru-RU"/>
        </w:rPr>
        <w:t>И что бы дважды не искать одно и то же, предлагаем вам эти ссылки на интересные ресурсы.</w:t>
      </w:r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Каталог Музеи России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6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</w:t>
        </w:r>
      </w:hyperlink>
      <w:hyperlink r:id="rId7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://www.museum.ru/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Эрмитаж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8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http://www.hermitage.ru/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Русский музей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9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http://www.rusmuseum.ru/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Музей им. Пушкина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10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http://www.museum.ru/gmii/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Государственный исторический музей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11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</w:t>
        </w:r>
      </w:hyperlink>
      <w:hyperlink r:id="rId12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://www.shm.ru/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Третьяковская галерея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13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</w:t>
        </w:r>
      </w:hyperlink>
      <w:hyperlink r:id="rId14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://www.tretyakov.ru/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Галерея русских художников 20 века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15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http://www.artline.ru/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Музей Архитектуры им. Щусева А.В.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16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</w:t>
        </w:r>
      </w:hyperlink>
      <w:hyperlink r:id="rId17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://www.muar.ru/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Международный Центр-Музей имени Рериха Н.К.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18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</w:t>
        </w:r>
      </w:hyperlink>
      <w:hyperlink r:id="rId19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://roerich-museum.ru/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Культура и искусство Древнего Египта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20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http://www.kemet.ru/</w:t>
        </w:r>
      </w:hyperlink>
    </w:p>
    <w:p w:rsidR="00347322" w:rsidRPr="00347322" w:rsidRDefault="00347322" w:rsidP="00347322">
      <w:pPr>
        <w:shd w:val="clear" w:color="auto" w:fill="FFFFFF"/>
        <w:spacing w:before="100" w:after="100" w:line="573" w:lineRule="atLeast"/>
        <w:ind w:firstLine="851"/>
        <w:jc w:val="both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Русская культура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21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</w:t>
        </w:r>
      </w:hyperlink>
      <w:hyperlink r:id="rId22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://www.russianculture.ru/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Художественно-исторический музей:</w:t>
      </w:r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hyperlink r:id="rId23" w:history="1">
        <w:r w:rsidRPr="00347322">
          <w:rPr>
            <w:rFonts w:ascii="Arial" w:eastAsia="Times New Roman" w:hAnsi="Arial" w:cs="Arial"/>
            <w:color w:val="9F3900"/>
            <w:sz w:val="41"/>
            <w:u w:val="single"/>
            <w:lang w:eastAsia="ru-RU"/>
          </w:rPr>
          <w:t>http://smallbay.ru/monet.html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Сайт </w:t>
      </w:r>
      <w:proofErr w:type="spellStart"/>
      <w:r w:rsidRPr="00347322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эрмитажа</w:t>
      </w:r>
      <w:proofErr w:type="spellEnd"/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hyperlink r:id="rId24" w:history="1">
        <w:r w:rsidRPr="00347322">
          <w:rPr>
            <w:rFonts w:ascii="Arial" w:eastAsia="Times New Roman" w:hAnsi="Arial" w:cs="Arial"/>
            <w:color w:val="9F3900"/>
            <w:sz w:val="41"/>
            <w:u w:val="single"/>
            <w:lang w:eastAsia="ru-RU"/>
          </w:rPr>
          <w:t>http://bibliotekar.ru/kholland/12.htm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41"/>
          <w:szCs w:val="41"/>
          <w:shd w:val="clear" w:color="auto" w:fill="FFFFFF"/>
          <w:lang w:eastAsia="ru-RU"/>
        </w:rPr>
        <w:t>История искусств разных стран</w:t>
      </w:r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hyperlink r:id="rId25" w:history="1">
        <w:r w:rsidRPr="00347322">
          <w:rPr>
            <w:rFonts w:ascii="Arial" w:eastAsia="Times New Roman" w:hAnsi="Arial" w:cs="Arial"/>
            <w:color w:val="9F3900"/>
            <w:sz w:val="41"/>
            <w:u w:val="single"/>
            <w:lang w:eastAsia="ru-RU"/>
          </w:rPr>
          <w:t>http://la-fa.ru/history/history279.html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41"/>
          <w:szCs w:val="41"/>
          <w:shd w:val="clear" w:color="auto" w:fill="FFFFFF"/>
          <w:lang w:eastAsia="ru-RU"/>
        </w:rPr>
        <w:t xml:space="preserve">Экскурсия по </w:t>
      </w:r>
      <w:proofErr w:type="spellStart"/>
      <w:r w:rsidRPr="00347322">
        <w:rPr>
          <w:rFonts w:ascii="Arial" w:eastAsia="Times New Roman" w:hAnsi="Arial" w:cs="Arial"/>
          <w:color w:val="666666"/>
          <w:sz w:val="41"/>
          <w:szCs w:val="41"/>
          <w:shd w:val="clear" w:color="auto" w:fill="FFFFFF"/>
          <w:lang w:eastAsia="ru-RU"/>
        </w:rPr>
        <w:t>эрмитажу</w:t>
      </w:r>
      <w:proofErr w:type="spellEnd"/>
    </w:p>
    <w:p w:rsidR="00347322" w:rsidRPr="00347322" w:rsidRDefault="00347322" w:rsidP="00347322">
      <w:pPr>
        <w:shd w:val="clear" w:color="auto" w:fill="FFFFFF"/>
        <w:spacing w:after="0" w:line="573" w:lineRule="atLeast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hyperlink r:id="rId26" w:history="1">
        <w:r w:rsidRPr="00347322">
          <w:rPr>
            <w:rFonts w:ascii="Arial" w:eastAsia="Times New Roman" w:hAnsi="Arial" w:cs="Arial"/>
            <w:color w:val="9F3900"/>
            <w:sz w:val="41"/>
            <w:u w:val="single"/>
            <w:lang w:eastAsia="ru-RU"/>
          </w:rPr>
          <w:t>http://www.hermitagemuseum.org/html_Ru/08/hm88_0.html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ind w:hanging="360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Страна Мастеров http://stranamasterov.ru/blogs_recent</w:t>
      </w:r>
      <w:r w:rsidRPr="00347322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</w:t>
      </w: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 </w:t>
      </w:r>
    </w:p>
    <w:p w:rsidR="00347322" w:rsidRPr="00347322" w:rsidRDefault="00347322" w:rsidP="00347322">
      <w:pPr>
        <w:shd w:val="clear" w:color="auto" w:fill="FFFFFF"/>
        <w:spacing w:after="0" w:line="573" w:lineRule="atLeast"/>
        <w:ind w:hanging="360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«Учительская газета»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27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http://www.ug.ru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ind w:left="720" w:hanging="360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</w:t>
      </w: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«Первое сентября»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28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http://www.1september.ru</w:t>
        </w:r>
      </w:hyperlink>
      <w:r w:rsidRPr="00347322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</w:t>
      </w:r>
    </w:p>
    <w:p w:rsidR="00347322" w:rsidRPr="00347322" w:rsidRDefault="00347322" w:rsidP="00347322">
      <w:pPr>
        <w:shd w:val="clear" w:color="auto" w:fill="FFFFFF"/>
        <w:spacing w:after="0" w:line="573" w:lineRule="atLeast"/>
        <w:ind w:left="720" w:hanging="360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Электронный каталог учебных изданий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29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http://www.ndce.ru/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lang w:eastAsia="ru-RU"/>
        </w:rPr>
        <w:t>Издательство Просвещение.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30" w:history="1">
        <w:r w:rsidRPr="00347322">
          <w:rPr>
            <w:rFonts w:ascii="Arial" w:eastAsia="Times New Roman" w:hAnsi="Arial" w:cs="Arial"/>
            <w:color w:val="9F3900"/>
            <w:u w:val="single"/>
            <w:lang w:eastAsia="ru-RU"/>
          </w:rPr>
          <w:t>http://www.prosv.ru/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jc w:val="center"/>
        <w:outlineLvl w:val="4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hyperlink r:id="rId31" w:history="1">
        <w:r w:rsidRPr="00347322">
          <w:rPr>
            <w:rFonts w:ascii="Arial" w:eastAsia="Times New Roman" w:hAnsi="Arial" w:cs="Arial"/>
            <w:b/>
            <w:bCs/>
            <w:color w:val="9F3900"/>
            <w:sz w:val="20"/>
            <w:szCs w:val="20"/>
            <w:u w:val="single"/>
            <w:lang w:eastAsia="ru-RU"/>
          </w:rPr>
          <w:t>Я декоратор</w:t>
        </w:r>
      </w:hyperlink>
      <w:r w:rsidRPr="00347322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- декорируем своими руками -</w:t>
      </w:r>
      <w:hyperlink r:id="rId32" w:history="1">
        <w:r w:rsidRPr="00347322">
          <w:rPr>
            <w:rFonts w:ascii="Arial" w:eastAsia="Times New Roman" w:hAnsi="Arial" w:cs="Arial"/>
            <w:b/>
            <w:bCs/>
            <w:color w:val="9F3900"/>
            <w:sz w:val="20"/>
            <w:szCs w:val="20"/>
            <w:u w:val="single"/>
            <w:lang w:eastAsia="ru-RU"/>
          </w:rPr>
          <w:t>http://www.idecorator.ru/page/2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Мифы Древней Греции -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33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http://www.101mif.ru/mastera2.htm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Всё о классической музыке -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34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http://www.muzzal.ru/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hyperlink r:id="rId35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Cоздание слайд-шоу - http://www.calameo.com/</w:t>
        </w:r>
      </w:hyperlink>
    </w:p>
    <w:p w:rsidR="00347322" w:rsidRPr="00347322" w:rsidRDefault="00347322" w:rsidP="00347322">
      <w:pPr>
        <w:shd w:val="clear" w:color="auto" w:fill="FFFFFF"/>
        <w:spacing w:after="0" w:line="573" w:lineRule="atLeast"/>
        <w:jc w:val="center"/>
        <w:rPr>
          <w:rFonts w:ascii="Arial" w:eastAsia="Times New Roman" w:hAnsi="Arial" w:cs="Arial"/>
          <w:color w:val="666666"/>
          <w:sz w:val="38"/>
          <w:szCs w:val="38"/>
          <w:lang w:eastAsia="ru-RU"/>
        </w:rPr>
      </w:pPr>
      <w:r w:rsidRPr="00347322">
        <w:rPr>
          <w:rFonts w:ascii="Arial" w:eastAsia="Times New Roman" w:hAnsi="Arial" w:cs="Arial"/>
          <w:color w:val="666666"/>
          <w:sz w:val="38"/>
          <w:szCs w:val="38"/>
          <w:lang w:eastAsia="ru-RU"/>
        </w:rPr>
        <w:t>Скачать видео -</w:t>
      </w:r>
      <w:r w:rsidRPr="00347322">
        <w:rPr>
          <w:rFonts w:ascii="Arial" w:eastAsia="Times New Roman" w:hAnsi="Arial" w:cs="Arial"/>
          <w:color w:val="666666"/>
          <w:sz w:val="38"/>
          <w:lang w:eastAsia="ru-RU"/>
        </w:rPr>
        <w:t> </w:t>
      </w:r>
      <w:hyperlink r:id="rId36" w:history="1">
        <w:r w:rsidRPr="00347322">
          <w:rPr>
            <w:rFonts w:ascii="Arial" w:eastAsia="Times New Roman" w:hAnsi="Arial" w:cs="Arial"/>
            <w:color w:val="9F3900"/>
            <w:sz w:val="38"/>
            <w:u w:val="single"/>
            <w:lang w:eastAsia="ru-RU"/>
          </w:rPr>
          <w:t>http://ru.savefrom.net/</w:t>
        </w:r>
      </w:hyperlink>
    </w:p>
    <w:p w:rsidR="00D74A26" w:rsidRDefault="00D74A26"/>
    <w:sectPr w:rsidR="00D74A26" w:rsidSect="00D7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566"/>
    <w:multiLevelType w:val="multilevel"/>
    <w:tmpl w:val="7382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347322"/>
    <w:rsid w:val="00347322"/>
    <w:rsid w:val="00D7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26"/>
  </w:style>
  <w:style w:type="paragraph" w:styleId="2">
    <w:name w:val="heading 2"/>
    <w:basedOn w:val="a"/>
    <w:next w:val="a"/>
    <w:link w:val="20"/>
    <w:uiPriority w:val="9"/>
    <w:unhideWhenUsed/>
    <w:qFormat/>
    <w:rsid w:val="0034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473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322"/>
  </w:style>
  <w:style w:type="character" w:styleId="a4">
    <w:name w:val="Hyperlink"/>
    <w:basedOn w:val="a0"/>
    <w:uiPriority w:val="99"/>
    <w:semiHidden/>
    <w:unhideWhenUsed/>
    <w:rsid w:val="00347322"/>
    <w:rPr>
      <w:color w:val="0000FF"/>
      <w:u w:val="single"/>
    </w:rPr>
  </w:style>
  <w:style w:type="character" w:styleId="a5">
    <w:name w:val="Emphasis"/>
    <w:basedOn w:val="a0"/>
    <w:uiPriority w:val="20"/>
    <w:qFormat/>
    <w:rsid w:val="00347322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473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dytext2">
    <w:name w:val="bodytext2"/>
    <w:basedOn w:val="a"/>
    <w:rsid w:val="0034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.ru/" TargetMode="External"/><Relationship Id="rId13" Type="http://schemas.openxmlformats.org/officeDocument/2006/relationships/hyperlink" Target="http://www.tretyakov.ru/" TargetMode="External"/><Relationship Id="rId18" Type="http://schemas.openxmlformats.org/officeDocument/2006/relationships/hyperlink" Target="http://roerich-museum.ru/" TargetMode="External"/><Relationship Id="rId26" Type="http://schemas.openxmlformats.org/officeDocument/2006/relationships/hyperlink" Target="http://www.hermitagemuseum.org/html_Ru/08/hm88_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sianculture.ru/" TargetMode="External"/><Relationship Id="rId34" Type="http://schemas.openxmlformats.org/officeDocument/2006/relationships/hyperlink" Target="http://www.muzzal.ru/" TargetMode="External"/><Relationship Id="rId7" Type="http://schemas.openxmlformats.org/officeDocument/2006/relationships/hyperlink" Target="http://www.museum.ru/" TargetMode="External"/><Relationship Id="rId12" Type="http://schemas.openxmlformats.org/officeDocument/2006/relationships/hyperlink" Target="http://www.shm.ru/" TargetMode="External"/><Relationship Id="rId17" Type="http://schemas.openxmlformats.org/officeDocument/2006/relationships/hyperlink" Target="http://www.muar.ru/" TargetMode="External"/><Relationship Id="rId25" Type="http://schemas.openxmlformats.org/officeDocument/2006/relationships/hyperlink" Target="http://la-fa.ru/history/history279.html" TargetMode="External"/><Relationship Id="rId33" Type="http://schemas.openxmlformats.org/officeDocument/2006/relationships/hyperlink" Target="http://www.101mif.ru/mastera2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uar.ru/" TargetMode="External"/><Relationship Id="rId20" Type="http://schemas.openxmlformats.org/officeDocument/2006/relationships/hyperlink" Target="http://www.kemet.ru/" TargetMode="External"/><Relationship Id="rId29" Type="http://schemas.openxmlformats.org/officeDocument/2006/relationships/hyperlink" Target="http://www.ndc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11" Type="http://schemas.openxmlformats.org/officeDocument/2006/relationships/hyperlink" Target="http://www.shm.ru/" TargetMode="External"/><Relationship Id="rId24" Type="http://schemas.openxmlformats.org/officeDocument/2006/relationships/hyperlink" Target="http://bibliotekar.ru/kholland/12.htm" TargetMode="External"/><Relationship Id="rId32" Type="http://schemas.openxmlformats.org/officeDocument/2006/relationships/hyperlink" Target="http://www.idecorator.ru/page/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zoiskusstvomoe.jimdo.com/%D0%B8%D0%BD%D1%82%D0%B5%D1%80%D0%BD%D0%B5%D1%82-%D1%80%D0%B5%D1%81%D1%83%D1%80%D1%81%D1%8B-%D0%B4%D0%BB%D1%8F-%D1%83%D1%87%D0%B0%D1%89%D0%B8%D1%85%D1%81%D1%8F-%D0%B8-%D1%80%D0%BE%D0%B4%D0%B8%D1%82%D0%B5%D0%BB%D0%B5%D0%B9/" TargetMode="External"/><Relationship Id="rId15" Type="http://schemas.openxmlformats.org/officeDocument/2006/relationships/hyperlink" Target="http://www.artline.ru/" TargetMode="External"/><Relationship Id="rId23" Type="http://schemas.openxmlformats.org/officeDocument/2006/relationships/hyperlink" Target="http://smallbay.ru/monet.html" TargetMode="External"/><Relationship Id="rId28" Type="http://schemas.openxmlformats.org/officeDocument/2006/relationships/hyperlink" Target="http://www.ug.ru/" TargetMode="External"/><Relationship Id="rId36" Type="http://schemas.openxmlformats.org/officeDocument/2006/relationships/hyperlink" Target="http://ru.savefrom.net/" TargetMode="External"/><Relationship Id="rId10" Type="http://schemas.openxmlformats.org/officeDocument/2006/relationships/hyperlink" Target="http://www.museum.ru/gmii/" TargetMode="External"/><Relationship Id="rId19" Type="http://schemas.openxmlformats.org/officeDocument/2006/relationships/hyperlink" Target="http://roerich-museum.ru/" TargetMode="External"/><Relationship Id="rId31" Type="http://schemas.openxmlformats.org/officeDocument/2006/relationships/hyperlink" Target="http://www.idecorat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museum.ru/" TargetMode="External"/><Relationship Id="rId14" Type="http://schemas.openxmlformats.org/officeDocument/2006/relationships/hyperlink" Target="http://www.tretyakov.ru/" TargetMode="External"/><Relationship Id="rId22" Type="http://schemas.openxmlformats.org/officeDocument/2006/relationships/hyperlink" Target="http://www.russianculture.ru/" TargetMode="External"/><Relationship Id="rId27" Type="http://schemas.openxmlformats.org/officeDocument/2006/relationships/hyperlink" Target="http://www.ug.ru/" TargetMode="External"/><Relationship Id="rId30" Type="http://schemas.openxmlformats.org/officeDocument/2006/relationships/hyperlink" Target="http://www.prosv.ru/" TargetMode="External"/><Relationship Id="rId35" Type="http://schemas.openxmlformats.org/officeDocument/2006/relationships/hyperlink" Target="http://www.calame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2</cp:revision>
  <dcterms:created xsi:type="dcterms:W3CDTF">2014-04-10T19:00:00Z</dcterms:created>
  <dcterms:modified xsi:type="dcterms:W3CDTF">2014-04-10T19:03:00Z</dcterms:modified>
</cp:coreProperties>
</file>