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8F" w:rsidRPr="00AC6270" w:rsidRDefault="00BB1097" w:rsidP="00AC6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1097">
        <w:rPr>
          <w:rFonts w:ascii="Times New Roman" w:hAnsi="Times New Roman" w:cs="Times New Roman"/>
          <w:sz w:val="28"/>
          <w:szCs w:val="28"/>
          <w:u w:val="single"/>
        </w:rPr>
        <w:t>Публикация для родителей. Творите вместе с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 xml:space="preserve">                            ВЕПССКАЯ </w:t>
      </w:r>
      <w:r w:rsidR="00AC6270">
        <w:rPr>
          <w:rFonts w:ascii="Times New Roman" w:hAnsi="Times New Roman" w:cs="Times New Roman"/>
          <w:sz w:val="28"/>
          <w:szCs w:val="28"/>
        </w:rPr>
        <w:t xml:space="preserve"> </w:t>
      </w:r>
      <w:r w:rsidRPr="00AC6270">
        <w:rPr>
          <w:rFonts w:ascii="Times New Roman" w:hAnsi="Times New Roman" w:cs="Times New Roman"/>
          <w:sz w:val="28"/>
          <w:szCs w:val="28"/>
        </w:rPr>
        <w:t>КУКЛА – БЕРЕГИНЯ.</w:t>
      </w:r>
    </w:p>
    <w:p w:rsidR="00EF568F" w:rsidRPr="00AC6270" w:rsidRDefault="00AC6270" w:rsidP="00AC6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568F"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2B4D20" wp14:editId="323AC1C2">
            <wp:extent cx="4965698" cy="3724275"/>
            <wp:effectExtent l="0" t="0" r="6985" b="0"/>
            <wp:docPr id="15" name="Рисунок 15" descr="http://positime.ru/uploads/2014/02/slavs-role-in-shaping-european-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sitime.ru/uploads/2014/02/slavs-role-in-shaping-european-cul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54" cy="37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AC6270" w:rsidP="00AC6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публикации р</w:t>
      </w:r>
      <w:r w:rsidR="00EF568F" w:rsidRPr="00AC6270">
        <w:rPr>
          <w:rFonts w:ascii="Times New Roman" w:hAnsi="Times New Roman" w:cs="Times New Roman"/>
          <w:sz w:val="28"/>
          <w:szCs w:val="28"/>
        </w:rPr>
        <w:t xml:space="preserve">асскажу и покажу, как сделать </w:t>
      </w:r>
      <w:r>
        <w:rPr>
          <w:rFonts w:ascii="Times New Roman" w:hAnsi="Times New Roman" w:cs="Times New Roman"/>
          <w:sz w:val="28"/>
          <w:szCs w:val="28"/>
        </w:rPr>
        <w:t xml:space="preserve">самим или с родителями </w:t>
      </w:r>
      <w:r w:rsidR="00EF568F" w:rsidRPr="00AC6270">
        <w:rPr>
          <w:rFonts w:ascii="Times New Roman" w:hAnsi="Times New Roman" w:cs="Times New Roman"/>
          <w:sz w:val="28"/>
          <w:szCs w:val="28"/>
        </w:rPr>
        <w:t>вепсскую куклу. Вепсская кукла отличается ярко</w:t>
      </w:r>
      <w:r>
        <w:rPr>
          <w:rFonts w:ascii="Times New Roman" w:hAnsi="Times New Roman" w:cs="Times New Roman"/>
          <w:sz w:val="28"/>
          <w:szCs w:val="28"/>
        </w:rPr>
        <w:t>й внешностью – это образ замужней женщины. Э</w:t>
      </w:r>
      <w:r w:rsidR="00EF568F" w:rsidRPr="00AC6270">
        <w:rPr>
          <w:rFonts w:ascii="Times New Roman" w:hAnsi="Times New Roman" w:cs="Times New Roman"/>
          <w:sz w:val="28"/>
          <w:szCs w:val="28"/>
        </w:rPr>
        <w:t xml:space="preserve">то одна из </w:t>
      </w:r>
      <w:r>
        <w:rPr>
          <w:rFonts w:ascii="Times New Roman" w:hAnsi="Times New Roman" w:cs="Times New Roman"/>
          <w:sz w:val="28"/>
          <w:szCs w:val="28"/>
        </w:rPr>
        <w:t xml:space="preserve">самых древних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кукол. </w:t>
      </w:r>
      <w:r w:rsidR="00EF568F" w:rsidRPr="00AC6270">
        <w:rPr>
          <w:rFonts w:ascii="Times New Roman" w:hAnsi="Times New Roman" w:cs="Times New Roman"/>
          <w:sz w:val="28"/>
          <w:szCs w:val="28"/>
        </w:rPr>
        <w:t>Ее делают из обрывков изношенной одежды, из</w:t>
      </w:r>
      <w:bookmarkStart w:id="0" w:name="_GoBack"/>
      <w:bookmarkEnd w:id="0"/>
      <w:r w:rsidR="00EF568F" w:rsidRPr="00AC6270">
        <w:rPr>
          <w:rFonts w:ascii="Times New Roman" w:hAnsi="Times New Roman" w:cs="Times New Roman"/>
          <w:sz w:val="28"/>
          <w:szCs w:val="28"/>
        </w:rPr>
        <w:t xml:space="preserve"> них же надергивают нити для </w:t>
      </w:r>
      <w:proofErr w:type="spellStart"/>
      <w:r w:rsidR="00EF568F" w:rsidRPr="00AC6270">
        <w:rPr>
          <w:rFonts w:ascii="Times New Roman" w:hAnsi="Times New Roman" w:cs="Times New Roman"/>
          <w:sz w:val="28"/>
          <w:szCs w:val="28"/>
        </w:rPr>
        <w:t>путанки</w:t>
      </w:r>
      <w:proofErr w:type="spellEnd"/>
      <w:r w:rsidR="00EF568F" w:rsidRPr="00AC6270">
        <w:rPr>
          <w:rFonts w:ascii="Times New Roman" w:hAnsi="Times New Roman" w:cs="Times New Roman"/>
          <w:sz w:val="28"/>
          <w:szCs w:val="28"/>
        </w:rPr>
        <w:t xml:space="preserve"> (моток из обрывков нитей или клок пеньковой или льняной кудели) и связывания деталей куклы. То есть детали этой куклы не сшиваются между собой, а связываются.  Вообще, согласно традициям русского народа, при изготовлении любой </w:t>
      </w:r>
      <w:proofErr w:type="spellStart"/>
      <w:r w:rsidR="00EF568F" w:rsidRPr="00AC6270">
        <w:rPr>
          <w:rFonts w:ascii="Times New Roman" w:hAnsi="Times New Roman" w:cs="Times New Roman"/>
          <w:sz w:val="28"/>
          <w:szCs w:val="28"/>
        </w:rPr>
        <w:t>обереговой</w:t>
      </w:r>
      <w:proofErr w:type="spellEnd"/>
      <w:r w:rsidR="00EF568F" w:rsidRPr="00AC6270">
        <w:rPr>
          <w:rFonts w:ascii="Times New Roman" w:hAnsi="Times New Roman" w:cs="Times New Roman"/>
          <w:sz w:val="28"/>
          <w:szCs w:val="28"/>
        </w:rPr>
        <w:t xml:space="preserve"> куклы нельзя было пользоваться ножницами и иглами – ткань рвалась и связывалась, также нельзя </w:t>
      </w:r>
      <w:r>
        <w:rPr>
          <w:rFonts w:ascii="Times New Roman" w:hAnsi="Times New Roman" w:cs="Times New Roman"/>
          <w:sz w:val="28"/>
          <w:szCs w:val="28"/>
        </w:rPr>
        <w:t>было «рисовать» лицо на кукле (</w:t>
      </w:r>
      <w:r w:rsidR="00EF568F" w:rsidRPr="00AC6270">
        <w:rPr>
          <w:rFonts w:ascii="Times New Roman" w:hAnsi="Times New Roman" w:cs="Times New Roman"/>
          <w:sz w:val="28"/>
          <w:szCs w:val="28"/>
        </w:rPr>
        <w:t>наши предки  верили, что через глаза в куклу может вселиться злой дух).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 xml:space="preserve">Вепсы – один из народов финно-угорской языковой группы. Сегодня вепсы — небольшая народность, проживающая на территории Карелии, Ленинградской и Вологодской областей, сохранившая свои традиции и обряды, многие из которых сходны с </w:t>
      </w:r>
      <w:proofErr w:type="spellStart"/>
      <w:r w:rsidRPr="00AC6270">
        <w:rPr>
          <w:rFonts w:ascii="Times New Roman" w:hAnsi="Times New Roman" w:cs="Times New Roman"/>
          <w:sz w:val="28"/>
          <w:szCs w:val="28"/>
        </w:rPr>
        <w:t>севернорусскими</w:t>
      </w:r>
      <w:proofErr w:type="spellEnd"/>
      <w:r w:rsidRPr="00AC6270">
        <w:rPr>
          <w:rFonts w:ascii="Times New Roman" w:hAnsi="Times New Roman" w:cs="Times New Roman"/>
          <w:sz w:val="28"/>
          <w:szCs w:val="28"/>
        </w:rPr>
        <w:t>. Через их села проходят туристические маршруты, работают этнографические студии, где желающих учат мастерить старинных кукол, ткать, другим ремеслам. Вепсская куколка – символ благополучия и достатка, а её большая грудь – символ сытого, здорового ребенка.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lastRenderedPageBreak/>
        <w:t>Чтобы изготовить вепсскую куклу, понадобятся лоскут отбеленной хлопковой или льняной ткани, 3-4 лоскута цветного ситца, разноцветные обрывки нитей. Скажу честно, я все же отошла от традиций предков – пользовалась ножницами для вырезания всех этих лоскутиков, а также обычными катушечными ниткам: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2806FF" wp14:editId="01A11E1C">
            <wp:extent cx="2857500" cy="2409825"/>
            <wp:effectExtent l="0" t="0" r="0" b="9525"/>
            <wp:docPr id="14" name="Рисунок 14" descr="лоскутк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скутк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В середину белого лоскутика (размером примерно 15 на 15 см</w:t>
      </w:r>
      <w:proofErr w:type="gramStart"/>
      <w:r w:rsidRPr="00AC627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C6270">
        <w:rPr>
          <w:rFonts w:ascii="Times New Roman" w:hAnsi="Times New Roman" w:cs="Times New Roman"/>
          <w:sz w:val="28"/>
          <w:szCs w:val="28"/>
        </w:rPr>
        <w:t>ладем  небольшой кусочек ваты и обрывки ниточек: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0CD7DD" wp14:editId="10C1FBE7">
            <wp:extent cx="2857500" cy="2400300"/>
            <wp:effectExtent l="0" t="0" r="0" b="0"/>
            <wp:docPr id="13" name="Рисунок 13" descr="формирование головы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ирование головы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Моток обтягиваем в центре лоскутика и туго перематываем ниточкой: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CE977E3" wp14:editId="23A9330B">
            <wp:extent cx="2857500" cy="2447925"/>
            <wp:effectExtent l="0" t="0" r="0" b="9525"/>
            <wp:docPr id="12" name="Рисунок 12" descr="голов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ов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Теперь делаем руки – противоположные, свободные концы ткани выравниваем, определяем длину рук и немного ткани подворачиваем внутрь рукава, убирая края-углы. С края отмеряем размеры ладошки куклы и перетягиваем ткань ниткой: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17FAB3" wp14:editId="0BF9665E">
            <wp:extent cx="2857500" cy="2476500"/>
            <wp:effectExtent l="0" t="0" r="0" b="0"/>
            <wp:docPr id="11" name="Рисунок 11" descr="голова и ручк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ова и ручк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Формируем грудь из двух лоскуточков поменьше (10 на 10 см), т.е. делаем 2 шарика-груди с ватой-наполнителем: 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D8E69B" wp14:editId="1113CCEF">
            <wp:extent cx="2857500" cy="2143125"/>
            <wp:effectExtent l="0" t="0" r="0" b="9525"/>
            <wp:docPr id="10" name="Рисунок 10" descr="формирование груд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ирование груд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FA9B3C8" wp14:editId="6C62DA04">
            <wp:extent cx="2857500" cy="2447925"/>
            <wp:effectExtent l="0" t="0" r="0" b="9525"/>
            <wp:docPr id="9" name="Рисунок 9" descr="грудь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удь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Связываем между собой шарики: 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52CDE8" wp14:editId="2EB1F9E6">
            <wp:extent cx="2857500" cy="2143125"/>
            <wp:effectExtent l="0" t="0" r="0" b="9525"/>
            <wp:docPr id="8" name="Рисунок 8" descr="грудь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удь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И привязываем под голову, хвостиками вниз: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CCCC45E" wp14:editId="569645DB">
            <wp:extent cx="2857500" cy="2143125"/>
            <wp:effectExtent l="0" t="0" r="0" b="9525"/>
            <wp:docPr id="7" name="Рисунок 7" descr="кукла с грудью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кла с грудью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На голову кукле повязываем платок (лоскутик-треугольник):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02B833" wp14:editId="29616DF8">
            <wp:extent cx="2857500" cy="2143125"/>
            <wp:effectExtent l="0" t="0" r="0" b="9525"/>
            <wp:docPr id="6" name="Рисунок 6" descr="платок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аток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Переворачиваем куколку вниз головой и обматываем лоскутиком-юбочкой (лицевой стороной  внутрь).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C49D16" wp14:editId="26CB0E3D">
            <wp:extent cx="2495550" cy="2857500"/>
            <wp:effectExtent l="0" t="0" r="0" b="0"/>
            <wp:docPr id="5" name="Рисунок 5" descr="юбка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юбка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Перевязываем туго ниткой под грудью куклы: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6EE0B4E" wp14:editId="0534A4AD">
            <wp:extent cx="2581275" cy="2857500"/>
            <wp:effectExtent l="0" t="0" r="9525" b="0"/>
            <wp:docPr id="4" name="Рисунок 4" descr="юбка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юбка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lastRenderedPageBreak/>
        <w:t>Теперь выворачиваем юбочку. Поправляем и выравниваем складочки. 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9E458E" wp14:editId="05DF4815">
            <wp:extent cx="2857500" cy="2143125"/>
            <wp:effectExtent l="0" t="0" r="0" b="9525"/>
            <wp:docPr id="3" name="Рисунок 3" descr="кукла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кла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Также подвязываем и передничек (отгибаем на лицо куклы, туго перетягиваем на поясе и отворачиваем):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DD0BE5" wp14:editId="781E27DB">
            <wp:extent cx="2857500" cy="2143125"/>
            <wp:effectExtent l="0" t="0" r="0" b="9525"/>
            <wp:docPr id="2" name="Рисунок 2" descr="крепление фартука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епление фартука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>Обрезаем лишние ниточки. Наша куколка-оберег готова!</w:t>
      </w:r>
    </w:p>
    <w:p w:rsidR="00EF568F" w:rsidRPr="00AC6270" w:rsidRDefault="00EF568F" w:rsidP="00AC6270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EBEA54" wp14:editId="70897666">
            <wp:extent cx="2857500" cy="2371725"/>
            <wp:effectExtent l="0" t="0" r="0" b="9525"/>
            <wp:docPr id="1" name="Рисунок 1" descr="вепсская кукла-оберег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епсская кукла-оберег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270">
        <w:rPr>
          <w:rFonts w:ascii="Times New Roman" w:hAnsi="Times New Roman" w:cs="Times New Roman"/>
          <w:sz w:val="28"/>
          <w:szCs w:val="28"/>
        </w:rPr>
        <w:t> </w:t>
      </w:r>
    </w:p>
    <w:p w:rsidR="00AC6270" w:rsidRPr="00AC6270" w:rsidRDefault="00EF568F">
      <w:pPr>
        <w:rPr>
          <w:rFonts w:ascii="Times New Roman" w:hAnsi="Times New Roman" w:cs="Times New Roman"/>
          <w:sz w:val="28"/>
          <w:szCs w:val="28"/>
        </w:rPr>
      </w:pPr>
      <w:r w:rsidRPr="00AC627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AC6270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AC6270">
        <w:rPr>
          <w:rFonts w:ascii="Times New Roman" w:hAnsi="Times New Roman" w:cs="Times New Roman"/>
          <w:sz w:val="28"/>
          <w:szCs w:val="28"/>
        </w:rPr>
        <w:t xml:space="preserve"> матушка-хозяюшка-</w:t>
      </w:r>
      <w:proofErr w:type="spellStart"/>
      <w:r w:rsidRPr="00AC6270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AC6270">
        <w:rPr>
          <w:rFonts w:ascii="Times New Roman" w:hAnsi="Times New Roman" w:cs="Times New Roman"/>
          <w:sz w:val="28"/>
          <w:szCs w:val="28"/>
        </w:rPr>
        <w:t xml:space="preserve"> вышла</w:t>
      </w:r>
      <w:r w:rsidRPr="00AC6270">
        <w:rPr>
          <w:rFonts w:ascii="Times New Roman" w:hAnsi="Times New Roman" w:cs="Times New Roman"/>
          <w:sz w:val="28"/>
          <w:szCs w:val="28"/>
        </w:rPr>
        <w:t>! И у Вас пол</w:t>
      </w:r>
      <w:r w:rsidR="00AC6270">
        <w:rPr>
          <w:rFonts w:ascii="Times New Roman" w:hAnsi="Times New Roman" w:cs="Times New Roman"/>
          <w:sz w:val="28"/>
          <w:szCs w:val="28"/>
        </w:rPr>
        <w:t>учится – следуйте мастер-классу.</w:t>
      </w:r>
      <w:r w:rsidR="00AC6270" w:rsidRPr="00AC6270">
        <w:t xml:space="preserve"> </w:t>
      </w:r>
      <w:r w:rsidR="00AC6270" w:rsidRPr="00AC6270">
        <w:rPr>
          <w:rFonts w:ascii="Times New Roman" w:hAnsi="Times New Roman" w:cs="Times New Roman"/>
          <w:sz w:val="28"/>
          <w:szCs w:val="28"/>
        </w:rPr>
        <w:t>По материалам сайта:  http://www.katjushik.ru</w:t>
      </w:r>
    </w:p>
    <w:sectPr w:rsidR="00AC6270" w:rsidRPr="00AC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CF"/>
    <w:rsid w:val="00392EA0"/>
    <w:rsid w:val="004C4CCF"/>
    <w:rsid w:val="00AC6270"/>
    <w:rsid w:val="00BB1097"/>
    <w:rsid w:val="00E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68F"/>
  </w:style>
  <w:style w:type="paragraph" w:styleId="a4">
    <w:name w:val="Balloon Text"/>
    <w:basedOn w:val="a"/>
    <w:link w:val="a5"/>
    <w:uiPriority w:val="99"/>
    <w:semiHidden/>
    <w:unhideWhenUsed/>
    <w:rsid w:val="00EF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68F"/>
  </w:style>
  <w:style w:type="paragraph" w:styleId="a4">
    <w:name w:val="Balloon Text"/>
    <w:basedOn w:val="a"/>
    <w:link w:val="a5"/>
    <w:uiPriority w:val="99"/>
    <w:semiHidden/>
    <w:unhideWhenUsed/>
    <w:rsid w:val="00EF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jushik.ru/images/p110060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katjushik.ru/images/p1100615.jpg" TargetMode="External"/><Relationship Id="rId26" Type="http://schemas.openxmlformats.org/officeDocument/2006/relationships/hyperlink" Target="http://www.katjushik.ru/images/p110062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katjushik.ru/images/p1100609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hyperlink" Target="http://www.katjushik.ru/images/p1100613.jpg" TargetMode="External"/><Relationship Id="rId20" Type="http://schemas.openxmlformats.org/officeDocument/2006/relationships/hyperlink" Target="http://www.katjushik.ru/images/p1100617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katjushik.ru/images/p110060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katjushik.ru/images/p11006221.jpg" TargetMode="External"/><Relationship Id="rId32" Type="http://schemas.openxmlformats.org/officeDocument/2006/relationships/hyperlink" Target="http://www.katjushik.ru/images/p1100627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katjushik.ru/images/p1100624.jpg" TargetMode="External"/><Relationship Id="rId10" Type="http://schemas.openxmlformats.org/officeDocument/2006/relationships/hyperlink" Target="http://www.katjushik.ru/images/p110060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katjushik.ru/images/p1100610.jpg" TargetMode="External"/><Relationship Id="rId22" Type="http://schemas.openxmlformats.org/officeDocument/2006/relationships/hyperlink" Target="http://www.katjushik.ru/images/p1100618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katjushik.ru/images/p1100625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2014-02-17T19:06:00Z</dcterms:created>
  <dcterms:modified xsi:type="dcterms:W3CDTF">2014-04-06T11:40:00Z</dcterms:modified>
</cp:coreProperties>
</file>