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E9" w:rsidRPr="00DE2EE9" w:rsidRDefault="00D43707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b w:val="0"/>
          <w:color w:val="auto"/>
          <w:lang w:val="ru-RU"/>
        </w:rPr>
      </w:pPr>
      <w:r>
        <w:rPr>
          <w:rFonts w:asciiTheme="minorHAnsi" w:hAnsiTheme="minorHAnsi" w:cstheme="minorHAnsi"/>
          <w:b w:val="0"/>
          <w:color w:val="auto"/>
          <w:lang w:val="ru-RU"/>
        </w:rPr>
        <w:t>МОК</w:t>
      </w:r>
      <w:r w:rsidR="00DE2EE9" w:rsidRPr="00DE2EE9">
        <w:rPr>
          <w:rFonts w:asciiTheme="minorHAnsi" w:hAnsiTheme="minorHAnsi" w:cstheme="minorHAnsi"/>
          <w:b w:val="0"/>
          <w:color w:val="auto"/>
          <w:lang w:val="ru-RU"/>
        </w:rPr>
        <w:t xml:space="preserve">У СОШ с. </w:t>
      </w:r>
      <w:proofErr w:type="spellStart"/>
      <w:r w:rsidR="00DE2EE9" w:rsidRPr="00DE2EE9">
        <w:rPr>
          <w:rFonts w:asciiTheme="minorHAnsi" w:hAnsiTheme="minorHAnsi" w:cstheme="minorHAnsi"/>
          <w:b w:val="0"/>
          <w:color w:val="auto"/>
          <w:lang w:val="ru-RU"/>
        </w:rPr>
        <w:t>Рятамак</w:t>
      </w:r>
      <w:proofErr w:type="spellEnd"/>
      <w:r w:rsidR="00DE2EE9" w:rsidRPr="00DE2EE9">
        <w:rPr>
          <w:rFonts w:asciiTheme="minorHAnsi" w:hAnsiTheme="minorHAnsi" w:cstheme="minorHAnsi"/>
          <w:b w:val="0"/>
          <w:color w:val="auto"/>
          <w:lang w:val="ru-RU"/>
        </w:rPr>
        <w:t xml:space="preserve"> МР </w:t>
      </w:r>
      <w:proofErr w:type="spellStart"/>
      <w:r w:rsidR="00DE2EE9" w:rsidRPr="00DE2EE9">
        <w:rPr>
          <w:rFonts w:asciiTheme="minorHAnsi" w:hAnsiTheme="minorHAnsi" w:cstheme="minorHAnsi"/>
          <w:b w:val="0"/>
          <w:color w:val="auto"/>
          <w:lang w:val="ru-RU"/>
        </w:rPr>
        <w:t>Ермекеевский</w:t>
      </w:r>
      <w:proofErr w:type="spellEnd"/>
      <w:r w:rsidR="00DE2EE9" w:rsidRPr="00DE2EE9">
        <w:rPr>
          <w:rFonts w:asciiTheme="minorHAnsi" w:hAnsiTheme="minorHAnsi" w:cstheme="minorHAnsi"/>
          <w:b w:val="0"/>
          <w:color w:val="auto"/>
          <w:lang w:val="ru-RU"/>
        </w:rPr>
        <w:t xml:space="preserve"> район РБ</w:t>
      </w: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6"/>
          <w:lang w:val="ru-RU"/>
        </w:rPr>
      </w:pPr>
      <w:r>
        <w:rPr>
          <w:rFonts w:asciiTheme="minorHAnsi" w:hAnsiTheme="minorHAnsi" w:cstheme="minorHAnsi"/>
          <w:color w:val="auto"/>
          <w:sz w:val="36"/>
          <w:lang w:val="ru-RU"/>
        </w:rPr>
        <w:t>Открытый урок на тему:</w:t>
      </w: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6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6"/>
          <w:lang w:val="ru-RU"/>
        </w:rPr>
      </w:pPr>
    </w:p>
    <w:p w:rsidR="00DE2EE9" w:rsidRDefault="00DE2EE9" w:rsidP="00DE2EE9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ФИЛОЛОГИЧЕСКИЙ АНАЛИЗ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ПОЭТИЧЕСКОГО ТЕКСТА</w:t>
      </w:r>
    </w:p>
    <w:p w:rsidR="00DE2EE9" w:rsidRPr="00DE2EE9" w:rsidRDefault="00DE2EE9" w:rsidP="00DE2EE9">
      <w:pPr>
        <w:pStyle w:val="Style1"/>
        <w:widowControl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(М.И. Цветаева «Вчера еще в глаза глядел...»)</w:t>
      </w: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right"/>
        <w:rPr>
          <w:rFonts w:asciiTheme="minorHAnsi" w:hAnsiTheme="minorHAnsi" w:cstheme="minorHAnsi"/>
          <w:b w:val="0"/>
          <w:color w:val="auto"/>
          <w:lang w:val="ru-RU"/>
        </w:rPr>
      </w:pPr>
      <w:r w:rsidRPr="00DE2EE9">
        <w:rPr>
          <w:rFonts w:asciiTheme="minorHAnsi" w:hAnsiTheme="minorHAnsi" w:cstheme="minorHAnsi"/>
          <w:b w:val="0"/>
          <w:color w:val="auto"/>
          <w:lang w:val="ru-RU"/>
        </w:rPr>
        <w:t xml:space="preserve">Выполнила: </w:t>
      </w:r>
      <w:proofErr w:type="spellStart"/>
      <w:r w:rsidRPr="00DE2EE9">
        <w:rPr>
          <w:rFonts w:asciiTheme="minorHAnsi" w:hAnsiTheme="minorHAnsi" w:cstheme="minorHAnsi"/>
          <w:b w:val="0"/>
          <w:color w:val="auto"/>
          <w:lang w:val="ru-RU"/>
        </w:rPr>
        <w:t>Мурзакова</w:t>
      </w:r>
      <w:proofErr w:type="spellEnd"/>
      <w:r w:rsidRPr="00DE2EE9">
        <w:rPr>
          <w:rFonts w:asciiTheme="minorHAnsi" w:hAnsiTheme="minorHAnsi" w:cstheme="minorHAnsi"/>
          <w:b w:val="0"/>
          <w:color w:val="auto"/>
          <w:lang w:val="ru-RU"/>
        </w:rPr>
        <w:t xml:space="preserve"> Е.В.</w:t>
      </w: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ind w:firstLine="720"/>
        <w:contextualSpacing/>
        <w:jc w:val="center"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pStyle w:val="1"/>
        <w:spacing w:before="0"/>
        <w:contextualSpacing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Default="00DE2EE9" w:rsidP="00DE2EE9">
      <w:pPr>
        <w:pStyle w:val="1"/>
        <w:spacing w:before="0"/>
        <w:contextualSpacing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Pr="00DE2EE9" w:rsidRDefault="00DE2EE9" w:rsidP="00DE2EE9">
      <w:pPr>
        <w:rPr>
          <w:lang w:val="ru-RU"/>
        </w:rPr>
      </w:pPr>
    </w:p>
    <w:p w:rsidR="00DE2EE9" w:rsidRPr="00DE2EE9" w:rsidRDefault="00DE2EE9" w:rsidP="00DE2EE9">
      <w:pPr>
        <w:pStyle w:val="1"/>
        <w:spacing w:before="0"/>
        <w:contextualSpacing/>
        <w:rPr>
          <w:rFonts w:asciiTheme="minorHAnsi" w:hAnsiTheme="minorHAnsi" w:cstheme="minorHAnsi"/>
          <w:color w:val="auto"/>
          <w:sz w:val="32"/>
          <w:lang w:val="ru-RU"/>
        </w:rPr>
      </w:pPr>
    </w:p>
    <w:p w:rsidR="00DE2EE9" w:rsidRDefault="00DE2EE9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2EE9" w:rsidRDefault="00DE2EE9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2EE9" w:rsidRDefault="00DE2EE9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2EE9" w:rsidRDefault="00DE2EE9" w:rsidP="00D43707">
      <w:pPr>
        <w:pStyle w:val="Style1"/>
        <w:widowControl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2EE9" w:rsidRDefault="00DE2EE9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2EE9" w:rsidRDefault="00DE2EE9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DE5F1F" w:rsidRPr="00EF17B2" w:rsidRDefault="00DE5F1F" w:rsidP="00247E3A">
      <w:pPr>
        <w:pStyle w:val="Style1"/>
        <w:widowControl/>
        <w:contextualSpacing/>
        <w:jc w:val="center"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ОБРАЗЕЦ ФИЛОЛОГИЧЕСКОГО АНАЛИЗА</w:t>
      </w:r>
    </w:p>
    <w:p w:rsidR="00DE5F1F" w:rsidRPr="00EF17B2" w:rsidRDefault="00DE5F1F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ПОЭТИЧЕСКОГО ТЕКСТА (М.И. Цветаева «Вчера еще в глаза глядел...»)</w:t>
      </w:r>
    </w:p>
    <w:p w:rsidR="00DE5F1F" w:rsidRPr="00EF17B2" w:rsidRDefault="00EF17B2" w:rsidP="00EF17B2">
      <w:pPr>
        <w:pStyle w:val="Style3"/>
        <w:widowControl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EF17B2">
        <w:rPr>
          <w:rFonts w:asciiTheme="minorHAnsi" w:hAnsiTheme="minorHAnsi" w:cstheme="minorHAnsi"/>
          <w:b/>
          <w:sz w:val="28"/>
          <w:szCs w:val="28"/>
        </w:rPr>
        <w:t>Вступительное слово</w:t>
      </w:r>
    </w:p>
    <w:p w:rsidR="00DE5F1F" w:rsidRPr="00EF17B2" w:rsidRDefault="00DE5F1F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Марина Цветаева начала писать рано, с шести лет. В су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толоке и разноголосице литературных течений десятых годов XX века поэтесса осталась наследницей русской поэтической традиции. Волею судьбы в мае 1922 года Марина Цветаева с дочерью уезжает за границу. Прага... Берлин... Париж... Нача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лась эмигрантская одиссея, затянувшаяся на семнадцать лет. Нищета. Унижение. Одиночество. У Марины Цветаевой одно оружие - стихи. Она привыкла уходить в стихи от повседневно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сти, «от политики». Мир сам врывался в ее стихи, а гибкий ум и дар прозрения рождали эти стихи. В 1939 году она вернулась на Родину, а в 1941 году Марины Цветаевой не стало.</w:t>
      </w:r>
    </w:p>
    <w:p w:rsidR="00DE5F1F" w:rsidRPr="00EF17B2" w:rsidRDefault="00DE5F1F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Творческое наследие Марины Цветаевой объемно и раз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носторонне, сотни стихов, семнадцать поэм, восемь драм, кри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тика, переводы, дневники...</w:t>
      </w:r>
    </w:p>
    <w:p w:rsidR="00DE5F1F" w:rsidRPr="00EF17B2" w:rsidRDefault="00DE5F1F" w:rsidP="00EF17B2">
      <w:pPr>
        <w:pStyle w:val="Style3"/>
        <w:widowControl/>
        <w:spacing w:line="240" w:lineRule="auto"/>
        <w:ind w:firstLine="709"/>
        <w:contextualSpacing/>
        <w:jc w:val="left"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Гудят моей высокой тяги</w:t>
      </w:r>
    </w:p>
    <w:p w:rsidR="00DE5F1F" w:rsidRPr="00EF17B2" w:rsidRDefault="00DE5F1F" w:rsidP="00EF17B2">
      <w:pPr>
        <w:pStyle w:val="Style3"/>
        <w:widowControl/>
        <w:spacing w:line="240" w:lineRule="auto"/>
        <w:ind w:firstLine="709"/>
        <w:contextualSpacing/>
        <w:jc w:val="left"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Лирические провода...</w:t>
      </w:r>
    </w:p>
    <w:p w:rsidR="00DE5F1F" w:rsidRPr="00EF17B2" w:rsidRDefault="00DE5F1F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писала она пророчески. И чем дальше, тем больше осознаем мы действительную высоту этой крылатой души, тем прочнее овладевают нашими сердцами озорные и грустные, удалые и вольные, как неуемная русская душа,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цветаевские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строки.</w:t>
      </w:r>
    </w:p>
    <w:p w:rsid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:rsidR="00DE5F1F" w:rsidRPr="00EF17B2" w:rsidRDefault="00DE5F1F" w:rsidP="00EF17B2">
      <w:pPr>
        <w:pStyle w:val="Style3"/>
        <w:widowControl/>
        <w:numPr>
          <w:ilvl w:val="0"/>
          <w:numId w:val="1"/>
        </w:numPr>
        <w:spacing w:line="240" w:lineRule="auto"/>
        <w:contextualSpacing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 Прочитайте стихотворение, пользуясь лексическим комментарием: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Вчера еще в глаза глядел,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А нынче - все косится в сторону!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Вчера еще до птиц сидел, -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Все жаворонки нынче - вороны!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Я глупая, а ты умен,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Живой, а я остолбенелая. </w:t>
      </w:r>
      <w:proofErr w:type="gramEnd"/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О, вопль женщин всех времен. 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«Мой милый, что тебе я сделала?!»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И слезы ей - вода, и кровь -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Вода, - в крови, в слезах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умылася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Не мать, а мачеха - Любовь: 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Не ждите ни суда, ни милости.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Увозят милых корабли,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Уводит их дорога белая...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И стон стоит вдоль всей земли: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«Мой милый, что тебе я сделала?»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Вчера еще - в ногах лежал!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Равнял с Китайскою державою!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Враз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обе рученьки разжал, -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Жизнь выпала - копейкой ржавою!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Детоубийцей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на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суду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Стою - немилая, несмелая.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>Я и в аду тебе скажу: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«Мой милый, что тебе я сделала?»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Спрошу я стул, спрошу кровать: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«За что, за что терплю и бедствую?»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Отцеловал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- колесовать;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Другую целовать», - ответствуют,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Жить приучил в самом огне,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Сам бросил - в степь заледенелую!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Вот что ты, милый, сделал мне! 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Мой милый, что тебе я сделала?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Все ведаю - не прекословь!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Вновь зрячая - уж не любовница!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Где отступается любовь, 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Там подступает Смерть-садовница.</w:t>
      </w:r>
    </w:p>
    <w:p w:rsid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Само - что дерево трясти! </w:t>
      </w:r>
      <w:r w:rsidR="00EF17B2">
        <w:rPr>
          <w:rStyle w:val="FontStyle12"/>
          <w:rFonts w:asciiTheme="minorHAnsi" w:hAnsiTheme="minorHAnsi" w:cstheme="minorHAnsi"/>
          <w:sz w:val="28"/>
          <w:szCs w:val="28"/>
        </w:rPr>
        <w:t>–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 срок яблоко спадает спелое... </w:t>
      </w:r>
    </w:p>
    <w:p w:rsid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За все, за все меня прости,</w:t>
      </w:r>
    </w:p>
    <w:p w:rsidR="00DE5F1F" w:rsidRPr="00EF17B2" w:rsidRDefault="00DE5F1F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Мой милый, что тебе я сделала.</w:t>
      </w:r>
    </w:p>
    <w:p w:rsidR="007B6172" w:rsidRPr="00EF17B2" w:rsidRDefault="00EF17B2" w:rsidP="00EF17B2">
      <w:pPr>
        <w:spacing w:after="0"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  <w:r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</w:t>
      </w:r>
      <w:r w:rsidR="00DE5F1F"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>14 июня 1920 г</w:t>
      </w:r>
    </w:p>
    <w:p w:rsidR="00EF17B2" w:rsidRPr="00EF17B2" w:rsidRDefault="00EF17B2" w:rsidP="00247E3A">
      <w:pPr>
        <w:spacing w:after="0" w:line="240" w:lineRule="auto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</w:p>
    <w:p w:rsidR="00EF17B2" w:rsidRDefault="00EF17B2" w:rsidP="00EF17B2">
      <w:pPr>
        <w:pStyle w:val="Style1"/>
        <w:widowControl/>
        <w:numPr>
          <w:ilvl w:val="0"/>
          <w:numId w:val="1"/>
        </w:numPr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Лексический комментарий </w:t>
      </w:r>
    </w:p>
    <w:p w:rsidR="00EF17B2" w:rsidRDefault="00EF17B2" w:rsidP="00EF17B2">
      <w:pPr>
        <w:pStyle w:val="Style1"/>
        <w:widowControl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сидеть до птиц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сидеть до раннего утра </w:t>
      </w:r>
    </w:p>
    <w:p w:rsidR="00EF17B2" w:rsidRPr="00EF17B2" w:rsidRDefault="00EF17B2" w:rsidP="00EF17B2">
      <w:pPr>
        <w:pStyle w:val="Style1"/>
        <w:widowControl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остолбенеть</w:t>
      </w:r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(-</w:t>
      </w:r>
      <w:proofErr w:type="spellStart"/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ая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) - потерять способность двигаться от душевного потрясения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вопль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громкий и протяжный крик, плач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милость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доброе, человеколюбивое отношение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милый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дорогой, любимый</w:t>
      </w: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стон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протяжный звук, издаваемый от сильной боли, страдания</w:t>
      </w: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Китайская держава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древняя сильная, крепкая, неру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шимая держава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враз</w:t>
      </w:r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(прост.) сразу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бедствовать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страдать, быть несчастным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колесовать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(старин.) казнить на особом вращающемся колесе; казнить, придавая муки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ведать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(устар.) знать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прекословить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(устар.) возражать, перечить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зрячий</w:t>
      </w:r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(устар.) обладающий зрением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жизнь выпала - копейкой ржавою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жизнь стала бес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смысленной, ненужной</w:t>
      </w:r>
    </w:p>
    <w:p w:rsidR="008967FC" w:rsidRDefault="008967FC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8967FC">
        <w:rPr>
          <w:rStyle w:val="FontStyle12"/>
          <w:rFonts w:asciiTheme="minorHAnsi" w:hAnsiTheme="minorHAnsi" w:cstheme="minorHAnsi"/>
          <w:sz w:val="28"/>
          <w:szCs w:val="28"/>
        </w:rPr>
        <w:t>Тема стихотворения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- любовь и разлука. В связи с этим выделяется ключевая строка: «Мой милый, что тебе я сдела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ла?!»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Тематическое поле составляет следующая лексика: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лю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softHyphen/>
        <w:t>бовь, милых, вопль, стон, жизнь выпала, терплю, бедст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вую, </w:t>
      </w:r>
      <w:proofErr w:type="spell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отцеловал</w:t>
      </w:r>
      <w:proofErr w:type="spell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, бросил, Смерть-садовница, немилая, в но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гах лежал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и др.. Тематическое поле можно представить сле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д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ующим образом: ключевая строка – </w:t>
      </w:r>
      <w:proofErr w:type="gramEnd"/>
    </w:p>
    <w:p w:rsidR="00EF17B2" w:rsidRPr="00EF17B2" w:rsidRDefault="00EF17B2" w:rsidP="00EF17B2">
      <w:pPr>
        <w:pStyle w:val="Style2"/>
        <w:widowControl/>
        <w:tabs>
          <w:tab w:val="left" w:pos="4291"/>
        </w:tabs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pacing w:val="50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МОЙ МИЛЫЙ, ЧТО ТЕБЕ Я СДЕЛАЛА?!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br/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Тема: </w:t>
      </w:r>
      <w:r w:rsidRPr="00EF17B2">
        <w:rPr>
          <w:rStyle w:val="FontStyle12"/>
          <w:rFonts w:asciiTheme="minorHAnsi" w:hAnsiTheme="minorHAnsi" w:cstheme="minorHAnsi"/>
          <w:spacing w:val="50"/>
          <w:sz w:val="28"/>
          <w:szCs w:val="28"/>
        </w:rPr>
        <w:t>любовь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</w:r>
      <w:r w:rsidRPr="00EF17B2">
        <w:rPr>
          <w:rStyle w:val="FontStyle12"/>
          <w:rFonts w:asciiTheme="minorHAnsi" w:hAnsiTheme="minorHAnsi" w:cstheme="minorHAnsi"/>
          <w:spacing w:val="50"/>
          <w:sz w:val="28"/>
          <w:szCs w:val="28"/>
        </w:rPr>
        <w:t>разлука</w:t>
      </w:r>
    </w:p>
    <w:p w:rsidR="00EF17B2" w:rsidRPr="00EF17B2" w:rsidRDefault="00EF17B2" w:rsidP="00EF17B2">
      <w:pPr>
        <w:pStyle w:val="Style7"/>
        <w:widowControl/>
        <w:tabs>
          <w:tab w:val="left" w:pos="4296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>вчера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нынче</w:t>
      </w:r>
    </w:p>
    <w:p w:rsidR="00EF17B2" w:rsidRPr="00EF17B2" w:rsidRDefault="00EF17B2" w:rsidP="00EF17B2">
      <w:pPr>
        <w:pStyle w:val="Style7"/>
        <w:widowControl/>
        <w:tabs>
          <w:tab w:val="left" w:pos="4334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глядел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косятся</w:t>
      </w:r>
    </w:p>
    <w:p w:rsidR="00EF17B2" w:rsidRPr="00EF17B2" w:rsidRDefault="00EF17B2" w:rsidP="00EF17B2">
      <w:pPr>
        <w:pStyle w:val="Style7"/>
        <w:widowControl/>
        <w:tabs>
          <w:tab w:val="left" w:pos="4354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жаворонки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вороны</w:t>
      </w:r>
    </w:p>
    <w:p w:rsidR="00EF17B2" w:rsidRPr="00EF17B2" w:rsidRDefault="00EF17B2" w:rsidP="00EF17B2">
      <w:pPr>
        <w:pStyle w:val="Style7"/>
        <w:widowControl/>
        <w:tabs>
          <w:tab w:val="left" w:pos="4363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мать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мачеха</w:t>
      </w:r>
    </w:p>
    <w:p w:rsidR="00EF17B2" w:rsidRPr="00EF17B2" w:rsidRDefault="00EF17B2" w:rsidP="00EF17B2">
      <w:pPr>
        <w:pStyle w:val="Style7"/>
        <w:widowControl/>
        <w:tabs>
          <w:tab w:val="left" w:pos="4397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любовь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вопль, стон</w:t>
      </w:r>
    </w:p>
    <w:p w:rsidR="00EF17B2" w:rsidRPr="00EF17B2" w:rsidRDefault="00EF17B2" w:rsidP="00EF17B2">
      <w:pPr>
        <w:pStyle w:val="Style7"/>
        <w:widowControl/>
        <w:tabs>
          <w:tab w:val="left" w:pos="4253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огонь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  <w:t>степь заледенелая</w:t>
      </w:r>
    </w:p>
    <w:p w:rsidR="00EF17B2" w:rsidRPr="00EF17B2" w:rsidRDefault="00EF17B2" w:rsidP="00EF17B2">
      <w:pPr>
        <w:pStyle w:val="Style7"/>
        <w:widowControl/>
        <w:tabs>
          <w:tab w:val="left" w:pos="4200"/>
        </w:tabs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отступается любовь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ab/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подступает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Смерть-</w:t>
      </w:r>
    </w:p>
    <w:p w:rsidR="00EF17B2" w:rsidRPr="00EF17B2" w:rsidRDefault="00EF17B2" w:rsidP="00EF17B2">
      <w:pPr>
        <w:pStyle w:val="Style8"/>
        <w:widowControl/>
        <w:ind w:firstLine="709"/>
        <w:contextualSpacing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садовница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глупая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остолбенелая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увозят,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уводит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немилая, не смелая</w:t>
      </w:r>
    </w:p>
    <w:p w:rsidR="00EF17B2" w:rsidRP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терплю и бед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ствую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отцеловал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,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бросил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прости</w:t>
      </w: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pacing w:val="50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Слова в тематическом поле связаны между собою пара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дигматическими отношениями, характерными для лексико-семантических групп: </w:t>
      </w:r>
      <w:r w:rsidRPr="00EF17B2">
        <w:rPr>
          <w:rStyle w:val="FontStyle12"/>
          <w:rFonts w:asciiTheme="minorHAnsi" w:hAnsiTheme="minorHAnsi" w:cstheme="minorHAnsi"/>
          <w:spacing w:val="50"/>
          <w:sz w:val="28"/>
          <w:szCs w:val="28"/>
        </w:rPr>
        <w:t>любовь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pacing w:val="50"/>
          <w:sz w:val="28"/>
          <w:szCs w:val="28"/>
        </w:rPr>
        <w:t>и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pacing w:val="50"/>
          <w:sz w:val="28"/>
          <w:szCs w:val="28"/>
        </w:rPr>
        <w:t>разлука:</w:t>
      </w:r>
    </w:p>
    <w:p w:rsid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отношениями антонимии: вчера - нынче </w:t>
      </w:r>
    </w:p>
    <w:p w:rsid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 глаза глядел - косится в сторону (контекст, ант.) </w:t>
      </w:r>
    </w:p>
    <w:p w:rsid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глупая - умен </w:t>
      </w:r>
    </w:p>
    <w:p w:rsid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живой - остолбенелая </w:t>
      </w:r>
    </w:p>
    <w:p w:rsidR="00EF17B2" w:rsidRP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отступается - подступа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ет</w:t>
      </w:r>
    </w:p>
    <w:p w:rsidR="00EF17B2" w:rsidRP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мать - мачеха (кон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текст.)</w:t>
      </w: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jc w:val="left"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2) отношениями синонимии: вопль, стон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терпеть - бедствовать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немилая,  несмелая (кон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текст.)</w:t>
      </w:r>
    </w:p>
    <w:p w:rsidR="00EF17B2" w:rsidRDefault="00EF17B2" w:rsidP="00247E3A">
      <w:pPr>
        <w:spacing w:after="0"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>Отношения антонимии создают контраст между тем, что было «вчера» и что есть «нынче» Отношения синонимии также направлены на усиление, выражения душевного состояния ли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softHyphen/>
        <w:t>рической героини.</w:t>
      </w:r>
    </w:p>
    <w:p w:rsidR="008967FC" w:rsidRPr="00EF17B2" w:rsidRDefault="008967FC" w:rsidP="00247E3A">
      <w:pPr>
        <w:spacing w:after="0"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</w:p>
    <w:p w:rsidR="00EF17B2" w:rsidRDefault="00247E3A" w:rsidP="00247E3A">
      <w:pPr>
        <w:pStyle w:val="ab"/>
        <w:numPr>
          <w:ilvl w:val="0"/>
          <w:numId w:val="1"/>
        </w:numPr>
        <w:spacing w:after="0" w:line="240" w:lineRule="auto"/>
        <w:rPr>
          <w:rStyle w:val="FontStyle12"/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Style w:val="FontStyle12"/>
          <w:rFonts w:asciiTheme="minorHAnsi" w:hAnsiTheme="minorHAnsi" w:cstheme="minorHAnsi"/>
          <w:b/>
          <w:sz w:val="28"/>
          <w:szCs w:val="28"/>
          <w:lang w:val="ru-RU"/>
        </w:rPr>
        <w:t>Анализ стихотв</w:t>
      </w:r>
      <w:r w:rsidR="00EF17B2" w:rsidRPr="00EF17B2">
        <w:rPr>
          <w:rStyle w:val="FontStyle12"/>
          <w:rFonts w:asciiTheme="minorHAnsi" w:hAnsiTheme="minorHAnsi" w:cstheme="minorHAnsi"/>
          <w:b/>
          <w:sz w:val="28"/>
          <w:szCs w:val="28"/>
          <w:lang w:val="ru-RU"/>
        </w:rPr>
        <w:t>орения.</w:t>
      </w:r>
    </w:p>
    <w:p w:rsidR="008967FC" w:rsidRPr="00247E3A" w:rsidRDefault="008967FC" w:rsidP="008967FC">
      <w:pPr>
        <w:pStyle w:val="ab"/>
        <w:spacing w:after="0" w:line="240" w:lineRule="auto"/>
        <w:ind w:left="1429"/>
        <w:rPr>
          <w:rStyle w:val="FontStyle12"/>
          <w:rFonts w:asciiTheme="minorHAnsi" w:hAnsiTheme="minorHAnsi" w:cstheme="minorHAnsi"/>
          <w:b/>
          <w:sz w:val="28"/>
          <w:szCs w:val="28"/>
          <w:lang w:val="ru-RU"/>
        </w:rPr>
      </w:pPr>
    </w:p>
    <w:p w:rsidR="00EF17B2" w:rsidRDefault="00EF17B2" w:rsidP="00EF17B2">
      <w:pPr>
        <w:pStyle w:val="Style1"/>
        <w:widowControl/>
        <w:ind w:firstLine="709"/>
        <w:contextualSpacing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ЛЕКСИЧЕСКИЙ УРОВЕНЬ</w:t>
      </w:r>
    </w:p>
    <w:p w:rsidR="008967FC" w:rsidRPr="00EF17B2" w:rsidRDefault="008967FC" w:rsidP="00EF17B2">
      <w:pPr>
        <w:pStyle w:val="Style1"/>
        <w:widowControl/>
        <w:ind w:firstLine="709"/>
        <w:contextualSpacing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8967FC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 стихотворении наблюдается использование лексики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раз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ностилевой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, отличающейся и по эмоционально-экспрессивной окраске. </w:t>
      </w:r>
    </w:p>
    <w:p w:rsidR="008967FC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Это лексика разговорная: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до птиц сидел, в ногах ле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жал, рученьки, копейкой ржавою, трясти, косится и др.;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книжная -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детоубийца, бедствую, ответствуют, ведаю, зря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чая, колесовать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и др.. Соответственно лексика разговорная по эмоциональной окраске сниженная, а книжная - высокая. </w:t>
      </w:r>
      <w:proofErr w:type="gramEnd"/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Соче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тание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разностилевой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лексики в тексте позволяет более точно передать состояние лирической героини, переживания в про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шлом и настоящем, причем лексика с разговорной окраской преобладает в ситуации одиночества героини, ее оценки про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шлого с позиции настоящего; лексика книжная - в ситуации «одна перед многими»:</w:t>
      </w:r>
    </w:p>
    <w:p w:rsidR="00EF17B2" w:rsidRPr="00EF17B2" w:rsidRDefault="00EF17B2" w:rsidP="00EF17B2">
      <w:pPr>
        <w:pStyle w:val="Style8"/>
        <w:widowControl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Детоубийцей </w:t>
      </w:r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на</w:t>
      </w:r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 суду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Стою немилая,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нсмелая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Я и в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аду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тебе скажу.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>«Мой милый, что тебе я сделала?»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Отцеловал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— колесовать: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Другую целовать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» -- 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ответствуют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Или в ситуации с любимым:</w:t>
      </w:r>
    </w:p>
    <w:p w:rsidR="00EF17B2" w:rsidRPr="00EF17B2" w:rsidRDefault="00EF17B2" w:rsidP="00EF17B2">
      <w:pPr>
        <w:pStyle w:val="Style8"/>
        <w:widowControl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«Все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ведаю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- не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прекословь!</w:t>
      </w:r>
    </w:p>
    <w:p w:rsidR="00EF17B2" w:rsidRDefault="00EF17B2" w:rsidP="00EF17B2">
      <w:pPr>
        <w:spacing w:after="0"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Вновь </w:t>
      </w:r>
      <w:r w:rsidRPr="00EF17B2">
        <w:rPr>
          <w:rStyle w:val="FontStyle11"/>
          <w:rFonts w:asciiTheme="minorHAnsi" w:hAnsiTheme="minorHAnsi" w:cstheme="minorHAnsi"/>
          <w:sz w:val="28"/>
          <w:szCs w:val="28"/>
          <w:lang w:val="ru-RU"/>
        </w:rPr>
        <w:t xml:space="preserve">зрячая 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- уж не любовница! </w:t>
      </w:r>
    </w:p>
    <w:p w:rsidR="008967FC" w:rsidRDefault="008967FC" w:rsidP="00247E3A">
      <w:pPr>
        <w:spacing w:after="0"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  <w:lang w:val="ru-RU"/>
        </w:rPr>
      </w:pPr>
    </w:p>
    <w:p w:rsidR="00EF17B2" w:rsidRPr="00247E3A" w:rsidRDefault="00EF17B2" w:rsidP="00247E3A">
      <w:pPr>
        <w:spacing w:after="0" w:line="240" w:lineRule="auto"/>
        <w:ind w:firstLine="709"/>
        <w:contextualSpacing/>
        <w:rPr>
          <w:rStyle w:val="FontStyle11"/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Большое значение в тексте имеют слова и выражения, по своей семантике выражающие душевное состояние героини, например: глупая, остолбенелая, немилая, несмелая, терплю, бедствую - здесь выражено переживание, потрясение; - смену состояния: </w:t>
      </w:r>
      <w:r w:rsidRPr="00EF17B2">
        <w:rPr>
          <w:rStyle w:val="FontStyle11"/>
          <w:rFonts w:asciiTheme="minorHAnsi" w:hAnsiTheme="minorHAnsi" w:cstheme="minorHAnsi"/>
          <w:sz w:val="28"/>
          <w:szCs w:val="28"/>
          <w:lang w:val="ru-RU"/>
        </w:rPr>
        <w:t>зрячая, прости.</w:t>
      </w:r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>Слово «прости» несет большую смысловую нагрузку: оно объединяет противоположности тема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softHyphen/>
        <w:t xml:space="preserve">тического поля </w:t>
      </w:r>
      <w:r w:rsidRPr="00EF17B2">
        <w:rPr>
          <w:rStyle w:val="FontStyle12"/>
          <w:rFonts w:asciiTheme="minorHAnsi" w:hAnsiTheme="minorHAnsi" w:cstheme="minorHAnsi"/>
          <w:spacing w:val="60"/>
          <w:sz w:val="28"/>
          <w:szCs w:val="28"/>
          <w:lang w:val="ru-RU"/>
        </w:rPr>
        <w:t>любовь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F17B2">
        <w:rPr>
          <w:rStyle w:val="FontStyle12"/>
          <w:rFonts w:asciiTheme="minorHAnsi" w:hAnsiTheme="minorHAnsi" w:cstheme="minorHAnsi"/>
          <w:spacing w:val="60"/>
          <w:sz w:val="28"/>
          <w:szCs w:val="28"/>
          <w:lang w:val="ru-RU"/>
        </w:rPr>
        <w:t>и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F17B2">
        <w:rPr>
          <w:rStyle w:val="FontStyle12"/>
          <w:rFonts w:asciiTheme="minorHAnsi" w:hAnsiTheme="minorHAnsi" w:cstheme="minorHAnsi"/>
          <w:spacing w:val="60"/>
          <w:sz w:val="28"/>
          <w:szCs w:val="28"/>
          <w:lang w:val="ru-RU"/>
        </w:rPr>
        <w:t>разлуку-с</w:t>
      </w:r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 одной стороны и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>прошлое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  <w:lang w:val="ru-RU"/>
        </w:rPr>
        <w:t xml:space="preserve"> и настоящее - с другой. Оно передает одиночество героини, мужество, ее стойкость, терпение и в какой-то степени «смирение» с «разлукой» через мучительные переживания. Вся эта лексика отражает внутреннее состояние, страдания, боль, крик души лирической героини.</w:t>
      </w:r>
    </w:p>
    <w:p w:rsidR="008967FC" w:rsidRDefault="008967FC" w:rsidP="00EF17B2">
      <w:pPr>
        <w:pStyle w:val="Style6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EF17B2">
      <w:pPr>
        <w:pStyle w:val="Style6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«ЧУЖОЕ СЛОВО»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На уровне использования в стихотворении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разностилевой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лексики решается проблема «чужого слова».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Разговорная, сни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женная лексика связана с 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народно-поэтической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русской тради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цией, с фольклорными жанрами: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до птиц сидел, косится, в ногах лежал, враз, рученьки, копейка ржавая,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- которые ис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пользуются в бытовой ситуации в русских народных песнях, в пословицах и т. д.. Книжная, высокая лексика - знак высокого осмысления любви, романтической любви.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Для лирической ге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роини это любовь навсегда, романтическая, высокая; для «лю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бимого» она на «сегодня», «нынче», временная, - отсюда и со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ответствующая лексика.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Кроме того, в стихотворение включена речь одушевленных предметов, которые являются свидетеля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ми мучительных переживаний героини -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стула и кровати: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Спрошу я стул, спрошу кровать: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«За что, за что терплю и бедствую?» 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«</w:t>
      </w:r>
      <w:proofErr w:type="spell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Отцеловал</w:t>
      </w:r>
      <w:proofErr w:type="spell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- колесовать: 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Другую целовать», - ответствуют.</w:t>
      </w:r>
    </w:p>
    <w:p w:rsidR="008967FC" w:rsidRDefault="008967FC" w:rsidP="00247E3A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247E3A">
      <w:pPr>
        <w:pStyle w:val="Style2"/>
        <w:widowControl/>
        <w:spacing w:line="240" w:lineRule="auto"/>
        <w:ind w:firstLine="709"/>
        <w:contextualSpacing/>
        <w:rPr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Речь этих предметов противоречит «надежде» поддержки героини. Она усиливает ее переживания, а в этих предметах героиня не находит утешения.</w:t>
      </w:r>
    </w:p>
    <w:p w:rsidR="008967FC" w:rsidRDefault="008967FC" w:rsidP="00EF17B2">
      <w:pPr>
        <w:pStyle w:val="Style5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EF17B2">
      <w:pPr>
        <w:pStyle w:val="Style5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МЕТРО-РИТМИЧЕСКИЙ</w:t>
      </w:r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 УРОВЕНЬ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Стихотворение написано четырехстопным ямбом - сим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волом русской поэтической культуры XIX века. Отсюда певу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честь, гармоничность текста. Стихотворение состоит из десяти</w:t>
      </w:r>
      <w:r w:rsidRPr="00EF17B2">
        <w:rPr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строф, соединяющихся ключевой фразой: «Мой милый, что те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 xml:space="preserve">бе я сделала?!» Структура и ритм напоминают ритм народной песни, плача, что также позволяет передать страдания героини. Таким образом, </w:t>
      </w:r>
      <w:proofErr w:type="gramStart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ритмический</w:t>
      </w:r>
      <w:proofErr w:type="gramEnd"/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и смысловой аспекты стихотворе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softHyphen/>
        <w:t>ния служат одной цели - передать душевные муки героини.</w:t>
      </w:r>
    </w:p>
    <w:p w:rsid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ФОНЕТИЧЕСКИЙ УРОВЕНЬ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 стихотворении наблюдается звукопись: скопление звуков </w:t>
      </w:r>
      <w:proofErr w:type="spellStart"/>
      <w:proofErr w:type="gramStart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р</w:t>
      </w:r>
      <w:proofErr w:type="spellEnd"/>
      <w:proofErr w:type="gramEnd"/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, ж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(аллитерация) передает нарастание тревоги:</w:t>
      </w:r>
    </w:p>
    <w:p w:rsid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Вчера еще - в ногах ле</w:t>
      </w: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>ж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ал!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>Р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авнял с Китайскою де</w:t>
      </w: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>рж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авою!</w:t>
      </w:r>
    </w:p>
    <w:p w:rsidR="00EF17B2" w:rsidRDefault="00EF17B2" w:rsidP="00EF17B2">
      <w:pPr>
        <w:pStyle w:val="Style1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р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аз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обе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р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ученьки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р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аз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ж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ал-</w:t>
      </w:r>
    </w:p>
    <w:p w:rsidR="00EF17B2" w:rsidRPr="00247E3A" w:rsidRDefault="00EF17B2" w:rsidP="00247E3A">
      <w:pPr>
        <w:pStyle w:val="Style1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Ж</w:t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изнь выпала — копейкой </w:t>
      </w: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>рж</w:t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>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вою!</w:t>
      </w:r>
    </w:p>
    <w:p w:rsidR="00EE3DAC" w:rsidRDefault="00EE3DAC" w:rsidP="00EF17B2">
      <w:pPr>
        <w:pStyle w:val="Style3"/>
        <w:widowControl/>
        <w:spacing w:line="240" w:lineRule="auto"/>
        <w:ind w:firstLine="709"/>
        <w:contextualSpacing/>
        <w:rPr>
          <w:rStyle w:val="FontStyle13"/>
          <w:rFonts w:asciiTheme="minorHAnsi" w:hAnsiTheme="minorHAnsi" w:cstheme="minorHAnsi"/>
          <w:sz w:val="28"/>
          <w:szCs w:val="28"/>
        </w:rPr>
      </w:pPr>
    </w:p>
    <w:p w:rsidR="00EF17B2" w:rsidRPr="00EF17B2" w:rsidRDefault="00EF17B2" w:rsidP="00EF17B2">
      <w:pPr>
        <w:pStyle w:val="Style3"/>
        <w:widowControl/>
        <w:spacing w:line="240" w:lineRule="auto"/>
        <w:ind w:firstLine="709"/>
        <w:contextualSpacing/>
        <w:rPr>
          <w:rStyle w:val="FontStyle13"/>
          <w:rFonts w:asciiTheme="minorHAnsi" w:hAnsiTheme="minorHAnsi" w:cstheme="minorHAnsi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ОБРАЗНЫЕ СРЕДСТВА ТЕКСТА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Образность стихотворения создается как с помощью лек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сики со значением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состояния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так и специальными образными средствами: тропами и фигурами. Например, тропы: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Олицетворение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 стул и кровать наделяются человече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ской речью и вступают в диалог с героиней: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Спрошу я стул, спрошу кровать: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«За что, за что терплю и бедствую?»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«</w:t>
      </w:r>
      <w:proofErr w:type="spell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Отцеловал</w:t>
      </w:r>
      <w:proofErr w:type="spell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- колесовать:</w:t>
      </w:r>
    </w:p>
    <w:p w:rsid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Другую целовать», - ответствуют.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То есть героиня ищет поддержки у тех, кто был свидетелем ее страданий, всегда рядом. Большую роль в передаче на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строения героини играют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символы</w:t>
      </w:r>
      <w:r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: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«Все жаворонки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нынче -</w:t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вороны!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» </w:t>
      </w:r>
      <w:r w:rsidRPr="00EF17B2">
        <w:rPr>
          <w:rStyle w:val="FontStyle11"/>
          <w:rFonts w:asciiTheme="minorHAnsi" w:hAnsiTheme="minorHAnsi" w:cstheme="minorHAnsi"/>
          <w:b w:val="0"/>
          <w:spacing w:val="60"/>
          <w:sz w:val="28"/>
          <w:szCs w:val="28"/>
        </w:rPr>
        <w:t>Жаворонки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- весна, радость, любовь; вороны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-б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еда, предвещание несчастья, горе, дорога белая - неведомое, даль; </w:t>
      </w:r>
      <w:r w:rsidRPr="00EF17B2">
        <w:rPr>
          <w:rStyle w:val="FontStyle11"/>
          <w:rFonts w:asciiTheme="minorHAnsi" w:hAnsiTheme="minorHAnsi" w:cstheme="minorHAnsi"/>
          <w:b w:val="0"/>
          <w:spacing w:val="60"/>
          <w:sz w:val="28"/>
          <w:szCs w:val="28"/>
        </w:rPr>
        <w:t>Смерть-садовница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- уничтожение старого, ветхо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го, дряхлого. Семантически символы сближаются с психологи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ческим состоянием героини, как словесные сигналы «крика ду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ши», душевного потрясения.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Перифраза: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«Само - что дерево трясти! -</w:t>
      </w:r>
    </w:p>
    <w:p w:rsidR="00EF17B2" w:rsidRPr="00EF17B2" w:rsidRDefault="00EF17B2" w:rsidP="00EF17B2">
      <w:pPr>
        <w:pStyle w:val="Style8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 срок яблоко спадает спелое...»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Сравнение: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«Жизнь выпала - копейкой ржавою»; «Дето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убийцей на суду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С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тою немилая, несмелая».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Метафора: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«И слезы ей - вода, и кровь - Вода, в крови, в слезах </w:t>
      </w:r>
      <w:proofErr w:type="spell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умылася</w:t>
      </w:r>
      <w:proofErr w:type="spell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!»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Для выражения яркого контраста, противопоставления используются следующие фигуры: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антитеза:</w:t>
      </w:r>
    </w:p>
    <w:p w:rsidR="00EF17B2" w:rsidRPr="00EF17B2" w:rsidRDefault="00EF17B2" w:rsidP="00EF17B2">
      <w:pPr>
        <w:pStyle w:val="Style1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Вчера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еще в глаза глядел,</w:t>
      </w:r>
    </w:p>
    <w:p w:rsidR="00EF17B2" w:rsidRPr="00EF17B2" w:rsidRDefault="00EF17B2" w:rsidP="00EF17B2">
      <w:pPr>
        <w:pStyle w:val="Style1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А нынче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 все косится в сторону!</w:t>
      </w:r>
    </w:p>
    <w:p w:rsidR="00EF17B2" w:rsidRPr="00EF17B2" w:rsidRDefault="00EF17B2" w:rsidP="00EF17B2">
      <w:pPr>
        <w:pStyle w:val="Style1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Вчера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еще до птиц сидел, -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Все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жаворонки нынче - вороны!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Я глупая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а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ты умен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>,</w:t>
      </w:r>
    </w:p>
    <w:p w:rsidR="00EF17B2" w:rsidRDefault="00EF17B2" w:rsidP="00EF17B2">
      <w:pPr>
        <w:pStyle w:val="Style4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Живой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а я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остолбенелая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. </w:t>
      </w:r>
      <w:proofErr w:type="gramEnd"/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Эпифора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пронизывающая весь текст и являющаяся клю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чевой фразой текста: «Мой милый, что тебе я сделала?!»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Ею заканчивается каждая строфа, от первой до последней, вы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деляется основная мысль текста (точнее - каждая вторая строфа: 2, 4, 6, 8, 10).</w:t>
      </w:r>
      <w:proofErr w:type="gramEnd"/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Умолчание: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«Само - что дерево трясти! - В срок яблоко спадает спелое...»</w:t>
      </w: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Градация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с постепенным ослаблением эмоционально-смысловой значимое™: вопль - стон -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скажу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(«Мой милый, что тебе я сделала?!»).</w:t>
      </w:r>
    </w:p>
    <w:p w:rsidR="00EF17B2" w:rsidRPr="00247E3A" w:rsidRDefault="00EF17B2" w:rsidP="00247E3A">
      <w:pPr>
        <w:pStyle w:val="Style4"/>
        <w:widowControl/>
        <w:ind w:firstLine="709"/>
        <w:contextualSpacing/>
        <w:rPr>
          <w:rStyle w:val="FontStyle13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Повторяются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одни и те же слова с целью усиления эмо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ционального напряжения: «За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что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за что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терплю и бедствую?» «За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все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за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все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меня прости». Все средства образности служат созданию максимального контраста, противопоставления про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шлого и настоящего, на чем построено все стихотворение в це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лом. С помощью контраста передается душевное смятение, страдание, боль лирической героини.</w:t>
      </w:r>
      <w:r w:rsidRPr="00EF17B2">
        <w:rPr>
          <w:rStyle w:val="90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Контраст же в свою оче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редь вызывает определенные чувства у читателя или слушате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ля.</w:t>
      </w:r>
    </w:p>
    <w:p w:rsidR="00EE3DAC" w:rsidRDefault="00EE3DAC" w:rsidP="00EF17B2">
      <w:pPr>
        <w:pStyle w:val="Style5"/>
        <w:widowControl/>
        <w:spacing w:line="240" w:lineRule="auto"/>
        <w:ind w:firstLine="709"/>
        <w:contextualSpacing/>
        <w:rPr>
          <w:rStyle w:val="FontStyle13"/>
          <w:rFonts w:asciiTheme="minorHAnsi" w:hAnsiTheme="minorHAnsi" w:cstheme="minorHAnsi"/>
          <w:sz w:val="28"/>
          <w:szCs w:val="28"/>
        </w:rPr>
      </w:pPr>
    </w:p>
    <w:p w:rsidR="00EF17B2" w:rsidRPr="00EF17B2" w:rsidRDefault="00247E3A" w:rsidP="00EF17B2">
      <w:pPr>
        <w:pStyle w:val="Style5"/>
        <w:widowControl/>
        <w:spacing w:line="240" w:lineRule="auto"/>
        <w:ind w:firstLine="709"/>
        <w:contextualSpacing/>
        <w:rPr>
          <w:rStyle w:val="FontStyle13"/>
          <w:rFonts w:asciiTheme="minorHAnsi" w:hAnsiTheme="minorHAnsi" w:cstheme="minorHAnsi"/>
          <w:sz w:val="28"/>
          <w:szCs w:val="28"/>
        </w:rPr>
      </w:pPr>
      <w:r>
        <w:rPr>
          <w:rStyle w:val="FontStyle13"/>
          <w:rFonts w:asciiTheme="minorHAnsi" w:hAnsiTheme="minorHAnsi" w:cstheme="minorHAnsi"/>
          <w:sz w:val="28"/>
          <w:szCs w:val="28"/>
        </w:rPr>
        <w:lastRenderedPageBreak/>
        <w:t>Морфологический уровень</w:t>
      </w:r>
    </w:p>
    <w:p w:rsidR="00EF17B2" w:rsidRDefault="00EF17B2" w:rsidP="00EF17B2">
      <w:pPr>
        <w:pStyle w:val="Style4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Стихотворение написано от первого лица, о чем свиде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тельствуют личное местоимение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Я,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глагольные формы 1-го лица единственного числа - стою, скажу, спрошу, терплю, бед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ствую, сделала и др.. Это лирическая героиня - женщина, о чем говорят прилагательные женского рода, единственного числа - глупая, остолбенелая, немилая, несмелая; глаголы с окончанием женского рода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</w:t>
      </w:r>
      <w:r w:rsidRPr="00EF17B2">
        <w:rPr>
          <w:rStyle w:val="FontStyle11"/>
          <w:rFonts w:asciiTheme="minorHAnsi" w:hAnsiTheme="minorHAnsi" w:cstheme="minorHAnsi"/>
          <w:b w:val="0"/>
          <w:i/>
          <w:sz w:val="28"/>
          <w:szCs w:val="28"/>
        </w:rPr>
        <w:t>а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в прошедшем времени: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 xml:space="preserve">сделала, </w:t>
      </w:r>
      <w:proofErr w:type="spellStart"/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умылася</w:t>
      </w:r>
      <w:proofErr w:type="spellEnd"/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.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 тексте преобладают глаголы прошедшего и на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стоящего времени со значением действия, что позволяет авто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ру контрастно передать события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прошлого и настоящего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смену, течение этих событий: </w:t>
      </w:r>
      <w:r w:rsidRPr="00EF17B2">
        <w:rPr>
          <w:rStyle w:val="FontStyle13"/>
          <w:rFonts w:asciiTheme="minorHAnsi" w:hAnsiTheme="minorHAnsi" w:cstheme="minorHAnsi"/>
          <w:sz w:val="28"/>
          <w:szCs w:val="28"/>
        </w:rPr>
        <w:t xml:space="preserve">сидел, глядел, лежал, равнял, разжал, приучил, бросил, </w:t>
      </w:r>
      <w:proofErr w:type="spellStart"/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умылася</w:t>
      </w:r>
      <w:proofErr w:type="spellEnd"/>
      <w:r w:rsidRPr="00EF17B2">
        <w:rPr>
          <w:rStyle w:val="FontStyle13"/>
          <w:rFonts w:asciiTheme="minorHAnsi" w:hAnsiTheme="minorHAnsi" w:cstheme="minorHAnsi"/>
          <w:sz w:val="28"/>
          <w:szCs w:val="28"/>
        </w:rPr>
        <w:t>, увозят, уводит, стоит, терплю</w:t>
      </w:r>
      <w:r w:rsidRPr="00EF17B2">
        <w:rPr>
          <w:rStyle w:val="FontStyle13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и др..</w:t>
      </w:r>
      <w:proofErr w:type="gramEnd"/>
    </w:p>
    <w:p w:rsidR="00EE3DAC" w:rsidRDefault="00EE3DAC" w:rsidP="00EF17B2">
      <w:pPr>
        <w:pStyle w:val="Style4"/>
        <w:widowControl/>
        <w:ind w:firstLine="709"/>
        <w:contextualSpacing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:rsidR="00EF17B2" w:rsidRPr="00EF17B2" w:rsidRDefault="00EF17B2" w:rsidP="00EF17B2">
      <w:pPr>
        <w:pStyle w:val="Style4"/>
        <w:widowControl/>
        <w:ind w:firstLine="709"/>
        <w:contextualSpacing/>
        <w:rPr>
          <w:rStyle w:val="FontStyle12"/>
          <w:rFonts w:asciiTheme="minorHAnsi" w:hAnsiTheme="minorHAnsi" w:cstheme="minorHAnsi"/>
          <w:bCs/>
          <w:sz w:val="28"/>
          <w:szCs w:val="28"/>
        </w:rPr>
      </w:pP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>СИНТАКСИЧЕСКИЙ УРОВЕНЬ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По эмоциональной окраске преобладают восклицательные предложения, служащие передаче настроения, душевных пе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реживаний лирической героини: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Вчера еще в глаза глядел,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А нынче - все косится в сторону!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Вчера еще в ногах лежал!</w:t>
      </w:r>
    </w:p>
    <w:p w:rsidR="00EF17B2" w:rsidRPr="00EF17B2" w:rsidRDefault="00EF17B2" w:rsidP="00EF17B2">
      <w:pPr>
        <w:pStyle w:val="Style7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Равнял с Китайскою державою!   и другие.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Кроме того, в конце повторяющегося предложения - «Мой милый, что тебе я сделала?!» - ставится то вопросительный знак (4, 6, 8 строфы), то вопросительный и восклицательный одновременно (2 строфа), а в конце стихотворения 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-в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осклицательный знак. Смена в постановке вопросительного и восклицательного знаков подчинена передаче психологическо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го состояния героини, крика ее души: недоумение, вопрос, ко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 xml:space="preserve">торый звучит тверже, </w:t>
      </w:r>
      <w:proofErr w:type="spell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утвердительнее</w:t>
      </w:r>
      <w:proofErr w:type="spell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от строфы к строфе, пе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реходя в упрек, а к концу стихотворения интонация вопроса со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всем снижается, это уже риторический вопрос.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Большую роль в передаче психологического состояния ли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рической героини у Цветаевой играют знаки препинания, на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пример</w:t>
      </w:r>
      <w:proofErr w:type="gramStart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,</w:t>
      </w:r>
      <w:proofErr w:type="gramEnd"/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>тире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- выдерживается пауза для создания контраста, усиления восприятия смены состояния, действий:</w:t>
      </w:r>
    </w:p>
    <w:p w:rsidR="00EF17B2" w:rsidRDefault="00EF17B2" w:rsidP="00EF17B2">
      <w:pPr>
        <w:pStyle w:val="Style7"/>
        <w:widowControl/>
        <w:tabs>
          <w:tab w:val="left" w:pos="1166"/>
        </w:tabs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Вчера еще в глаза глядел,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br/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А нынче - все косится в сторону!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br/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Вчера еще до птиц сидел, -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br/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Все жаворонки нынче - вороны!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br/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3, 5, 6, 7, 8, 9 строфы.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br/>
        <w:t xml:space="preserve">Многоточие для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 xml:space="preserve">выражения </w:t>
      </w:r>
      <w:r w:rsidRPr="00EF17B2"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безграничности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пространства: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ab/>
      </w:r>
    </w:p>
    <w:p w:rsidR="00EF17B2" w:rsidRPr="00EF17B2" w:rsidRDefault="00EF17B2" w:rsidP="00EF17B2">
      <w:pPr>
        <w:pStyle w:val="Style7"/>
        <w:widowControl/>
        <w:tabs>
          <w:tab w:val="left" w:pos="1166"/>
        </w:tabs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  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Увозят милых корабли,</w:t>
      </w:r>
    </w:p>
    <w:p w:rsidR="00EF17B2" w:rsidRDefault="00EF17B2" w:rsidP="00EF17B2">
      <w:pPr>
        <w:pStyle w:val="Style8"/>
        <w:widowControl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Уводит их дорога белая... </w:t>
      </w:r>
    </w:p>
    <w:p w:rsidR="00EF17B2" w:rsidRPr="00EF17B2" w:rsidRDefault="00EF17B2" w:rsidP="00EF17B2">
      <w:pPr>
        <w:pStyle w:val="Style8"/>
        <w:widowControl/>
        <w:ind w:firstLine="709"/>
        <w:contextualSpacing/>
        <w:rPr>
          <w:rStyle w:val="FontStyle12"/>
          <w:rFonts w:asciiTheme="minorHAnsi" w:hAnsiTheme="minorHAnsi" w:cstheme="minorHAnsi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sz w:val="28"/>
          <w:szCs w:val="28"/>
        </w:rPr>
        <w:t xml:space="preserve">для </w:t>
      </w:r>
      <w:r w:rsidRPr="00EF17B2">
        <w:rPr>
          <w:rStyle w:val="FontStyle12"/>
          <w:rFonts w:asciiTheme="minorHAnsi" w:hAnsiTheme="minorHAnsi" w:cstheme="minorHAnsi"/>
          <w:sz w:val="28"/>
          <w:szCs w:val="28"/>
        </w:rPr>
        <w:t>продолжения мысли:</w:t>
      </w:r>
    </w:p>
    <w:p w:rsidR="00EF17B2" w:rsidRDefault="00EF17B2" w:rsidP="00EF17B2">
      <w:pPr>
        <w:pStyle w:val="Style9"/>
        <w:widowControl/>
        <w:spacing w:line="240" w:lineRule="auto"/>
        <w:ind w:firstLine="709"/>
        <w:contextualSpacing/>
        <w:jc w:val="left"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Само - что дерево трясти!-</w:t>
      </w:r>
    </w:p>
    <w:p w:rsidR="00EF17B2" w:rsidRDefault="00EF17B2" w:rsidP="00EF17B2">
      <w:pPr>
        <w:pStyle w:val="Style9"/>
        <w:widowControl/>
        <w:spacing w:line="240" w:lineRule="auto"/>
        <w:ind w:firstLine="709"/>
        <w:contextualSpacing/>
        <w:jc w:val="left"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В срок яблоко спадает спелое... </w:t>
      </w:r>
    </w:p>
    <w:p w:rsidR="00EF17B2" w:rsidRPr="00EF17B2" w:rsidRDefault="00EF17B2" w:rsidP="00EF17B2">
      <w:pPr>
        <w:pStyle w:val="Style9"/>
        <w:widowControl/>
        <w:spacing w:line="240" w:lineRule="auto"/>
        <w:ind w:firstLine="709"/>
        <w:contextualSpacing/>
        <w:jc w:val="left"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В тексте используются двусоставные предложения, что по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зволяет автору создать оппозицию «Я - Ты», по этой же причи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не употребляются и двусоставные неполные предложения, на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пример: «Все ведаю - не прекословь!» (в составе сложного</w:t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предложения); «</w:t>
      </w:r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 xml:space="preserve">Враз обе </w:t>
      </w:r>
      <w:proofErr w:type="gramStart"/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>рученьки разжал</w:t>
      </w:r>
      <w:proofErr w:type="gramEnd"/>
      <w:r>
        <w:rPr>
          <w:rStyle w:val="FontStyle11"/>
          <w:rFonts w:asciiTheme="minorHAnsi" w:hAnsiTheme="minorHAnsi" w:cstheme="minorHAnsi"/>
          <w:b w:val="0"/>
          <w:sz w:val="28"/>
          <w:szCs w:val="28"/>
        </w:rPr>
        <w:t>» и др.</w:t>
      </w:r>
    </w:p>
    <w:p w:rsidR="00EF17B2" w:rsidRPr="00EF17B2" w:rsidRDefault="00EF17B2" w:rsidP="00EF17B2">
      <w:pPr>
        <w:pStyle w:val="Style2"/>
        <w:widowControl/>
        <w:spacing w:line="240" w:lineRule="auto"/>
        <w:ind w:firstLine="709"/>
        <w:contextualSpacing/>
        <w:rPr>
          <w:rStyle w:val="FontStyle11"/>
          <w:rFonts w:asciiTheme="minorHAnsi" w:hAnsiTheme="minorHAnsi" w:cstheme="minorHAnsi"/>
          <w:b w:val="0"/>
          <w:sz w:val="28"/>
          <w:szCs w:val="28"/>
        </w:rPr>
      </w:pP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t>Таким образом, синтаксис стихотворения подчинен созда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нию контраста, на котором построено все стихотворение и бла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годаря которому достигается максимальная передача душевно</w:t>
      </w:r>
      <w:r w:rsidRPr="00EF17B2">
        <w:rPr>
          <w:rStyle w:val="FontStyle11"/>
          <w:rFonts w:asciiTheme="minorHAnsi" w:hAnsiTheme="minorHAnsi" w:cstheme="minorHAnsi"/>
          <w:b w:val="0"/>
          <w:sz w:val="28"/>
          <w:szCs w:val="28"/>
        </w:rPr>
        <w:softHyphen/>
        <w:t>го состояния лирической героини.</w:t>
      </w:r>
    </w:p>
    <w:p w:rsidR="00EF17B2" w:rsidRDefault="00EF17B2" w:rsidP="00EF17B2">
      <w:pPr>
        <w:pStyle w:val="Style4"/>
        <w:widowControl/>
        <w:spacing w:line="240" w:lineRule="exact"/>
        <w:ind w:left="1229"/>
        <w:rPr>
          <w:sz w:val="20"/>
          <w:szCs w:val="20"/>
        </w:rPr>
      </w:pPr>
    </w:p>
    <w:p w:rsidR="00DE5F1F" w:rsidRPr="00EF17B2" w:rsidRDefault="00DE5F1F" w:rsidP="00EF17B2">
      <w:pPr>
        <w:rPr>
          <w:sz w:val="28"/>
          <w:szCs w:val="28"/>
          <w:lang w:val="ru-RU"/>
        </w:rPr>
      </w:pPr>
    </w:p>
    <w:sectPr w:rsidR="00DE5F1F" w:rsidRPr="00EF17B2" w:rsidSect="00247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7F" w:rsidRDefault="007F687F">
      <w:pPr>
        <w:spacing w:after="0" w:line="240" w:lineRule="auto"/>
      </w:pPr>
      <w:r>
        <w:separator/>
      </w:r>
    </w:p>
  </w:endnote>
  <w:endnote w:type="continuationSeparator" w:id="0">
    <w:p w:rsidR="007F687F" w:rsidRDefault="007F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7F" w:rsidRDefault="007F687F">
      <w:pPr>
        <w:spacing w:after="0" w:line="240" w:lineRule="auto"/>
      </w:pPr>
      <w:r>
        <w:separator/>
      </w:r>
    </w:p>
  </w:footnote>
  <w:footnote w:type="continuationSeparator" w:id="0">
    <w:p w:rsidR="007F687F" w:rsidRDefault="007F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349"/>
    <w:multiLevelType w:val="hybridMultilevel"/>
    <w:tmpl w:val="702E0146"/>
    <w:lvl w:ilvl="0" w:tplc="8912ED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F1F"/>
    <w:rsid w:val="0000286C"/>
    <w:rsid w:val="0007744F"/>
    <w:rsid w:val="000A256B"/>
    <w:rsid w:val="00247E3A"/>
    <w:rsid w:val="00253887"/>
    <w:rsid w:val="003943EB"/>
    <w:rsid w:val="00396284"/>
    <w:rsid w:val="0053101C"/>
    <w:rsid w:val="00595771"/>
    <w:rsid w:val="006F6D8E"/>
    <w:rsid w:val="007B6172"/>
    <w:rsid w:val="007F687F"/>
    <w:rsid w:val="00835D17"/>
    <w:rsid w:val="008967FC"/>
    <w:rsid w:val="008A0116"/>
    <w:rsid w:val="00C56390"/>
    <w:rsid w:val="00D43707"/>
    <w:rsid w:val="00DE2EE9"/>
    <w:rsid w:val="00DE5F1F"/>
    <w:rsid w:val="00DF2B07"/>
    <w:rsid w:val="00E81B47"/>
    <w:rsid w:val="00EB43B0"/>
    <w:rsid w:val="00EE3DAC"/>
    <w:rsid w:val="00EF17B2"/>
    <w:rsid w:val="00F24675"/>
    <w:rsid w:val="00F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6"/>
  </w:style>
  <w:style w:type="paragraph" w:styleId="1">
    <w:name w:val="heading 1"/>
    <w:basedOn w:val="a"/>
    <w:next w:val="a"/>
    <w:link w:val="10"/>
    <w:uiPriority w:val="9"/>
    <w:qFormat/>
    <w:rsid w:val="008A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1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1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1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1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0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0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0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01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0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01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0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0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0116"/>
    <w:rPr>
      <w:b/>
      <w:bCs/>
    </w:rPr>
  </w:style>
  <w:style w:type="character" w:styleId="a9">
    <w:name w:val="Emphasis"/>
    <w:basedOn w:val="a0"/>
    <w:uiPriority w:val="20"/>
    <w:qFormat/>
    <w:rsid w:val="008A0116"/>
    <w:rPr>
      <w:i/>
      <w:iCs/>
    </w:rPr>
  </w:style>
  <w:style w:type="paragraph" w:styleId="aa">
    <w:name w:val="No Spacing"/>
    <w:uiPriority w:val="1"/>
    <w:qFormat/>
    <w:rsid w:val="008A01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01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1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1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01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01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01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01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01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01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01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0116"/>
    <w:pPr>
      <w:outlineLvl w:val="9"/>
    </w:pPr>
  </w:style>
  <w:style w:type="paragraph" w:customStyle="1" w:styleId="Style1">
    <w:name w:val="Style1"/>
    <w:basedOn w:val="a"/>
    <w:uiPriority w:val="99"/>
    <w:rsid w:val="00DE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DE5F1F"/>
    <w:pPr>
      <w:widowControl w:val="0"/>
      <w:autoSpaceDE w:val="0"/>
      <w:autoSpaceDN w:val="0"/>
      <w:adjustRightInd w:val="0"/>
      <w:spacing w:after="0" w:line="230" w:lineRule="exact"/>
      <w:ind w:firstLine="1085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DE5F1F"/>
    <w:pPr>
      <w:widowControl w:val="0"/>
      <w:autoSpaceDE w:val="0"/>
      <w:autoSpaceDN w:val="0"/>
      <w:adjustRightInd w:val="0"/>
      <w:spacing w:after="0" w:line="233" w:lineRule="exact"/>
      <w:ind w:firstLine="442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DE5F1F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E5F1F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E5F1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F1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EF1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EF17B2"/>
    <w:pPr>
      <w:widowControl w:val="0"/>
      <w:autoSpaceDE w:val="0"/>
      <w:autoSpaceDN w:val="0"/>
      <w:adjustRightInd w:val="0"/>
      <w:spacing w:after="0" w:line="226" w:lineRule="exact"/>
      <w:ind w:hanging="1613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EF1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EF17B2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EF17B2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EF17B2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EF17B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EF17B2"/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EF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17B2"/>
  </w:style>
  <w:style w:type="paragraph" w:styleId="af6">
    <w:name w:val="footer"/>
    <w:basedOn w:val="a"/>
    <w:link w:val="af7"/>
    <w:uiPriority w:val="99"/>
    <w:unhideWhenUsed/>
    <w:rsid w:val="00EF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F17B2"/>
  </w:style>
  <w:style w:type="paragraph" w:styleId="af8">
    <w:name w:val="Balloon Text"/>
    <w:basedOn w:val="a"/>
    <w:link w:val="af9"/>
    <w:uiPriority w:val="99"/>
    <w:semiHidden/>
    <w:unhideWhenUsed/>
    <w:rsid w:val="0024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4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8</cp:revision>
  <cp:lastPrinted>2012-09-23T16:50:00Z</cp:lastPrinted>
  <dcterms:created xsi:type="dcterms:W3CDTF">2010-10-02T14:55:00Z</dcterms:created>
  <dcterms:modified xsi:type="dcterms:W3CDTF">2015-03-01T15:01:00Z</dcterms:modified>
</cp:coreProperties>
</file>