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7EF" w:rsidRPr="00FA47EF" w:rsidRDefault="00177ECE" w:rsidP="00FA47EF">
      <w:pPr>
        <w:spacing w:line="360" w:lineRule="auto"/>
        <w:jc w:val="both"/>
      </w:pPr>
      <w:r>
        <w:t xml:space="preserve">Разработка занятия- учитель Андреева И.М. </w:t>
      </w:r>
      <w:bookmarkStart w:id="0" w:name="_GoBack"/>
      <w:bookmarkEnd w:id="0"/>
    </w:p>
    <w:p w:rsidR="00FA47EF" w:rsidRDefault="00FA47EF" w:rsidP="00FA47EF">
      <w:pPr>
        <w:spacing w:line="360" w:lineRule="auto"/>
        <w:jc w:val="center"/>
        <w:rPr>
          <w:b/>
        </w:rPr>
      </w:pPr>
      <w:r w:rsidRPr="00FA47EF">
        <w:rPr>
          <w:b/>
        </w:rPr>
        <w:t>Тема: «Академическое красноречие»</w:t>
      </w:r>
    </w:p>
    <w:p w:rsidR="00FA47EF" w:rsidRPr="00FA47EF" w:rsidRDefault="00FA47EF" w:rsidP="00FA47EF">
      <w:pPr>
        <w:spacing w:line="360" w:lineRule="auto"/>
        <w:jc w:val="center"/>
        <w:rPr>
          <w:b/>
        </w:rPr>
      </w:pPr>
    </w:p>
    <w:p w:rsidR="00FA47EF" w:rsidRDefault="00FA47EF" w:rsidP="00FA47EF">
      <w:pPr>
        <w:spacing w:line="360" w:lineRule="auto"/>
        <w:jc w:val="both"/>
      </w:pPr>
      <w:r w:rsidRPr="00FA47EF">
        <w:t>Цель занятия -  изучение особенностей академического красноречия как одного из родов красноречия.</w:t>
      </w:r>
    </w:p>
    <w:p w:rsidR="00FA47EF" w:rsidRPr="00FA47EF" w:rsidRDefault="00FA47EF" w:rsidP="00FA47EF">
      <w:pPr>
        <w:spacing w:line="360" w:lineRule="auto"/>
        <w:jc w:val="both"/>
      </w:pPr>
    </w:p>
    <w:p w:rsidR="00FA47EF" w:rsidRPr="00FA47EF" w:rsidRDefault="00FA47EF" w:rsidP="00FA47EF">
      <w:pPr>
        <w:spacing w:line="360" w:lineRule="auto"/>
        <w:jc w:val="both"/>
      </w:pPr>
      <w:r w:rsidRPr="00FA47EF">
        <w:t>Задачи:</w:t>
      </w:r>
    </w:p>
    <w:p w:rsidR="00FA47EF" w:rsidRPr="00FA47EF" w:rsidRDefault="00FA47EF" w:rsidP="00FA47EF">
      <w:pPr>
        <w:shd w:val="clear" w:color="auto" w:fill="FFFFFF"/>
        <w:spacing w:line="360" w:lineRule="auto"/>
        <w:jc w:val="both"/>
        <w:rPr>
          <w:color w:val="000000"/>
        </w:rPr>
      </w:pPr>
      <w:r w:rsidRPr="00FA47EF">
        <w:t>Обучающие:</w:t>
      </w:r>
      <w:r w:rsidRPr="00FA47EF">
        <w:rPr>
          <w:color w:val="000000"/>
        </w:rPr>
        <w:t xml:space="preserve"> </w:t>
      </w:r>
    </w:p>
    <w:p w:rsidR="00FA47EF" w:rsidRPr="00FA47EF" w:rsidRDefault="00FA47EF" w:rsidP="00FA47EF">
      <w:pPr>
        <w:shd w:val="clear" w:color="auto" w:fill="FFFFFF"/>
        <w:spacing w:line="360" w:lineRule="auto"/>
        <w:ind w:firstLine="567"/>
        <w:jc w:val="both"/>
        <w:rPr>
          <w:color w:val="000000"/>
        </w:rPr>
      </w:pPr>
      <w:r w:rsidRPr="00FA47EF">
        <w:rPr>
          <w:color w:val="000000"/>
        </w:rPr>
        <w:t xml:space="preserve">1.Сформировать умение распознавать виды красноречия. </w:t>
      </w:r>
    </w:p>
    <w:p w:rsidR="00FA47EF" w:rsidRPr="00FA47EF" w:rsidRDefault="00FA47EF" w:rsidP="00FA47EF">
      <w:pPr>
        <w:shd w:val="clear" w:color="auto" w:fill="FFFFFF"/>
        <w:spacing w:line="360" w:lineRule="auto"/>
        <w:ind w:firstLine="567"/>
        <w:jc w:val="both"/>
        <w:rPr>
          <w:color w:val="000000"/>
        </w:rPr>
      </w:pPr>
      <w:r w:rsidRPr="00FA47EF">
        <w:rPr>
          <w:color w:val="000000"/>
        </w:rPr>
        <w:t>2.Знать основных представителей академического красноречия.</w:t>
      </w:r>
    </w:p>
    <w:p w:rsidR="00FA47EF" w:rsidRPr="00FA47EF" w:rsidRDefault="00FA47EF" w:rsidP="00FA47EF">
      <w:pPr>
        <w:shd w:val="clear" w:color="auto" w:fill="FFFFFF"/>
        <w:spacing w:line="360" w:lineRule="auto"/>
        <w:ind w:firstLine="567"/>
        <w:jc w:val="both"/>
        <w:rPr>
          <w:color w:val="000000"/>
        </w:rPr>
      </w:pPr>
      <w:r w:rsidRPr="00FA47EF">
        <w:rPr>
          <w:color w:val="000000"/>
        </w:rPr>
        <w:t>3.Знать основные виды академического красноречия.</w:t>
      </w:r>
    </w:p>
    <w:p w:rsidR="00FA47EF" w:rsidRPr="00FA47EF" w:rsidRDefault="00FA47EF" w:rsidP="00FA47EF">
      <w:pPr>
        <w:shd w:val="clear" w:color="auto" w:fill="FFFFFF"/>
        <w:spacing w:line="360" w:lineRule="auto"/>
        <w:ind w:firstLine="567"/>
        <w:jc w:val="both"/>
        <w:rPr>
          <w:color w:val="000000"/>
        </w:rPr>
      </w:pPr>
      <w:r w:rsidRPr="00FA47EF">
        <w:rPr>
          <w:color w:val="000000"/>
        </w:rPr>
        <w:t>4. Формировать умения пользоваться риторическими знаниями.</w:t>
      </w:r>
    </w:p>
    <w:p w:rsidR="00FA47EF" w:rsidRPr="00FA47EF" w:rsidRDefault="00FA47EF" w:rsidP="00FA47EF">
      <w:pPr>
        <w:shd w:val="clear" w:color="auto" w:fill="FFFFFF"/>
        <w:spacing w:line="360" w:lineRule="auto"/>
        <w:jc w:val="both"/>
        <w:rPr>
          <w:color w:val="000000"/>
        </w:rPr>
      </w:pPr>
      <w:r w:rsidRPr="00FA47EF">
        <w:t>Развивающие:</w:t>
      </w:r>
      <w:r w:rsidRPr="00FA47EF">
        <w:rPr>
          <w:bCs/>
          <w:color w:val="000000"/>
        </w:rPr>
        <w:t xml:space="preserve"> </w:t>
      </w:r>
    </w:p>
    <w:p w:rsidR="00FA47EF" w:rsidRPr="00FA47EF" w:rsidRDefault="00FA47EF" w:rsidP="00FA47EF">
      <w:pPr>
        <w:pStyle w:val="a3"/>
        <w:numPr>
          <w:ilvl w:val="0"/>
          <w:numId w:val="11"/>
        </w:numPr>
        <w:shd w:val="clear" w:color="auto" w:fill="FFFFFF"/>
        <w:spacing w:after="0" w:line="360" w:lineRule="auto"/>
        <w:jc w:val="both"/>
        <w:rPr>
          <w:rFonts w:ascii="Times New Roman" w:hAnsi="Times New Roman" w:cs="Times New Roman"/>
          <w:color w:val="000000"/>
          <w:sz w:val="24"/>
          <w:szCs w:val="24"/>
        </w:rPr>
      </w:pPr>
      <w:r w:rsidRPr="00FA47EF">
        <w:rPr>
          <w:rFonts w:ascii="Times New Roman" w:hAnsi="Times New Roman" w:cs="Times New Roman"/>
          <w:bCs/>
          <w:color w:val="000000"/>
          <w:sz w:val="24"/>
          <w:szCs w:val="24"/>
        </w:rPr>
        <w:t>Сформировать </w:t>
      </w:r>
      <w:r w:rsidRPr="00FA47EF">
        <w:rPr>
          <w:rFonts w:ascii="Times New Roman" w:hAnsi="Times New Roman" w:cs="Times New Roman"/>
          <w:color w:val="000000"/>
          <w:sz w:val="24"/>
          <w:szCs w:val="24"/>
        </w:rPr>
        <w:t>умения анализировать, сопоставлять, классифицировать, работать с текстом, извлекать и преобразовывать информацию.</w:t>
      </w:r>
    </w:p>
    <w:p w:rsidR="00FA47EF" w:rsidRPr="00FA47EF" w:rsidRDefault="00FA47EF" w:rsidP="00FA47EF">
      <w:pPr>
        <w:pStyle w:val="a3"/>
        <w:numPr>
          <w:ilvl w:val="0"/>
          <w:numId w:val="11"/>
        </w:numPr>
        <w:shd w:val="clear" w:color="auto" w:fill="FFFFFF"/>
        <w:spacing w:after="0" w:line="360" w:lineRule="auto"/>
        <w:jc w:val="both"/>
        <w:rPr>
          <w:rFonts w:ascii="Times New Roman" w:hAnsi="Times New Roman" w:cs="Times New Roman"/>
          <w:color w:val="000000"/>
          <w:sz w:val="24"/>
          <w:szCs w:val="24"/>
        </w:rPr>
      </w:pPr>
      <w:r w:rsidRPr="00FA47EF">
        <w:rPr>
          <w:rFonts w:ascii="Times New Roman" w:hAnsi="Times New Roman" w:cs="Times New Roman"/>
          <w:sz w:val="24"/>
          <w:szCs w:val="24"/>
        </w:rPr>
        <w:t>Развить коммуникативные умения.</w:t>
      </w:r>
    </w:p>
    <w:p w:rsidR="00FA47EF" w:rsidRPr="00FA47EF" w:rsidRDefault="00FA47EF" w:rsidP="00FA47EF">
      <w:pPr>
        <w:shd w:val="clear" w:color="auto" w:fill="FFFFFF"/>
        <w:spacing w:line="360" w:lineRule="auto"/>
        <w:jc w:val="both"/>
        <w:rPr>
          <w:color w:val="000000"/>
        </w:rPr>
      </w:pPr>
      <w:r w:rsidRPr="00FA47EF">
        <w:rPr>
          <w:color w:val="000000"/>
        </w:rPr>
        <w:t>Воспитательные:</w:t>
      </w:r>
    </w:p>
    <w:p w:rsidR="00FA47EF" w:rsidRPr="00FA47EF" w:rsidRDefault="00FA47EF" w:rsidP="00FA47EF">
      <w:pPr>
        <w:pStyle w:val="a3"/>
        <w:numPr>
          <w:ilvl w:val="0"/>
          <w:numId w:val="10"/>
        </w:numPr>
        <w:shd w:val="clear" w:color="auto" w:fill="FFFFFF"/>
        <w:spacing w:after="0" w:line="360" w:lineRule="auto"/>
        <w:jc w:val="both"/>
        <w:rPr>
          <w:rFonts w:ascii="Times New Roman" w:hAnsi="Times New Roman" w:cs="Times New Roman"/>
          <w:color w:val="000000"/>
          <w:sz w:val="24"/>
          <w:szCs w:val="24"/>
        </w:rPr>
      </w:pPr>
      <w:r w:rsidRPr="00FA47EF">
        <w:rPr>
          <w:rFonts w:ascii="Times New Roman" w:hAnsi="Times New Roman" w:cs="Times New Roman"/>
          <w:color w:val="000000"/>
          <w:sz w:val="24"/>
          <w:szCs w:val="24"/>
        </w:rPr>
        <w:t>Воспитывать глубокое уважение, бережную любовь и восхищение родным языком.</w:t>
      </w:r>
    </w:p>
    <w:p w:rsidR="00FA47EF" w:rsidRPr="00FA47EF" w:rsidRDefault="00FA47EF" w:rsidP="00FA47EF">
      <w:pPr>
        <w:pStyle w:val="a3"/>
        <w:shd w:val="clear" w:color="auto" w:fill="FFFFFF"/>
        <w:spacing w:after="0" w:line="360" w:lineRule="auto"/>
        <w:jc w:val="both"/>
        <w:rPr>
          <w:rFonts w:ascii="Times New Roman" w:hAnsi="Times New Roman" w:cs="Times New Roman"/>
          <w:color w:val="000000"/>
          <w:sz w:val="24"/>
          <w:szCs w:val="24"/>
        </w:rPr>
      </w:pPr>
    </w:p>
    <w:p w:rsidR="00FA47EF" w:rsidRPr="00FA47EF" w:rsidRDefault="00FA47EF" w:rsidP="00FA47EF">
      <w:pPr>
        <w:jc w:val="both"/>
      </w:pPr>
      <w:r w:rsidRPr="00FA47EF">
        <w:t xml:space="preserve">Форма проведения: лекция </w:t>
      </w:r>
    </w:p>
    <w:p w:rsidR="00FA47EF" w:rsidRPr="00FA47EF" w:rsidRDefault="00FA47EF" w:rsidP="00FA47EF">
      <w:pPr>
        <w:jc w:val="both"/>
      </w:pPr>
      <w:r w:rsidRPr="00FA47EF">
        <w:t>Методы:</w:t>
      </w:r>
    </w:p>
    <w:p w:rsidR="00FA47EF" w:rsidRPr="00FA47EF" w:rsidRDefault="00FA47EF" w:rsidP="00FA47EF">
      <w:pPr>
        <w:jc w:val="both"/>
      </w:pPr>
      <w:r w:rsidRPr="00FA47EF">
        <w:t>-    практические: конспект, тезисы, план-конспект;</w:t>
      </w:r>
    </w:p>
    <w:p w:rsidR="00FA47EF" w:rsidRPr="00FA47EF" w:rsidRDefault="00FA47EF" w:rsidP="00FA47EF">
      <w:pPr>
        <w:jc w:val="both"/>
      </w:pPr>
      <w:r w:rsidRPr="00FA47EF">
        <w:t>- обучение как исследование: определение значение слов, организация поисковой и познавательной деятельности путем постановки познавательных задач;</w:t>
      </w:r>
    </w:p>
    <w:p w:rsidR="00FA47EF" w:rsidRPr="00FA47EF" w:rsidRDefault="00FA47EF" w:rsidP="00FA47EF">
      <w:pPr>
        <w:jc w:val="both"/>
      </w:pPr>
      <w:r w:rsidRPr="00FA47EF">
        <w:t>-    методы логического мышления: анализ и сопоставление.</w:t>
      </w:r>
    </w:p>
    <w:p w:rsidR="00FA47EF" w:rsidRPr="00FA47EF" w:rsidRDefault="00FA47EF" w:rsidP="00FA47EF">
      <w:pPr>
        <w:jc w:val="both"/>
      </w:pPr>
      <w:r w:rsidRPr="00FA47EF">
        <w:t xml:space="preserve">Оборудование: интерактивная доска, проектор, </w:t>
      </w:r>
      <w:proofErr w:type="spellStart"/>
      <w:r w:rsidRPr="00FA47EF">
        <w:t>документкамера</w:t>
      </w:r>
      <w:proofErr w:type="spellEnd"/>
      <w:r w:rsidRPr="00FA47EF">
        <w:t>, компьютер</w:t>
      </w:r>
    </w:p>
    <w:p w:rsidR="00FA47EF" w:rsidRDefault="00FA47EF" w:rsidP="00FA47EF">
      <w:pPr>
        <w:jc w:val="both"/>
      </w:pPr>
    </w:p>
    <w:p w:rsidR="00FA47EF" w:rsidRDefault="00FA47EF" w:rsidP="00FA47EF">
      <w:pPr>
        <w:jc w:val="both"/>
      </w:pPr>
    </w:p>
    <w:p w:rsidR="00FA47EF" w:rsidRDefault="00FA47EF" w:rsidP="00FA47EF">
      <w:pPr>
        <w:jc w:val="both"/>
      </w:pPr>
    </w:p>
    <w:p w:rsidR="00FA47EF" w:rsidRPr="00FA47EF" w:rsidRDefault="00FA47EF" w:rsidP="00FA47EF">
      <w:pPr>
        <w:jc w:val="both"/>
      </w:pPr>
    </w:p>
    <w:p w:rsidR="00EB066F" w:rsidRDefault="00EB066F" w:rsidP="00EB066F">
      <w:pPr>
        <w:jc w:val="center"/>
        <w:rPr>
          <w:b/>
        </w:rPr>
      </w:pPr>
      <w:r>
        <w:rPr>
          <w:b/>
        </w:rPr>
        <w:lastRenderedPageBreak/>
        <w:t>Ход занятия:</w:t>
      </w:r>
    </w:p>
    <w:p w:rsidR="00EB066F" w:rsidRDefault="00EB066F" w:rsidP="00EB066F">
      <w:pPr>
        <w:jc w:val="center"/>
        <w:rPr>
          <w:b/>
        </w:rPr>
      </w:pPr>
    </w:p>
    <w:tbl>
      <w:tblPr>
        <w:tblW w:w="158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365"/>
        <w:gridCol w:w="4014"/>
        <w:gridCol w:w="1985"/>
        <w:gridCol w:w="3260"/>
        <w:gridCol w:w="2525"/>
      </w:tblGrid>
      <w:tr w:rsidR="006C60F9" w:rsidRPr="00EB066F" w:rsidTr="00DD561D">
        <w:tc>
          <w:tcPr>
            <w:tcW w:w="1701" w:type="dxa"/>
            <w:tcBorders>
              <w:top w:val="single" w:sz="4" w:space="0" w:color="auto"/>
              <w:left w:val="single" w:sz="4" w:space="0" w:color="auto"/>
              <w:bottom w:val="single" w:sz="4" w:space="0" w:color="auto"/>
              <w:right w:val="single" w:sz="4" w:space="0" w:color="auto"/>
            </w:tcBorders>
          </w:tcPr>
          <w:p w:rsidR="00EB066F" w:rsidRPr="00EB066F" w:rsidRDefault="00703BD5" w:rsidP="00EB066F">
            <w:pPr>
              <w:rPr>
                <w:b/>
              </w:rPr>
            </w:pPr>
            <w:r w:rsidRPr="00EB066F">
              <w:rPr>
                <w:b/>
              </w:rPr>
              <w:t>Этапы урока</w:t>
            </w:r>
          </w:p>
        </w:tc>
        <w:tc>
          <w:tcPr>
            <w:tcW w:w="2365" w:type="dxa"/>
            <w:tcBorders>
              <w:top w:val="single" w:sz="4" w:space="0" w:color="auto"/>
              <w:left w:val="single" w:sz="4" w:space="0" w:color="auto"/>
              <w:bottom w:val="single" w:sz="4" w:space="0" w:color="auto"/>
              <w:right w:val="single" w:sz="4" w:space="0" w:color="auto"/>
            </w:tcBorders>
          </w:tcPr>
          <w:p w:rsidR="00EB066F" w:rsidRPr="00EB066F" w:rsidRDefault="00EB066F" w:rsidP="00EB066F">
            <w:pPr>
              <w:rPr>
                <w:b/>
              </w:rPr>
            </w:pPr>
            <w:r w:rsidRPr="00EB066F">
              <w:rPr>
                <w:b/>
              </w:rPr>
              <w:t>Цель</w:t>
            </w:r>
          </w:p>
        </w:tc>
        <w:tc>
          <w:tcPr>
            <w:tcW w:w="4014" w:type="dxa"/>
            <w:tcBorders>
              <w:top w:val="single" w:sz="4" w:space="0" w:color="auto"/>
              <w:left w:val="single" w:sz="4" w:space="0" w:color="auto"/>
              <w:bottom w:val="single" w:sz="4" w:space="0" w:color="auto"/>
              <w:right w:val="single" w:sz="4" w:space="0" w:color="auto"/>
            </w:tcBorders>
          </w:tcPr>
          <w:p w:rsidR="00EB066F" w:rsidRPr="00EB066F" w:rsidRDefault="00EB066F" w:rsidP="00EB066F">
            <w:pPr>
              <w:rPr>
                <w:b/>
              </w:rPr>
            </w:pPr>
            <w:r w:rsidRPr="00EB066F">
              <w:rPr>
                <w:b/>
              </w:rPr>
              <w:t>Содержание урока</w:t>
            </w:r>
          </w:p>
        </w:tc>
        <w:tc>
          <w:tcPr>
            <w:tcW w:w="1985" w:type="dxa"/>
            <w:tcBorders>
              <w:top w:val="single" w:sz="4" w:space="0" w:color="auto"/>
              <w:left w:val="single" w:sz="4" w:space="0" w:color="auto"/>
              <w:bottom w:val="single" w:sz="4" w:space="0" w:color="auto"/>
              <w:right w:val="single" w:sz="4" w:space="0" w:color="auto"/>
            </w:tcBorders>
          </w:tcPr>
          <w:p w:rsidR="00EB066F" w:rsidRPr="00EB066F" w:rsidRDefault="00EB066F" w:rsidP="00EB066F">
            <w:pPr>
              <w:rPr>
                <w:b/>
              </w:rPr>
            </w:pPr>
            <w:r w:rsidRPr="00EB066F">
              <w:rPr>
                <w:b/>
              </w:rPr>
              <w:t>Деятельность учителя</w:t>
            </w:r>
          </w:p>
        </w:tc>
        <w:tc>
          <w:tcPr>
            <w:tcW w:w="3260" w:type="dxa"/>
            <w:tcBorders>
              <w:top w:val="single" w:sz="4" w:space="0" w:color="auto"/>
              <w:left w:val="single" w:sz="4" w:space="0" w:color="auto"/>
              <w:bottom w:val="single" w:sz="4" w:space="0" w:color="auto"/>
              <w:right w:val="single" w:sz="4" w:space="0" w:color="auto"/>
            </w:tcBorders>
          </w:tcPr>
          <w:p w:rsidR="00EB066F" w:rsidRPr="00EB066F" w:rsidRDefault="00EB066F" w:rsidP="00EB066F">
            <w:pPr>
              <w:rPr>
                <w:b/>
              </w:rPr>
            </w:pPr>
            <w:r w:rsidRPr="00EB066F">
              <w:rPr>
                <w:b/>
              </w:rPr>
              <w:t>Деятельность ученика</w:t>
            </w:r>
          </w:p>
        </w:tc>
        <w:tc>
          <w:tcPr>
            <w:tcW w:w="2525" w:type="dxa"/>
            <w:tcBorders>
              <w:top w:val="single" w:sz="4" w:space="0" w:color="auto"/>
              <w:left w:val="single" w:sz="4" w:space="0" w:color="auto"/>
              <w:bottom w:val="single" w:sz="4" w:space="0" w:color="auto"/>
              <w:right w:val="single" w:sz="4" w:space="0" w:color="auto"/>
            </w:tcBorders>
          </w:tcPr>
          <w:p w:rsidR="00EB066F" w:rsidRPr="00EB066F" w:rsidRDefault="00EB066F" w:rsidP="00EB066F">
            <w:pPr>
              <w:rPr>
                <w:b/>
              </w:rPr>
            </w:pPr>
            <w:r w:rsidRPr="00EB066F">
              <w:rPr>
                <w:b/>
              </w:rPr>
              <w:t>УУД</w:t>
            </w:r>
          </w:p>
        </w:tc>
      </w:tr>
      <w:tr w:rsidR="006C60F9" w:rsidRPr="00EB066F" w:rsidTr="00DD561D">
        <w:tc>
          <w:tcPr>
            <w:tcW w:w="1701"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 xml:space="preserve">1. </w:t>
            </w:r>
            <w:r w:rsidR="006C60F9" w:rsidRPr="00EB066F">
              <w:t>Организационный этап</w:t>
            </w:r>
          </w:p>
        </w:tc>
        <w:tc>
          <w:tcPr>
            <w:tcW w:w="2365"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Создать условия для возникновения у учащихся внутренней потребности включения в учебный процесс</w:t>
            </w:r>
          </w:p>
        </w:tc>
        <w:tc>
          <w:tcPr>
            <w:tcW w:w="4014"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 xml:space="preserve">-Доброе утро, ребята! </w:t>
            </w:r>
          </w:p>
          <w:p w:rsidR="00EB066F" w:rsidRPr="00EB066F" w:rsidRDefault="00EB066F" w:rsidP="00EB066F">
            <w:r w:rsidRPr="00EB066F">
              <w:t>- Проверьте, всё ли готово к занятию.</w:t>
            </w:r>
          </w:p>
        </w:tc>
        <w:tc>
          <w:tcPr>
            <w:tcW w:w="1985"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 xml:space="preserve">Приветствует учащихся, настраивает </w:t>
            </w:r>
            <w:r w:rsidR="006C60F9" w:rsidRPr="00EB066F">
              <w:t>на работу</w:t>
            </w:r>
            <w:r w:rsidR="006C60F9">
              <w:t>.</w:t>
            </w:r>
          </w:p>
        </w:tc>
        <w:tc>
          <w:tcPr>
            <w:tcW w:w="3260"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Приветствуют учителя. Проверяют готовность к занятию.</w:t>
            </w:r>
          </w:p>
        </w:tc>
        <w:tc>
          <w:tcPr>
            <w:tcW w:w="2525" w:type="dxa"/>
            <w:tcBorders>
              <w:top w:val="single" w:sz="4" w:space="0" w:color="auto"/>
              <w:left w:val="single" w:sz="4" w:space="0" w:color="auto"/>
              <w:bottom w:val="single" w:sz="4" w:space="0" w:color="auto"/>
              <w:right w:val="single" w:sz="4" w:space="0" w:color="auto"/>
            </w:tcBorders>
          </w:tcPr>
          <w:p w:rsidR="00EB066F" w:rsidRPr="00EB066F" w:rsidRDefault="00EB066F" w:rsidP="00EB066F"/>
        </w:tc>
      </w:tr>
      <w:tr w:rsidR="006C60F9" w:rsidRPr="00EB066F" w:rsidTr="00DD561D">
        <w:tc>
          <w:tcPr>
            <w:tcW w:w="1701"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2. Основная часть</w:t>
            </w:r>
          </w:p>
          <w:p w:rsidR="00EB066F" w:rsidRPr="00EB066F" w:rsidRDefault="00EB066F" w:rsidP="00EB066F">
            <w:r w:rsidRPr="00EB066F">
              <w:t>Мобилизующий этап</w:t>
            </w:r>
          </w:p>
          <w:p w:rsidR="00EB066F" w:rsidRPr="00EB066F" w:rsidRDefault="00EB066F" w:rsidP="00EB066F"/>
          <w:p w:rsidR="00EB066F" w:rsidRPr="00EB066F" w:rsidRDefault="00EB066F" w:rsidP="00EB066F"/>
        </w:tc>
        <w:tc>
          <w:tcPr>
            <w:tcW w:w="2365"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Организовать деятельность учащихся, сосредоточить внимание</w:t>
            </w:r>
          </w:p>
        </w:tc>
        <w:tc>
          <w:tcPr>
            <w:tcW w:w="4014"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 xml:space="preserve">Наше занятие мне бы хотелось начать с просмотра видеофрагментов. Внимание на экран </w:t>
            </w:r>
          </w:p>
          <w:p w:rsidR="00EB066F" w:rsidRPr="00EB066F" w:rsidRDefault="00EB066F" w:rsidP="006C60F9">
            <w:r w:rsidRPr="00EB066F">
              <w:t>(</w:t>
            </w:r>
            <w:proofErr w:type="gramStart"/>
            <w:r w:rsidRPr="00EB066F">
              <w:t>в</w:t>
            </w:r>
            <w:proofErr w:type="gramEnd"/>
            <w:r w:rsidRPr="00EB066F">
              <w:t xml:space="preserve"> видеофрагментах представлены три вида красноречия: социально-политическое -  речь на митинге; судебное – защитная речь адвоката</w:t>
            </w:r>
            <w:r w:rsidR="006C60F9">
              <w:t>; академическое – лекция в вузе)</w:t>
            </w:r>
          </w:p>
        </w:tc>
        <w:tc>
          <w:tcPr>
            <w:tcW w:w="1985"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Смотрит видеофрагмент.</w:t>
            </w:r>
          </w:p>
          <w:p w:rsidR="00EB066F" w:rsidRPr="00EB066F" w:rsidRDefault="00EB066F" w:rsidP="00EB066F"/>
        </w:tc>
        <w:tc>
          <w:tcPr>
            <w:tcW w:w="3260"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Смотрят видеофрагменты</w:t>
            </w:r>
          </w:p>
          <w:p w:rsidR="00EB066F" w:rsidRPr="00EB066F" w:rsidRDefault="00EB066F" w:rsidP="00EB066F"/>
          <w:p w:rsidR="00EB066F" w:rsidRPr="00EB066F" w:rsidRDefault="00EB066F" w:rsidP="00EB066F"/>
          <w:p w:rsidR="00EB066F" w:rsidRPr="00EB066F" w:rsidRDefault="00EB066F" w:rsidP="00EB066F"/>
          <w:p w:rsidR="00EB066F" w:rsidRPr="00EB066F" w:rsidRDefault="00EB066F" w:rsidP="00EB066F"/>
          <w:p w:rsidR="00EB066F" w:rsidRPr="00EB066F" w:rsidRDefault="00EB066F" w:rsidP="00EB066F"/>
          <w:p w:rsidR="00EB066F" w:rsidRPr="00EB066F" w:rsidRDefault="00EB066F" w:rsidP="00EB066F"/>
          <w:p w:rsidR="00EB066F" w:rsidRPr="00EB066F" w:rsidRDefault="00EB066F" w:rsidP="00EB066F"/>
          <w:p w:rsidR="00EB066F" w:rsidRPr="00EB066F" w:rsidRDefault="00EB066F" w:rsidP="00EB066F"/>
        </w:tc>
        <w:tc>
          <w:tcPr>
            <w:tcW w:w="2525" w:type="dxa"/>
            <w:tcBorders>
              <w:top w:val="single" w:sz="4" w:space="0" w:color="auto"/>
              <w:left w:val="single" w:sz="4" w:space="0" w:color="auto"/>
              <w:bottom w:val="single" w:sz="4" w:space="0" w:color="auto"/>
              <w:right w:val="single" w:sz="4" w:space="0" w:color="auto"/>
            </w:tcBorders>
          </w:tcPr>
          <w:p w:rsidR="00EB066F" w:rsidRPr="00EB066F" w:rsidRDefault="00EB066F" w:rsidP="006C60F9"/>
        </w:tc>
      </w:tr>
      <w:tr w:rsidR="006C60F9" w:rsidRPr="00EB066F" w:rsidTr="00DD561D">
        <w:tc>
          <w:tcPr>
            <w:tcW w:w="1701"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Познавательная задача № 1</w:t>
            </w:r>
          </w:p>
        </w:tc>
        <w:tc>
          <w:tcPr>
            <w:tcW w:w="2365"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EB066F" w:rsidRDefault="00EB066F" w:rsidP="00EB066F">
            <w:r w:rsidRPr="00EB066F">
              <w:t>Определите, какие виды красноречия представлены в видеофрагментах? Ответ должен звучать в форме-рассуждения.</w:t>
            </w:r>
          </w:p>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EB066F"/>
          <w:p w:rsidR="00AD3BAD" w:rsidRDefault="00AD3BAD" w:rsidP="00AD3BAD">
            <w:r w:rsidRPr="00AD3BAD">
              <w:t>Может быть в видеофрагменте представлена не митинговая речь, а агитационная речь?</w:t>
            </w:r>
          </w:p>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Pr>
              <w:jc w:val="both"/>
            </w:pPr>
            <w:r w:rsidRPr="00AD3BAD">
              <w:lastRenderedPageBreak/>
              <w:t>А что можно сказать о третьем видеофрагменте?</w:t>
            </w:r>
          </w:p>
          <w:p w:rsidR="00AD3BAD" w:rsidRDefault="00AD3BAD" w:rsidP="00AD3BAD">
            <w:pPr>
              <w:jc w:val="both"/>
            </w:pPr>
          </w:p>
          <w:p w:rsidR="00703BD5" w:rsidRDefault="00703BD5" w:rsidP="00AD3BAD">
            <w:pPr>
              <w:jc w:val="both"/>
            </w:pPr>
          </w:p>
          <w:p w:rsidR="00703BD5" w:rsidRDefault="00703BD5" w:rsidP="00AD3BAD">
            <w:pPr>
              <w:jc w:val="both"/>
            </w:pPr>
          </w:p>
          <w:p w:rsidR="00703BD5" w:rsidRDefault="00703BD5" w:rsidP="00AD3BAD">
            <w:pPr>
              <w:jc w:val="both"/>
            </w:pPr>
          </w:p>
          <w:p w:rsidR="00703BD5" w:rsidRDefault="00703BD5" w:rsidP="00AD3BAD">
            <w:pPr>
              <w:jc w:val="both"/>
            </w:pPr>
          </w:p>
          <w:p w:rsidR="00703BD5" w:rsidRDefault="00703BD5" w:rsidP="00AD3BAD">
            <w:pPr>
              <w:jc w:val="both"/>
            </w:pPr>
          </w:p>
          <w:p w:rsidR="00703BD5" w:rsidRDefault="00703BD5" w:rsidP="00AD3BAD">
            <w:pPr>
              <w:jc w:val="both"/>
            </w:pPr>
          </w:p>
          <w:p w:rsidR="00703BD5" w:rsidRDefault="00703BD5" w:rsidP="00AD3BAD">
            <w:pPr>
              <w:jc w:val="both"/>
            </w:pPr>
          </w:p>
          <w:p w:rsidR="00AD3BAD" w:rsidRPr="00AD3BAD" w:rsidRDefault="00AD3BAD" w:rsidP="00AD3BAD">
            <w:r>
              <w:t xml:space="preserve">А если я назову однокоренные слова к названию данного рода красноречия: академик, академия, академический. </w:t>
            </w:r>
          </w:p>
          <w:p w:rsidR="00EB066F" w:rsidRPr="00EB066F" w:rsidRDefault="00EB066F" w:rsidP="00EB066F">
            <w:r w:rsidRPr="00EB066F">
              <w:t>Попытайт</w:t>
            </w:r>
            <w:r w:rsidR="00AD3BAD">
              <w:t xml:space="preserve">есь </w:t>
            </w:r>
            <w:r w:rsidRPr="00EB066F">
              <w:t>сформулировать тему урока</w:t>
            </w:r>
          </w:p>
        </w:tc>
        <w:tc>
          <w:tcPr>
            <w:tcW w:w="1985"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lastRenderedPageBreak/>
              <w:t>Организует высказывания учащихся</w:t>
            </w:r>
            <w:r w:rsidR="00703BD5">
              <w:t>.</w:t>
            </w:r>
          </w:p>
          <w:p w:rsidR="00EB066F" w:rsidRPr="00EB066F" w:rsidRDefault="00EB066F" w:rsidP="00EB066F">
            <w:r w:rsidRPr="00EB066F">
              <w:t>Задает вопросы.</w:t>
            </w:r>
          </w:p>
          <w:p w:rsidR="00EB066F" w:rsidRDefault="00EB066F" w:rsidP="00AD3BAD">
            <w:r w:rsidRPr="00EB066F">
              <w:t xml:space="preserve">Дает возможность вспомнить </w:t>
            </w:r>
            <w:r w:rsidR="00AD3BAD">
              <w:t xml:space="preserve">изученные роды красноречия и их отличительные особенности. </w:t>
            </w:r>
          </w:p>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703BD5" w:rsidP="00AD3BAD">
            <w:r>
              <w:t>Ор</w:t>
            </w:r>
            <w:r w:rsidR="00AD3BAD">
              <w:t>ганизует диалог</w:t>
            </w:r>
          </w:p>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AD3BAD" w:rsidRDefault="00AD3BAD" w:rsidP="00AD3BAD"/>
          <w:p w:rsidR="00703BD5" w:rsidRDefault="00703BD5" w:rsidP="00AD3BAD"/>
          <w:p w:rsidR="00703BD5" w:rsidRDefault="00703BD5" w:rsidP="00AD3BAD"/>
          <w:p w:rsidR="00703BD5" w:rsidRDefault="00703BD5" w:rsidP="00AD3BAD"/>
          <w:p w:rsidR="00703BD5" w:rsidRDefault="00703BD5" w:rsidP="00AD3BAD"/>
          <w:p w:rsidR="00703BD5" w:rsidRDefault="00703BD5" w:rsidP="00AD3BAD"/>
          <w:p w:rsidR="00703BD5" w:rsidRDefault="00703BD5" w:rsidP="00AD3BAD"/>
          <w:p w:rsidR="00703BD5" w:rsidRDefault="00703BD5" w:rsidP="00AD3BAD"/>
          <w:p w:rsidR="00703BD5" w:rsidRDefault="00703BD5" w:rsidP="00AD3BAD"/>
          <w:p w:rsidR="00AD3BAD" w:rsidRDefault="00AD3BAD" w:rsidP="00AD3BAD">
            <w:r>
              <w:t xml:space="preserve">Организует </w:t>
            </w:r>
            <w:r w:rsidR="0026299A">
              <w:t xml:space="preserve">подводящий </w:t>
            </w:r>
            <w:r>
              <w:t>диалог</w:t>
            </w:r>
          </w:p>
          <w:p w:rsidR="00AD3BAD" w:rsidRPr="00EB066F" w:rsidRDefault="00AD3BAD" w:rsidP="00AD3BAD"/>
        </w:tc>
        <w:tc>
          <w:tcPr>
            <w:tcW w:w="3260" w:type="dxa"/>
            <w:tcBorders>
              <w:top w:val="single" w:sz="4" w:space="0" w:color="auto"/>
              <w:left w:val="single" w:sz="4" w:space="0" w:color="auto"/>
              <w:bottom w:val="single" w:sz="4" w:space="0" w:color="auto"/>
              <w:right w:val="single" w:sz="4" w:space="0" w:color="auto"/>
            </w:tcBorders>
          </w:tcPr>
          <w:p w:rsidR="00EB066F" w:rsidRPr="00EB066F" w:rsidRDefault="00EB066F" w:rsidP="00EB066F">
            <w:r w:rsidRPr="00EB066F">
              <w:lastRenderedPageBreak/>
              <w:t>Ожидаемые ответы:</w:t>
            </w:r>
          </w:p>
          <w:p w:rsidR="00EB066F" w:rsidRPr="00EB066F" w:rsidRDefault="00EB066F" w:rsidP="00EB066F">
            <w:r w:rsidRPr="00EB066F">
              <w:t>1.Я считаю, что первый видеофрагмент – это пример судебного красноречия. Во</w:t>
            </w:r>
            <w:r w:rsidR="00703BD5">
              <w:t>-</w:t>
            </w:r>
            <w:r w:rsidRPr="00EB066F">
              <w:t xml:space="preserve"> первых, действие происходит в зале суда. Во-вторых, выступление оратора направлено в защиту обвиняемого, а это значит, что эту речь произносит адвокат. Следовательно, перед нами один из видов речей (адвокатская – защитная) судебного красноречия. </w:t>
            </w:r>
          </w:p>
          <w:p w:rsidR="00EB066F" w:rsidRPr="00EB066F" w:rsidRDefault="00EB066F" w:rsidP="00EB066F">
            <w:r w:rsidRPr="00EB066F">
              <w:t xml:space="preserve">2.Я согласен с одноклассником, что это </w:t>
            </w:r>
            <w:r w:rsidRPr="00EB066F">
              <w:lastRenderedPageBreak/>
              <w:t>пример судебного красноречия. Хочется добавить следующие аргументы: адвокатская речь призвана защищать интересы обвиняемого (это и показано в видеофрагменте). Также такая речь обычно рассчитана на эмоциональное воздействие, на смягчение наказания.</w:t>
            </w:r>
          </w:p>
          <w:p w:rsidR="00EB066F" w:rsidRPr="00EB066F" w:rsidRDefault="00EB066F" w:rsidP="00EB066F">
            <w:r w:rsidRPr="00EB066F">
              <w:t>3.Я считаю, что в следующем видеофрагменте речь идет о социально-политическом красноречии. Во-первых, на видеофрагменте показан митинг. Значит это пример митинговой речи. Во-вторых, речь произносится страстно, с эмоциональной напряженностью. В-третьих, содержание речи – актуальная тема, «тема дня». Таким образом, я доказал, что это пример социально-политического красноречия.</w:t>
            </w:r>
          </w:p>
          <w:p w:rsidR="00EB066F" w:rsidRDefault="00EB066F" w:rsidP="00EB066F">
            <w:pPr>
              <w:pStyle w:val="a3"/>
              <w:rPr>
                <w:rFonts w:ascii="Times New Roman" w:hAnsi="Times New Roman" w:cs="Times New Roman"/>
                <w:sz w:val="24"/>
                <w:szCs w:val="24"/>
              </w:rPr>
            </w:pPr>
          </w:p>
          <w:p w:rsidR="00AD3BAD" w:rsidRPr="00AD3BAD" w:rsidRDefault="00AD3BAD" w:rsidP="00AD3BAD">
            <w:r>
              <w:t>Ожидаемы</w:t>
            </w:r>
            <w:r w:rsidR="00703BD5">
              <w:t>й</w:t>
            </w:r>
            <w:r>
              <w:t xml:space="preserve"> ответ:</w:t>
            </w:r>
          </w:p>
          <w:p w:rsidR="00EB066F" w:rsidRPr="00AD3BAD" w:rsidRDefault="00AD3BAD" w:rsidP="00EB066F">
            <w:r w:rsidRPr="00AD3BAD">
              <w:t>Нет. Агитационная речь близка к митинговой, но отличается гораздо меньшим охватом слушателей и меньшим эмоциональным накалом, да и по времени она значительно короче.</w:t>
            </w:r>
          </w:p>
          <w:p w:rsidR="00EB066F" w:rsidRPr="00EB066F" w:rsidRDefault="00EB066F" w:rsidP="00EB066F"/>
          <w:p w:rsidR="00EB066F" w:rsidRDefault="00AD3BAD" w:rsidP="00EB066F">
            <w:r>
              <w:lastRenderedPageBreak/>
              <w:t>Ожидаемые ответы:</w:t>
            </w:r>
          </w:p>
          <w:p w:rsidR="00AD3BAD" w:rsidRPr="00AD3BAD" w:rsidRDefault="00AD3BAD" w:rsidP="00AD3BAD">
            <w:r w:rsidRPr="00AD3BAD">
              <w:t>Произносит речь преподаватель (это было указано), точно определена тема, слушатели – взрослые люди, смеем предположить, что это студенты. Затрудняемся дать название (определение) данному виду красноречию.</w:t>
            </w:r>
          </w:p>
          <w:p w:rsidR="00AD3BAD" w:rsidRDefault="00AD3BAD" w:rsidP="00EB066F">
            <w:r>
              <w:t>Ответ:</w:t>
            </w:r>
          </w:p>
          <w:p w:rsidR="00AD3BAD" w:rsidRPr="00EB066F" w:rsidRDefault="00AD3BAD" w:rsidP="00EB066F">
            <w:r>
              <w:t>Академическое красноречие</w:t>
            </w:r>
          </w:p>
          <w:p w:rsidR="00EB066F" w:rsidRPr="00EB066F" w:rsidRDefault="00EB066F" w:rsidP="00EB066F"/>
          <w:p w:rsidR="00EB066F" w:rsidRPr="00EB066F" w:rsidRDefault="00EB066F" w:rsidP="00EB066F"/>
          <w:p w:rsidR="00EB066F" w:rsidRPr="00EB066F" w:rsidRDefault="00EB066F" w:rsidP="00EB066F"/>
          <w:p w:rsidR="00EB066F" w:rsidRPr="00EB066F" w:rsidRDefault="00EB066F" w:rsidP="00EB066F"/>
        </w:tc>
        <w:tc>
          <w:tcPr>
            <w:tcW w:w="2525" w:type="dxa"/>
            <w:tcBorders>
              <w:top w:val="single" w:sz="4" w:space="0" w:color="auto"/>
              <w:left w:val="single" w:sz="4" w:space="0" w:color="auto"/>
              <w:bottom w:val="single" w:sz="4" w:space="0" w:color="auto"/>
              <w:right w:val="single" w:sz="4" w:space="0" w:color="auto"/>
            </w:tcBorders>
          </w:tcPr>
          <w:p w:rsidR="00EB066F" w:rsidRPr="00EB066F" w:rsidRDefault="00EB066F" w:rsidP="00EB066F">
            <w:pPr>
              <w:rPr>
                <w:i/>
                <w:u w:val="single"/>
              </w:rPr>
            </w:pPr>
            <w:r w:rsidRPr="00EB066F">
              <w:rPr>
                <w:i/>
                <w:u w:val="single"/>
              </w:rPr>
              <w:lastRenderedPageBreak/>
              <w:t>Коммуникативные:</w:t>
            </w:r>
          </w:p>
          <w:p w:rsidR="00EB066F" w:rsidRPr="00EB066F" w:rsidRDefault="00EB066F" w:rsidP="00EB066F">
            <w:r w:rsidRPr="00EB066F">
              <w:t>Оформление своих мыслей в устной речи</w:t>
            </w:r>
          </w:p>
          <w:p w:rsidR="00EB066F" w:rsidRPr="00EB066F" w:rsidRDefault="00EB066F" w:rsidP="00EB066F">
            <w:r w:rsidRPr="00EB066F">
              <w:t>Участие в диалоге</w:t>
            </w:r>
          </w:p>
          <w:p w:rsidR="00EB066F" w:rsidRPr="00EB066F" w:rsidRDefault="00EB066F" w:rsidP="00EB066F"/>
          <w:p w:rsidR="00EB066F" w:rsidRPr="00EB066F" w:rsidRDefault="00EB066F" w:rsidP="00EB066F">
            <w:pPr>
              <w:rPr>
                <w:i/>
                <w:u w:val="single"/>
              </w:rPr>
            </w:pPr>
            <w:r w:rsidRPr="00EB066F">
              <w:rPr>
                <w:i/>
                <w:u w:val="single"/>
              </w:rPr>
              <w:t>Познавательные:</w:t>
            </w:r>
          </w:p>
          <w:p w:rsidR="00EB066F" w:rsidRDefault="00EB066F" w:rsidP="00EB066F">
            <w:r w:rsidRPr="00EB066F">
              <w:t>Анализ, сравнение фактов, умение делать выводы</w:t>
            </w:r>
            <w:r w:rsidR="00B6412B">
              <w:t>.</w:t>
            </w:r>
          </w:p>
          <w:p w:rsidR="00B6412B" w:rsidRDefault="00B6412B" w:rsidP="00EB066F"/>
          <w:p w:rsidR="00B6412B" w:rsidRDefault="00B6412B" w:rsidP="00EB066F">
            <w:pPr>
              <w:rPr>
                <w:i/>
                <w:u w:val="single"/>
              </w:rPr>
            </w:pPr>
            <w:r w:rsidRPr="00B6412B">
              <w:rPr>
                <w:i/>
                <w:u w:val="single"/>
              </w:rPr>
              <w:t>Логические</w:t>
            </w:r>
            <w:r>
              <w:rPr>
                <w:i/>
                <w:u w:val="single"/>
              </w:rPr>
              <w:t>:</w:t>
            </w:r>
          </w:p>
          <w:p w:rsidR="00B6412B" w:rsidRPr="00B6412B" w:rsidRDefault="00B6412B" w:rsidP="00EB066F">
            <w:pPr>
              <w:rPr>
                <w:i/>
                <w:u w:val="single"/>
              </w:rPr>
            </w:pPr>
            <w:r>
              <w:t>Построение логической цепи в рассуждении.</w:t>
            </w:r>
            <w:r w:rsidRPr="00B6412B">
              <w:rPr>
                <w:i/>
                <w:u w:val="single"/>
              </w:rPr>
              <w:t xml:space="preserve"> </w:t>
            </w:r>
          </w:p>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26299A">
            <w:pPr>
              <w:rPr>
                <w:i/>
                <w:u w:val="single"/>
              </w:rPr>
            </w:pPr>
            <w:r w:rsidRPr="00D329D5">
              <w:rPr>
                <w:i/>
                <w:u w:val="single"/>
              </w:rPr>
              <w:t>Коммуникативные:</w:t>
            </w:r>
          </w:p>
          <w:p w:rsidR="0026299A" w:rsidRDefault="00703BD5" w:rsidP="0026299A">
            <w:r>
              <w:t>Умение отстаивать свою</w:t>
            </w:r>
            <w:r w:rsidR="0026299A">
              <w:t xml:space="preserve"> точку зрения</w:t>
            </w:r>
            <w:r w:rsidR="00B6412B">
              <w:t>.</w:t>
            </w:r>
          </w:p>
          <w:p w:rsidR="00B6412B" w:rsidRDefault="00B6412B" w:rsidP="0026299A">
            <w:r>
              <w:t>Владение монологической и диалогической формами речи</w:t>
            </w:r>
          </w:p>
          <w:p w:rsidR="0026299A" w:rsidRPr="00EB066F" w:rsidRDefault="0026299A" w:rsidP="00EB066F"/>
          <w:p w:rsidR="00EB066F" w:rsidRPr="00EB066F" w:rsidRDefault="00EB066F" w:rsidP="00EB066F"/>
          <w:p w:rsidR="00EB066F" w:rsidRDefault="00EB066F"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Default="0026299A" w:rsidP="00EB066F"/>
          <w:p w:rsidR="0026299A" w:rsidRPr="00EB066F" w:rsidRDefault="00324656" w:rsidP="0026299A">
            <w:pPr>
              <w:rPr>
                <w:i/>
                <w:u w:val="single"/>
              </w:rPr>
            </w:pPr>
            <w:r>
              <w:rPr>
                <w:i/>
                <w:u w:val="single"/>
              </w:rPr>
              <w:t>Р</w:t>
            </w:r>
            <w:r w:rsidR="0026299A" w:rsidRPr="00EB066F">
              <w:rPr>
                <w:i/>
                <w:u w:val="single"/>
              </w:rPr>
              <w:t>егулятивные:</w:t>
            </w:r>
          </w:p>
          <w:p w:rsidR="0026299A" w:rsidRPr="00EB066F" w:rsidRDefault="0026299A" w:rsidP="0026299A">
            <w:r w:rsidRPr="00EB066F">
              <w:t>Открытие нового через подводящий диалог</w:t>
            </w:r>
          </w:p>
        </w:tc>
      </w:tr>
      <w:tr w:rsidR="006C60F9" w:rsidTr="00DD561D">
        <w:tc>
          <w:tcPr>
            <w:tcW w:w="1701" w:type="dxa"/>
            <w:tcBorders>
              <w:top w:val="single" w:sz="4" w:space="0" w:color="auto"/>
              <w:left w:val="single" w:sz="4" w:space="0" w:color="auto"/>
              <w:bottom w:val="single" w:sz="4" w:space="0" w:color="auto"/>
              <w:right w:val="single" w:sz="4" w:space="0" w:color="auto"/>
            </w:tcBorders>
          </w:tcPr>
          <w:p w:rsidR="00EB066F" w:rsidRDefault="00EB066F" w:rsidP="00C35A28">
            <w:r>
              <w:lastRenderedPageBreak/>
              <w:t>Этап формулирования темы и цели</w:t>
            </w:r>
          </w:p>
        </w:tc>
        <w:tc>
          <w:tcPr>
            <w:tcW w:w="2365" w:type="dxa"/>
            <w:tcBorders>
              <w:top w:val="single" w:sz="4" w:space="0" w:color="auto"/>
              <w:left w:val="single" w:sz="4" w:space="0" w:color="auto"/>
              <w:bottom w:val="single" w:sz="4" w:space="0" w:color="auto"/>
              <w:right w:val="single" w:sz="4" w:space="0" w:color="auto"/>
            </w:tcBorders>
          </w:tcPr>
          <w:p w:rsidR="00EB066F" w:rsidRDefault="00EB066F" w:rsidP="00C35A28">
            <w:r>
              <w:t>Сформулировать цель и тему урока</w:t>
            </w:r>
          </w:p>
        </w:tc>
        <w:tc>
          <w:tcPr>
            <w:tcW w:w="4014" w:type="dxa"/>
            <w:tcBorders>
              <w:top w:val="single" w:sz="4" w:space="0" w:color="auto"/>
              <w:left w:val="single" w:sz="4" w:space="0" w:color="auto"/>
              <w:bottom w:val="single" w:sz="4" w:space="0" w:color="auto"/>
              <w:right w:val="single" w:sz="4" w:space="0" w:color="auto"/>
            </w:tcBorders>
          </w:tcPr>
          <w:p w:rsidR="00EB066F" w:rsidRDefault="00EB066F" w:rsidP="00C35A28">
            <w:r>
              <w:t>Откроем те</w:t>
            </w:r>
            <w:r w:rsidR="006C60F9">
              <w:t>тради, запишем число и тему занятия</w:t>
            </w:r>
          </w:p>
          <w:p w:rsidR="00EB066F" w:rsidRDefault="006C60F9" w:rsidP="00C35A28">
            <w:r>
              <w:t>«Академическое красноречие</w:t>
            </w:r>
            <w:r w:rsidR="00EB066F">
              <w:t>»</w:t>
            </w:r>
            <w:r>
              <w:t>.</w:t>
            </w:r>
          </w:p>
          <w:p w:rsidR="006C60F9" w:rsidRDefault="006C60F9" w:rsidP="00C35A28"/>
          <w:p w:rsidR="006C60F9" w:rsidRDefault="006C60F9" w:rsidP="00C35A28"/>
          <w:p w:rsidR="00EB066F" w:rsidRDefault="00EB066F" w:rsidP="00C35A28">
            <w:r>
              <w:t>Исходя из те</w:t>
            </w:r>
            <w:r w:rsidR="006C60F9">
              <w:t>мы, определите цель нашего занятия</w:t>
            </w:r>
            <w:r>
              <w:t>.</w:t>
            </w:r>
          </w:p>
        </w:tc>
        <w:tc>
          <w:tcPr>
            <w:tcW w:w="1985" w:type="dxa"/>
            <w:tcBorders>
              <w:top w:val="single" w:sz="4" w:space="0" w:color="auto"/>
              <w:left w:val="single" w:sz="4" w:space="0" w:color="auto"/>
              <w:bottom w:val="single" w:sz="4" w:space="0" w:color="auto"/>
              <w:right w:val="single" w:sz="4" w:space="0" w:color="auto"/>
            </w:tcBorders>
          </w:tcPr>
          <w:p w:rsidR="00EB066F" w:rsidRDefault="00EB066F" w:rsidP="00C35A28">
            <w:r>
              <w:t>Объявляет тему урока</w:t>
            </w:r>
          </w:p>
          <w:p w:rsidR="00EB066F" w:rsidRDefault="00EB066F" w:rsidP="00C35A28">
            <w:r>
              <w:t>Организует высказывания учащихся</w:t>
            </w:r>
          </w:p>
        </w:tc>
        <w:tc>
          <w:tcPr>
            <w:tcW w:w="3260" w:type="dxa"/>
            <w:tcBorders>
              <w:top w:val="single" w:sz="4" w:space="0" w:color="auto"/>
              <w:left w:val="single" w:sz="4" w:space="0" w:color="auto"/>
              <w:bottom w:val="single" w:sz="4" w:space="0" w:color="auto"/>
              <w:right w:val="single" w:sz="4" w:space="0" w:color="auto"/>
            </w:tcBorders>
          </w:tcPr>
          <w:p w:rsidR="00EB066F" w:rsidRDefault="00EB066F" w:rsidP="00C35A28">
            <w:r>
              <w:t>Открывают тетра</w:t>
            </w:r>
            <w:r w:rsidR="006C60F9">
              <w:t>ди, записывают число и тему занятия</w:t>
            </w:r>
            <w:r>
              <w:t>.</w:t>
            </w:r>
          </w:p>
          <w:p w:rsidR="00EB066F" w:rsidRDefault="00EB066F" w:rsidP="00C35A28"/>
          <w:p w:rsidR="006C60F9" w:rsidRDefault="006C60F9" w:rsidP="00C35A28"/>
          <w:p w:rsidR="006C60F9" w:rsidRDefault="006C60F9" w:rsidP="00C35A28">
            <w:r>
              <w:t>Ответ:</w:t>
            </w:r>
          </w:p>
          <w:p w:rsidR="00EB066F" w:rsidRDefault="006C60F9" w:rsidP="006C60F9">
            <w:r w:rsidRPr="006C60F9">
              <w:t>Познакомиться с академическим красноречием.</w:t>
            </w:r>
            <w:r w:rsidRPr="00EE580C">
              <w:rPr>
                <w:sz w:val="28"/>
                <w:szCs w:val="28"/>
              </w:rPr>
              <w:t xml:space="preserve"> </w:t>
            </w:r>
          </w:p>
        </w:tc>
        <w:tc>
          <w:tcPr>
            <w:tcW w:w="2525" w:type="dxa"/>
            <w:tcBorders>
              <w:top w:val="single" w:sz="4" w:space="0" w:color="auto"/>
              <w:left w:val="single" w:sz="4" w:space="0" w:color="auto"/>
              <w:bottom w:val="single" w:sz="4" w:space="0" w:color="auto"/>
              <w:right w:val="single" w:sz="4" w:space="0" w:color="auto"/>
            </w:tcBorders>
          </w:tcPr>
          <w:p w:rsidR="00EB066F" w:rsidRDefault="00EB066F" w:rsidP="00C35A28">
            <w:pPr>
              <w:rPr>
                <w:i/>
                <w:u w:val="single"/>
              </w:rPr>
            </w:pPr>
            <w:r w:rsidRPr="005D6508">
              <w:rPr>
                <w:i/>
                <w:u w:val="single"/>
              </w:rPr>
              <w:t>Регулятивные:</w:t>
            </w:r>
          </w:p>
          <w:p w:rsidR="00EB066F" w:rsidRPr="005D6508" w:rsidRDefault="00EB066F" w:rsidP="00C35A28">
            <w:r>
              <w:t>Целеполагание</w:t>
            </w:r>
          </w:p>
        </w:tc>
      </w:tr>
      <w:tr w:rsidR="006C60F9" w:rsidTr="00DD561D">
        <w:tc>
          <w:tcPr>
            <w:tcW w:w="1701" w:type="dxa"/>
            <w:tcBorders>
              <w:top w:val="single" w:sz="4" w:space="0" w:color="auto"/>
              <w:left w:val="single" w:sz="4" w:space="0" w:color="auto"/>
              <w:bottom w:val="single" w:sz="4" w:space="0" w:color="auto"/>
              <w:right w:val="single" w:sz="4" w:space="0" w:color="auto"/>
            </w:tcBorders>
          </w:tcPr>
          <w:p w:rsidR="00EB066F" w:rsidRDefault="00EB066F" w:rsidP="00C35A28">
            <w:r>
              <w:t>Этап изучения языкового материала</w:t>
            </w:r>
          </w:p>
        </w:tc>
        <w:tc>
          <w:tcPr>
            <w:tcW w:w="2365" w:type="dxa"/>
            <w:tcBorders>
              <w:top w:val="single" w:sz="4" w:space="0" w:color="auto"/>
              <w:left w:val="single" w:sz="4" w:space="0" w:color="auto"/>
              <w:bottom w:val="single" w:sz="4" w:space="0" w:color="auto"/>
              <w:right w:val="single" w:sz="4" w:space="0" w:color="auto"/>
            </w:tcBorders>
          </w:tcPr>
          <w:p w:rsidR="00EB066F" w:rsidRDefault="00EB066F" w:rsidP="00C35A28">
            <w:r>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6C60F9" w:rsidRPr="006C60F9" w:rsidRDefault="006C60F9" w:rsidP="006C60F9">
            <w:pPr>
              <w:rPr>
                <w:i/>
              </w:rPr>
            </w:pPr>
            <w:r w:rsidRPr="006C60F9">
              <w:t xml:space="preserve">Термин «академический» в данном случае несколько условен. Точнее говоря, его выбрали, не найдя другого термина для обозначения одного из наиболее влиятельных родов красноречия, которое можно назвать научным. Под «академическим» подразумевается строго научное по характеру красноречие, отличающееся </w:t>
            </w:r>
            <w:r w:rsidRPr="006C60F9">
              <w:rPr>
                <w:i/>
              </w:rPr>
              <w:t xml:space="preserve">глубокой аргументированностью, строгим стилем речи, </w:t>
            </w:r>
            <w:r w:rsidRPr="006C60F9">
              <w:t xml:space="preserve">к тому же </w:t>
            </w:r>
            <w:r w:rsidRPr="006C60F9">
              <w:lastRenderedPageBreak/>
              <w:t>имеющее</w:t>
            </w:r>
            <w:r w:rsidRPr="006C60F9">
              <w:rPr>
                <w:i/>
              </w:rPr>
              <w:t xml:space="preserve"> специфическую терминологию.</w:t>
            </w:r>
          </w:p>
          <w:p w:rsidR="006C60F9" w:rsidRPr="006C60F9" w:rsidRDefault="006C60F9" w:rsidP="006C60F9">
            <w:pPr>
              <w:pStyle w:val="a4"/>
              <w:shd w:val="clear" w:color="auto" w:fill="FFFFFF"/>
              <w:spacing w:before="0" w:beforeAutospacing="0" w:after="0" w:afterAutospacing="0"/>
              <w:textAlignment w:val="baseline"/>
              <w:rPr>
                <w:color w:val="000000"/>
              </w:rPr>
            </w:pPr>
            <w:r w:rsidRPr="006C60F9">
              <w:rPr>
                <w:color w:val="000000"/>
              </w:rPr>
              <w:t>Характерными чертами академического красноречия являются: высокий уровень научности, логика, доступность изложения, наглядность, яркость и эмоциональность. Особое место отводится научности изложения. Оно предполагает знакомство лектора с новыми разработками и открытиями не только в данной области науки, но и в соседних областях, свободное владение всем материалом, умение разъяснить отдельные положения, умение делать выводы, обобщения.</w:t>
            </w:r>
          </w:p>
          <w:p w:rsidR="006C60F9" w:rsidRDefault="006C60F9" w:rsidP="006C60F9">
            <w:pPr>
              <w:pStyle w:val="a4"/>
              <w:shd w:val="clear" w:color="auto" w:fill="FFFFFF"/>
              <w:spacing w:before="0" w:beforeAutospacing="0" w:after="0" w:afterAutospacing="0"/>
              <w:textAlignment w:val="baseline"/>
              <w:rPr>
                <w:color w:val="000000"/>
              </w:rPr>
            </w:pPr>
            <w:r w:rsidRPr="006C60F9">
              <w:rPr>
                <w:color w:val="000000"/>
              </w:rPr>
              <w:t>Оратору, читающему текст лекции, доклада, необходимо помнить, что перенасыщение выступления фактическим материалом утомляет слушателей, как утомляют их частые повторы, сложные конструкции, монотонность. Говорить просто о сложном -  вот задача, которую должен ставить перед собой лектор. Вторая задача - научить творчески мыслить, разбудить сознание слушателей, заставить их самостоятельно искать ответы на поставленные вопросы.</w:t>
            </w:r>
          </w:p>
          <w:p w:rsidR="006C60F9" w:rsidRPr="006C60F9" w:rsidRDefault="006C60F9" w:rsidP="006C60F9">
            <w:pPr>
              <w:pStyle w:val="a4"/>
              <w:shd w:val="clear" w:color="auto" w:fill="FFFFFF"/>
              <w:spacing w:before="0" w:beforeAutospacing="0" w:after="0" w:afterAutospacing="0"/>
              <w:textAlignment w:val="baseline"/>
              <w:rPr>
                <w:color w:val="000000"/>
              </w:rPr>
            </w:pPr>
            <w:r w:rsidRPr="006C60F9">
              <w:t xml:space="preserve">Яркими представителями академического красноречия были мастер бесед-диалогов Сократ, его ученик Платон, а также Демосфен, Аристотель – мастер академического склада. </w:t>
            </w:r>
            <w:r w:rsidRPr="006C60F9">
              <w:lastRenderedPageBreak/>
              <w:t xml:space="preserve">Перенесёмся в Россию. 18 век – основатель Московского университета М.В. Ломоносов, лектор Страхов, поэт и критик, обладавший ярким дарованием лектора – Мерзляков. В 19 веке выделяется группа талантливых лекторов: </w:t>
            </w:r>
          </w:p>
          <w:p w:rsidR="006C60F9" w:rsidRPr="006C60F9" w:rsidRDefault="006C60F9" w:rsidP="006C60F9">
            <w:r w:rsidRPr="006C60F9">
              <w:t>Грановский Т.Н. – родоначальник русской школы академического красноречия;</w:t>
            </w:r>
          </w:p>
          <w:p w:rsidR="006C60F9" w:rsidRDefault="006C60F9" w:rsidP="006C60F9">
            <w:r w:rsidRPr="006C60F9">
              <w:t>Сеченов И.М. -физиолог;</w:t>
            </w:r>
          </w:p>
          <w:p w:rsidR="006C60F9" w:rsidRPr="006C60F9" w:rsidRDefault="006C60F9" w:rsidP="006C60F9">
            <w:r w:rsidRPr="006C60F9">
              <w:t>Тими</w:t>
            </w:r>
            <w:r w:rsidR="00703BD5">
              <w:t xml:space="preserve">рязев К.А. </w:t>
            </w:r>
            <w:proofErr w:type="gramStart"/>
            <w:r w:rsidR="00703BD5">
              <w:t xml:space="preserve">– </w:t>
            </w:r>
            <w:r w:rsidRPr="006C60F9">
              <w:t xml:space="preserve"> ботаник</w:t>
            </w:r>
            <w:proofErr w:type="gramEnd"/>
            <w:r w:rsidRPr="006C60F9">
              <w:t>;</w:t>
            </w:r>
          </w:p>
          <w:p w:rsidR="006C60F9" w:rsidRPr="006C60F9" w:rsidRDefault="006C60F9" w:rsidP="006C60F9">
            <w:r w:rsidRPr="006C60F9">
              <w:t xml:space="preserve">Ключевский В.О. - критик, историк, этнограф; </w:t>
            </w:r>
          </w:p>
          <w:p w:rsidR="006C60F9" w:rsidRPr="006C60F9" w:rsidRDefault="006C60F9" w:rsidP="006C60F9">
            <w:r w:rsidRPr="006C60F9">
              <w:t>Буслаев Ф.И. - филолог, языковед, искусствовед;</w:t>
            </w:r>
          </w:p>
          <w:p w:rsidR="00EB066F" w:rsidRDefault="006C60F9" w:rsidP="00703BD5">
            <w:r w:rsidRPr="006C60F9">
              <w:t>Менделеев Д.И. - создатель табли</w:t>
            </w:r>
            <w:r w:rsidR="00703BD5">
              <w:t>цы химических элементов.</w:t>
            </w:r>
          </w:p>
        </w:tc>
        <w:tc>
          <w:tcPr>
            <w:tcW w:w="1985" w:type="dxa"/>
            <w:tcBorders>
              <w:top w:val="single" w:sz="4" w:space="0" w:color="auto"/>
              <w:left w:val="single" w:sz="4" w:space="0" w:color="auto"/>
              <w:bottom w:val="single" w:sz="4" w:space="0" w:color="auto"/>
              <w:right w:val="single" w:sz="4" w:space="0" w:color="auto"/>
            </w:tcBorders>
          </w:tcPr>
          <w:p w:rsidR="00EB066F" w:rsidRDefault="006C60F9" w:rsidP="00C35A28">
            <w:r>
              <w:lastRenderedPageBreak/>
              <w:t>Читает лекцию.</w:t>
            </w:r>
          </w:p>
          <w:p w:rsidR="006C60F9" w:rsidRDefault="006C60F9" w:rsidP="00C35A28">
            <w:r>
              <w:t>На интерактивн</w:t>
            </w:r>
            <w:r w:rsidR="00B16DC6">
              <w:t>ой доске демонстрирует портреты:</w:t>
            </w:r>
          </w:p>
          <w:p w:rsidR="00B16DC6" w:rsidRDefault="00B16DC6" w:rsidP="00C35A28">
            <w:r>
              <w:t xml:space="preserve">Сократ, Платон, Демосфен, Аристотель, Ломоносов, Страхов, Мерзляков, </w:t>
            </w:r>
            <w:r>
              <w:lastRenderedPageBreak/>
              <w:t>Грановский, Сеченов, Тимирязев, Ключевский, Буслаев, Менделеев.</w:t>
            </w:r>
          </w:p>
        </w:tc>
        <w:tc>
          <w:tcPr>
            <w:tcW w:w="3260" w:type="dxa"/>
            <w:tcBorders>
              <w:top w:val="single" w:sz="4" w:space="0" w:color="auto"/>
              <w:left w:val="single" w:sz="4" w:space="0" w:color="auto"/>
              <w:bottom w:val="single" w:sz="4" w:space="0" w:color="auto"/>
              <w:right w:val="single" w:sz="4" w:space="0" w:color="auto"/>
            </w:tcBorders>
          </w:tcPr>
          <w:p w:rsidR="006C60F9" w:rsidRPr="006C60F9" w:rsidRDefault="00EB066F" w:rsidP="006C60F9">
            <w:pPr>
              <w:rPr>
                <w:color w:val="BD5C3F"/>
              </w:rPr>
            </w:pPr>
            <w:r w:rsidRPr="006C60F9">
              <w:lastRenderedPageBreak/>
              <w:t>Слушают</w:t>
            </w:r>
            <w:r w:rsidR="006C60F9" w:rsidRPr="006C60F9">
              <w:t xml:space="preserve"> и, используя удобную форму, составляют план, конспект, записывают ключевые слова, составляют тезисы данной лекции.</w:t>
            </w:r>
            <w:r w:rsidR="00B16DC6">
              <w:t xml:space="preserve"> Записывают фамилии представителей академического красноречия.</w:t>
            </w:r>
          </w:p>
          <w:p w:rsidR="006C60F9" w:rsidRPr="006C60F9" w:rsidRDefault="006C60F9" w:rsidP="006C60F9"/>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p w:rsidR="00EB066F" w:rsidRDefault="00EB066F" w:rsidP="00C35A28"/>
        </w:tc>
        <w:tc>
          <w:tcPr>
            <w:tcW w:w="2525" w:type="dxa"/>
            <w:tcBorders>
              <w:top w:val="single" w:sz="4" w:space="0" w:color="auto"/>
              <w:left w:val="single" w:sz="4" w:space="0" w:color="auto"/>
              <w:bottom w:val="single" w:sz="4" w:space="0" w:color="auto"/>
              <w:right w:val="single" w:sz="4" w:space="0" w:color="auto"/>
            </w:tcBorders>
          </w:tcPr>
          <w:p w:rsidR="00EB066F" w:rsidRDefault="00EB066F" w:rsidP="00C35A28">
            <w:pPr>
              <w:rPr>
                <w:i/>
                <w:u w:val="single"/>
              </w:rPr>
            </w:pPr>
            <w:r w:rsidRPr="00C23C09">
              <w:rPr>
                <w:i/>
                <w:u w:val="single"/>
              </w:rPr>
              <w:lastRenderedPageBreak/>
              <w:t>Мотивационные:</w:t>
            </w:r>
          </w:p>
          <w:p w:rsidR="00EB066F" w:rsidRDefault="00EB066F" w:rsidP="00C35A28">
            <w:r>
              <w:t>Сохранение положительной мотивации</w:t>
            </w:r>
          </w:p>
          <w:p w:rsidR="00B6412B" w:rsidRDefault="00B6412B" w:rsidP="00C35A28"/>
          <w:p w:rsidR="00B16DC6" w:rsidRDefault="00B16DC6" w:rsidP="00C35A28">
            <w:r>
              <w:t>ИКТ</w:t>
            </w:r>
          </w:p>
          <w:p w:rsidR="00B6412B" w:rsidRDefault="00B6412B" w:rsidP="00C35A28"/>
          <w:p w:rsidR="00B6412B" w:rsidRDefault="00B6412B" w:rsidP="00C35A28">
            <w:pPr>
              <w:rPr>
                <w:i/>
                <w:u w:val="single"/>
              </w:rPr>
            </w:pPr>
            <w:r w:rsidRPr="00B6412B">
              <w:rPr>
                <w:i/>
                <w:u w:val="single"/>
              </w:rPr>
              <w:t>Познавательные:</w:t>
            </w:r>
          </w:p>
          <w:p w:rsidR="00B6412B" w:rsidRDefault="00B6412B" w:rsidP="00C35A28">
            <w:r>
              <w:t>Поиск и выделение необходимой информации.</w:t>
            </w:r>
          </w:p>
          <w:p w:rsidR="00B6412B" w:rsidRDefault="00B6412B" w:rsidP="00C35A28">
            <w:r>
              <w:lastRenderedPageBreak/>
              <w:t>Структурирование знаний.</w:t>
            </w:r>
          </w:p>
          <w:p w:rsidR="00B6412B" w:rsidRPr="00B6412B" w:rsidRDefault="00B6412B" w:rsidP="00C35A28">
            <w:r>
              <w:t>Создание опорного образа урока или схемы</w:t>
            </w:r>
          </w:p>
        </w:tc>
      </w:tr>
      <w:tr w:rsidR="006C60F9" w:rsidTr="00DD561D">
        <w:tc>
          <w:tcPr>
            <w:tcW w:w="1701" w:type="dxa"/>
            <w:tcBorders>
              <w:top w:val="single" w:sz="4" w:space="0" w:color="auto"/>
              <w:left w:val="single" w:sz="4" w:space="0" w:color="auto"/>
              <w:bottom w:val="single" w:sz="4" w:space="0" w:color="auto"/>
              <w:right w:val="single" w:sz="4" w:space="0" w:color="auto"/>
            </w:tcBorders>
          </w:tcPr>
          <w:p w:rsidR="00EB066F" w:rsidRDefault="00EB066F" w:rsidP="00C35A28"/>
        </w:tc>
        <w:tc>
          <w:tcPr>
            <w:tcW w:w="2365" w:type="dxa"/>
            <w:tcBorders>
              <w:top w:val="single" w:sz="4" w:space="0" w:color="auto"/>
              <w:left w:val="single" w:sz="4" w:space="0" w:color="auto"/>
              <w:bottom w:val="single" w:sz="4" w:space="0" w:color="auto"/>
              <w:right w:val="single" w:sz="4" w:space="0" w:color="auto"/>
            </w:tcBorders>
          </w:tcPr>
          <w:p w:rsidR="00EB066F" w:rsidRDefault="00EB066F" w:rsidP="00C35A28"/>
        </w:tc>
        <w:tc>
          <w:tcPr>
            <w:tcW w:w="4014" w:type="dxa"/>
            <w:tcBorders>
              <w:top w:val="single" w:sz="4" w:space="0" w:color="auto"/>
              <w:left w:val="single" w:sz="4" w:space="0" w:color="auto"/>
              <w:bottom w:val="single" w:sz="4" w:space="0" w:color="auto"/>
              <w:right w:val="single" w:sz="4" w:space="0" w:color="auto"/>
            </w:tcBorders>
          </w:tcPr>
          <w:p w:rsidR="00B16DC6" w:rsidRPr="00B16DC6" w:rsidRDefault="00B16DC6" w:rsidP="00B16DC6">
            <w:r w:rsidRPr="00B16DC6">
              <w:t>Запишите первую часть домашнего задания:</w:t>
            </w:r>
          </w:p>
          <w:p w:rsidR="00EB066F" w:rsidRPr="00703BD5" w:rsidRDefault="00B16DC6" w:rsidP="0026299A">
            <w:pPr>
              <w:pStyle w:val="a3"/>
              <w:numPr>
                <w:ilvl w:val="0"/>
                <w:numId w:val="4"/>
              </w:numPr>
            </w:pPr>
            <w:r w:rsidRPr="00B16DC6">
              <w:rPr>
                <w:rFonts w:ascii="Times New Roman" w:hAnsi="Times New Roman" w:cs="Times New Roman"/>
                <w:sz w:val="24"/>
                <w:szCs w:val="24"/>
              </w:rPr>
              <w:t xml:space="preserve">Найдите информацию на тему: «Особенности лекторского мастерства» представителей академической школы 19 века. Можно подготовить небольшую презентацию об одном из лекторов. </w:t>
            </w:r>
          </w:p>
          <w:p w:rsidR="00703BD5" w:rsidRDefault="00703BD5" w:rsidP="00703BD5">
            <w:r>
              <w:t>Пример ответа:</w:t>
            </w:r>
            <w:r w:rsidRPr="006C60F9">
              <w:t xml:space="preserve"> </w:t>
            </w:r>
            <w:r w:rsidRPr="006C60F9">
              <w:t>Менделеев вообще никогда не пользовался записями при чтении лекции, ибо был убеждён, что лекция, если она читается, а не излагается, получается нескладной</w:t>
            </w:r>
          </w:p>
        </w:tc>
        <w:tc>
          <w:tcPr>
            <w:tcW w:w="1985" w:type="dxa"/>
            <w:tcBorders>
              <w:top w:val="single" w:sz="4" w:space="0" w:color="auto"/>
              <w:left w:val="single" w:sz="4" w:space="0" w:color="auto"/>
              <w:bottom w:val="single" w:sz="4" w:space="0" w:color="auto"/>
              <w:right w:val="single" w:sz="4" w:space="0" w:color="auto"/>
            </w:tcBorders>
          </w:tcPr>
          <w:p w:rsidR="00EB066F" w:rsidRDefault="0026299A" w:rsidP="00C35A28">
            <w:r>
              <w:t>Объясняет домашнее задание</w:t>
            </w:r>
          </w:p>
        </w:tc>
        <w:tc>
          <w:tcPr>
            <w:tcW w:w="3260" w:type="dxa"/>
            <w:tcBorders>
              <w:top w:val="single" w:sz="4" w:space="0" w:color="auto"/>
              <w:left w:val="single" w:sz="4" w:space="0" w:color="auto"/>
              <w:bottom w:val="single" w:sz="4" w:space="0" w:color="auto"/>
              <w:right w:val="single" w:sz="4" w:space="0" w:color="auto"/>
            </w:tcBorders>
          </w:tcPr>
          <w:p w:rsidR="00EB066F" w:rsidRDefault="00B16DC6" w:rsidP="00C35A28">
            <w:r>
              <w:t>Записывают 1 часть домашнего задания</w:t>
            </w:r>
          </w:p>
        </w:tc>
        <w:tc>
          <w:tcPr>
            <w:tcW w:w="2525" w:type="dxa"/>
            <w:tcBorders>
              <w:top w:val="single" w:sz="4" w:space="0" w:color="auto"/>
              <w:left w:val="single" w:sz="4" w:space="0" w:color="auto"/>
              <w:bottom w:val="single" w:sz="4" w:space="0" w:color="auto"/>
              <w:right w:val="single" w:sz="4" w:space="0" w:color="auto"/>
            </w:tcBorders>
          </w:tcPr>
          <w:p w:rsidR="00EB066F" w:rsidRPr="00D329D5" w:rsidRDefault="00EB066F" w:rsidP="00C35A28"/>
        </w:tc>
      </w:tr>
      <w:tr w:rsidR="006C60F9" w:rsidTr="00DD561D">
        <w:tc>
          <w:tcPr>
            <w:tcW w:w="1701" w:type="dxa"/>
            <w:tcBorders>
              <w:top w:val="single" w:sz="4" w:space="0" w:color="auto"/>
              <w:left w:val="single" w:sz="4" w:space="0" w:color="auto"/>
              <w:bottom w:val="single" w:sz="4" w:space="0" w:color="auto"/>
              <w:right w:val="single" w:sz="4" w:space="0" w:color="auto"/>
            </w:tcBorders>
          </w:tcPr>
          <w:p w:rsidR="00EB066F" w:rsidRDefault="00EB066F" w:rsidP="00C35A28">
            <w:r>
              <w:lastRenderedPageBreak/>
              <w:t>Познавательная задача № 2</w:t>
            </w:r>
          </w:p>
        </w:tc>
        <w:tc>
          <w:tcPr>
            <w:tcW w:w="2365" w:type="dxa"/>
            <w:tcBorders>
              <w:top w:val="single" w:sz="4" w:space="0" w:color="auto"/>
              <w:left w:val="single" w:sz="4" w:space="0" w:color="auto"/>
              <w:bottom w:val="single" w:sz="4" w:space="0" w:color="auto"/>
              <w:right w:val="single" w:sz="4" w:space="0" w:color="auto"/>
            </w:tcBorders>
          </w:tcPr>
          <w:p w:rsidR="00EB066F" w:rsidRDefault="00EB066F" w:rsidP="00C35A28">
            <w:r>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EB066F" w:rsidRDefault="0026299A" w:rsidP="00324656">
            <w:r>
              <w:t>Какие виды академического красноречия можно было бы выделить? Некоторые из них были названы в процессе лекции.</w:t>
            </w:r>
          </w:p>
        </w:tc>
        <w:tc>
          <w:tcPr>
            <w:tcW w:w="1985" w:type="dxa"/>
            <w:tcBorders>
              <w:top w:val="single" w:sz="4" w:space="0" w:color="auto"/>
              <w:left w:val="single" w:sz="4" w:space="0" w:color="auto"/>
              <w:bottom w:val="single" w:sz="4" w:space="0" w:color="auto"/>
              <w:right w:val="single" w:sz="4" w:space="0" w:color="auto"/>
            </w:tcBorders>
          </w:tcPr>
          <w:p w:rsidR="00EB066F" w:rsidRDefault="0026299A" w:rsidP="00C35A28">
            <w:r>
              <w:t>Организует подводящий диалог</w:t>
            </w:r>
          </w:p>
        </w:tc>
        <w:tc>
          <w:tcPr>
            <w:tcW w:w="3260" w:type="dxa"/>
            <w:tcBorders>
              <w:top w:val="single" w:sz="4" w:space="0" w:color="auto"/>
              <w:left w:val="single" w:sz="4" w:space="0" w:color="auto"/>
              <w:bottom w:val="single" w:sz="4" w:space="0" w:color="auto"/>
              <w:right w:val="single" w:sz="4" w:space="0" w:color="auto"/>
            </w:tcBorders>
          </w:tcPr>
          <w:p w:rsidR="00EB066F" w:rsidRDefault="0026299A" w:rsidP="00C35A28">
            <w:r>
              <w:t>Ожидаемые ответы:</w:t>
            </w:r>
          </w:p>
          <w:p w:rsidR="0026299A" w:rsidRDefault="0026299A" w:rsidP="00C35A28">
            <w:r>
              <w:t>- лекция</w:t>
            </w:r>
          </w:p>
          <w:p w:rsidR="00EB066F" w:rsidRDefault="0026299A" w:rsidP="00324656">
            <w:r>
              <w:t>- доклад</w:t>
            </w:r>
          </w:p>
        </w:tc>
        <w:tc>
          <w:tcPr>
            <w:tcW w:w="2525" w:type="dxa"/>
            <w:tcBorders>
              <w:top w:val="single" w:sz="4" w:space="0" w:color="auto"/>
              <w:left w:val="single" w:sz="4" w:space="0" w:color="auto"/>
              <w:bottom w:val="single" w:sz="4" w:space="0" w:color="auto"/>
              <w:right w:val="single" w:sz="4" w:space="0" w:color="auto"/>
            </w:tcBorders>
          </w:tcPr>
          <w:p w:rsidR="00201531" w:rsidRDefault="00201531" w:rsidP="00201531">
            <w:pPr>
              <w:rPr>
                <w:i/>
                <w:u w:val="single"/>
              </w:rPr>
            </w:pPr>
            <w:r w:rsidRPr="00C23C09">
              <w:rPr>
                <w:i/>
                <w:u w:val="single"/>
              </w:rPr>
              <w:t>Мотивационные:</w:t>
            </w:r>
          </w:p>
          <w:p w:rsidR="00201531" w:rsidRDefault="00201531" w:rsidP="00201531">
            <w:r>
              <w:t>Сохранение положительной мотивации</w:t>
            </w:r>
          </w:p>
          <w:p w:rsidR="00EB066F" w:rsidRDefault="00EB066F" w:rsidP="00324656"/>
        </w:tc>
      </w:tr>
      <w:tr w:rsidR="006C60F9" w:rsidTr="00DD561D">
        <w:tc>
          <w:tcPr>
            <w:tcW w:w="1701" w:type="dxa"/>
            <w:tcBorders>
              <w:top w:val="single" w:sz="4" w:space="0" w:color="auto"/>
              <w:left w:val="single" w:sz="4" w:space="0" w:color="auto"/>
              <w:bottom w:val="single" w:sz="4" w:space="0" w:color="auto"/>
              <w:right w:val="single" w:sz="4" w:space="0" w:color="auto"/>
            </w:tcBorders>
          </w:tcPr>
          <w:p w:rsidR="00EB066F" w:rsidRDefault="00EB066F" w:rsidP="00C35A28"/>
        </w:tc>
        <w:tc>
          <w:tcPr>
            <w:tcW w:w="2365" w:type="dxa"/>
            <w:tcBorders>
              <w:top w:val="single" w:sz="4" w:space="0" w:color="auto"/>
              <w:left w:val="single" w:sz="4" w:space="0" w:color="auto"/>
              <w:bottom w:val="single" w:sz="4" w:space="0" w:color="auto"/>
              <w:right w:val="single" w:sz="4" w:space="0" w:color="auto"/>
            </w:tcBorders>
          </w:tcPr>
          <w:p w:rsidR="00EB066F" w:rsidRDefault="00EB066F" w:rsidP="00C35A28"/>
        </w:tc>
        <w:tc>
          <w:tcPr>
            <w:tcW w:w="4014" w:type="dxa"/>
            <w:tcBorders>
              <w:top w:val="single" w:sz="4" w:space="0" w:color="auto"/>
              <w:left w:val="single" w:sz="4" w:space="0" w:color="auto"/>
              <w:bottom w:val="single" w:sz="4" w:space="0" w:color="auto"/>
              <w:right w:val="single" w:sz="4" w:space="0" w:color="auto"/>
            </w:tcBorders>
          </w:tcPr>
          <w:p w:rsidR="00324656" w:rsidRPr="00324656" w:rsidRDefault="00324656" w:rsidP="00324656">
            <w:pPr>
              <w:rPr>
                <w:b/>
              </w:rPr>
            </w:pPr>
            <w:r w:rsidRPr="00324656">
              <w:t xml:space="preserve">Выделяют несколько </w:t>
            </w:r>
            <w:r w:rsidRPr="00324656">
              <w:rPr>
                <w:b/>
              </w:rPr>
              <w:t>разновидностей академического красноречия:</w:t>
            </w:r>
          </w:p>
          <w:p w:rsidR="00324656" w:rsidRPr="00324656" w:rsidRDefault="00324656" w:rsidP="00324656">
            <w:r w:rsidRPr="00324656">
              <w:rPr>
                <w:b/>
              </w:rPr>
              <w:t>Научное (</w:t>
            </w:r>
            <w:r w:rsidRPr="00324656">
              <w:t>здесь можно отметить такие формы публичного выступления, как лекции (вузовская), научный доклад, научное обозрение, научное сообщение);</w:t>
            </w:r>
          </w:p>
          <w:p w:rsidR="00324656" w:rsidRPr="00324656" w:rsidRDefault="00324656" w:rsidP="00324656">
            <w:r w:rsidRPr="00324656">
              <w:rPr>
                <w:b/>
              </w:rPr>
              <w:t>Научно-популярное</w:t>
            </w:r>
            <w:r w:rsidRPr="00324656">
              <w:t xml:space="preserve"> (сюда относятся публичные выступления по радио, телевидению на научные темы, выступления учёных, специалистов перед массовой аудиторией);</w:t>
            </w:r>
          </w:p>
          <w:p w:rsidR="00201531" w:rsidRDefault="00324656" w:rsidP="00201531">
            <w:r w:rsidRPr="00324656">
              <w:rPr>
                <w:b/>
              </w:rPr>
              <w:t xml:space="preserve">Учебное </w:t>
            </w:r>
            <w:r w:rsidRPr="00324656">
              <w:t>(сюда относятся публичные выступления (доклады) на научные темы студентов, учащихся техникумов и школ).</w:t>
            </w:r>
          </w:p>
          <w:p w:rsidR="00EA5A47" w:rsidRDefault="00EA5A47" w:rsidP="00201531"/>
          <w:p w:rsidR="00201531" w:rsidRPr="00201531" w:rsidRDefault="00201531" w:rsidP="00201531">
            <w:pPr>
              <w:rPr>
                <w:i/>
              </w:rPr>
            </w:pPr>
            <w:r>
              <w:rPr>
                <w:u w:val="single"/>
              </w:rPr>
              <w:t>В</w:t>
            </w:r>
            <w:r w:rsidRPr="00201531">
              <w:rPr>
                <w:u w:val="single"/>
              </w:rPr>
              <w:t xml:space="preserve">узовская лекция </w:t>
            </w:r>
            <w:r w:rsidRPr="00201531">
              <w:t xml:space="preserve">является одним из наиболее распространенных видов академического красноречия, имеющая давние традиции в истории высшего образования. Вузовская лекция обычно представляет собой звено в цепи лекционного курса, составной элемент в едином целом. Каждая такая лекция может быть сугубо научной с характерными признаками объективности, </w:t>
            </w:r>
            <w:r w:rsidRPr="00201531">
              <w:lastRenderedPageBreak/>
              <w:t xml:space="preserve">бесстрастности, отсутствия образности, а может быть художественно выразительной. </w:t>
            </w:r>
            <w:r w:rsidRPr="00201531">
              <w:rPr>
                <w:i/>
              </w:rPr>
              <w:t xml:space="preserve">Лекция отличается углубленностью и аргументированностью суждений. </w:t>
            </w:r>
          </w:p>
          <w:p w:rsidR="00201531" w:rsidRDefault="00201531" w:rsidP="00C35A28"/>
        </w:tc>
        <w:tc>
          <w:tcPr>
            <w:tcW w:w="1985" w:type="dxa"/>
            <w:tcBorders>
              <w:top w:val="single" w:sz="4" w:space="0" w:color="auto"/>
              <w:left w:val="single" w:sz="4" w:space="0" w:color="auto"/>
              <w:bottom w:val="single" w:sz="4" w:space="0" w:color="auto"/>
              <w:right w:val="single" w:sz="4" w:space="0" w:color="auto"/>
            </w:tcBorders>
          </w:tcPr>
          <w:p w:rsidR="00EB066F" w:rsidRDefault="00EB066F" w:rsidP="00C35A28">
            <w:r>
              <w:lastRenderedPageBreak/>
              <w:t>Организует самостоятельную работу и работу в парах</w:t>
            </w:r>
          </w:p>
        </w:tc>
        <w:tc>
          <w:tcPr>
            <w:tcW w:w="3260" w:type="dxa"/>
            <w:tcBorders>
              <w:top w:val="single" w:sz="4" w:space="0" w:color="auto"/>
              <w:left w:val="single" w:sz="4" w:space="0" w:color="auto"/>
              <w:bottom w:val="single" w:sz="4" w:space="0" w:color="auto"/>
              <w:right w:val="single" w:sz="4" w:space="0" w:color="auto"/>
            </w:tcBorders>
          </w:tcPr>
          <w:p w:rsidR="00324656" w:rsidRPr="00324656" w:rsidRDefault="00324656" w:rsidP="00324656">
            <w:r w:rsidRPr="00324656">
              <w:t xml:space="preserve">На интерактивной доске схема. Ученики перенося её в тетрадь, заполняя по мере продолжения лекции. Затем свои записи ученики сверяют с записью на интерактивной доске. (Используется эффект «Шторки») Сначала открывается второй столбец, позже открывается и третий столбец. </w:t>
            </w:r>
          </w:p>
          <w:p w:rsidR="00EB066F" w:rsidRDefault="00EB066F" w:rsidP="00C35A28"/>
          <w:p w:rsidR="00EB066F" w:rsidRDefault="00EB066F" w:rsidP="00C35A28">
            <w:r>
              <w:t>Выполняют задание.</w:t>
            </w:r>
          </w:p>
          <w:p w:rsidR="00EB066F" w:rsidRDefault="00EB066F" w:rsidP="00C35A28"/>
          <w:p w:rsidR="00EB066F" w:rsidRDefault="00EB066F" w:rsidP="00C35A28">
            <w:r>
              <w:t>Обсуждают в парах. Исправляют ошибки. Коллективно решают, какими примерами дополнить каждый столбик.</w:t>
            </w:r>
          </w:p>
          <w:p w:rsidR="00DD561D" w:rsidRDefault="00DD561D" w:rsidP="00C35A28">
            <w:r>
              <w:t>Пример записи</w:t>
            </w:r>
          </w:p>
          <w:p w:rsidR="00201531" w:rsidRDefault="00201531" w:rsidP="00C35A28"/>
          <w:tbl>
            <w:tblPr>
              <w:tblStyle w:val="a5"/>
              <w:tblW w:w="3119" w:type="dxa"/>
              <w:tblInd w:w="28" w:type="dxa"/>
              <w:tblLayout w:type="fixed"/>
              <w:tblLook w:val="04A0" w:firstRow="1" w:lastRow="0" w:firstColumn="1" w:lastColumn="0" w:noHBand="0" w:noVBand="1"/>
            </w:tblPr>
            <w:tblGrid>
              <w:gridCol w:w="764"/>
              <w:gridCol w:w="1221"/>
              <w:gridCol w:w="1134"/>
            </w:tblGrid>
            <w:tr w:rsidR="00DD561D" w:rsidTr="00DD561D">
              <w:tc>
                <w:tcPr>
                  <w:tcW w:w="764" w:type="dxa"/>
                </w:tcPr>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320040</wp:posOffset>
                            </wp:positionH>
                            <wp:positionV relativeFrom="paragraph">
                              <wp:posOffset>339725</wp:posOffset>
                            </wp:positionV>
                            <wp:extent cx="514350" cy="45719"/>
                            <wp:effectExtent l="0" t="19050" r="38100" b="31115"/>
                            <wp:wrapNone/>
                            <wp:docPr id="2" name="Стрелка вправо 2"/>
                            <wp:cNvGraphicFramePr/>
                            <a:graphic xmlns:a="http://schemas.openxmlformats.org/drawingml/2006/main">
                              <a:graphicData uri="http://schemas.microsoft.com/office/word/2010/wordprocessingShape">
                                <wps:wsp>
                                  <wps:cNvSpPr/>
                                  <wps:spPr>
                                    <a:xfrm>
                                      <a:off x="0" y="0"/>
                                      <a:ext cx="5143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5EA0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25.2pt;margin-top:26.75pt;width:40.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" adj="20640" fillcolor="#5b9bd5 [3204]" strokecolor="#1f4d78 [1604]" strokeweight="1pt"/>
                        </w:pict>
                      </mc:Fallback>
                    </mc:AlternateContent>
                  </w:r>
                  <w:r w:rsidRPr="00DD561D">
                    <w:rPr>
                      <w:sz w:val="18"/>
                      <w:szCs w:val="18"/>
                    </w:rPr>
                    <w:t>Академическое красноречие</w:t>
                  </w:r>
                </w:p>
              </w:tc>
              <w:tc>
                <w:tcPr>
                  <w:tcW w:w="1221" w:type="dxa"/>
                </w:tcPr>
                <w:p w:rsidR="00DD561D" w:rsidRPr="00DD561D" w:rsidRDefault="00DD561D" w:rsidP="00DD561D">
                  <w:pPr>
                    <w:jc w:val="center"/>
                    <w:rPr>
                      <w:sz w:val="18"/>
                      <w:szCs w:val="18"/>
                    </w:rPr>
                  </w:pPr>
                  <w:r w:rsidRPr="00DD561D">
                    <w:rPr>
                      <w:sz w:val="18"/>
                      <w:szCs w:val="18"/>
                    </w:rPr>
                    <w:t>Разновидности</w:t>
                  </w:r>
                </w:p>
                <w:p w:rsidR="00DD561D" w:rsidRPr="00DD561D" w:rsidRDefault="00DD561D" w:rsidP="00DD561D">
                  <w:pPr>
                    <w:jc w:val="center"/>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511175</wp:posOffset>
                            </wp:positionH>
                            <wp:positionV relativeFrom="paragraph">
                              <wp:posOffset>121920</wp:posOffset>
                            </wp:positionV>
                            <wp:extent cx="45719" cy="497840"/>
                            <wp:effectExtent l="19050" t="0" r="31115" b="35560"/>
                            <wp:wrapNone/>
                            <wp:docPr id="12" name="Стрелка вниз 12"/>
                            <wp:cNvGraphicFramePr/>
                            <a:graphic xmlns:a="http://schemas.openxmlformats.org/drawingml/2006/main">
                              <a:graphicData uri="http://schemas.microsoft.com/office/word/2010/wordprocessingShape">
                                <wps:wsp>
                                  <wps:cNvSpPr/>
                                  <wps:spPr>
                                    <a:xfrm>
                                      <a:off x="0" y="0"/>
                                      <a:ext cx="45719" cy="497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E8F7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40.25pt;margin-top:9.6pt;width:3.6pt;height:3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" adj="20608" fillcolor="#5b9bd5 [3204]" strokecolor="#1f4d78 [1604]" strokeweight="1pt"/>
                        </w:pict>
                      </mc:Fallback>
                    </mc:AlternateContent>
                  </w:r>
                </w:p>
                <w:p w:rsidR="00DD561D" w:rsidRPr="00DD561D" w:rsidRDefault="00DD561D" w:rsidP="00DD561D">
                  <w:pPr>
                    <w:jc w:val="center"/>
                    <w:rPr>
                      <w:sz w:val="18"/>
                      <w:szCs w:val="18"/>
                    </w:rPr>
                  </w:pPr>
                </w:p>
                <w:p w:rsidR="00DD561D" w:rsidRPr="00DD561D" w:rsidRDefault="00DD561D" w:rsidP="00DD561D">
                  <w:pPr>
                    <w:jc w:val="center"/>
                    <w:rPr>
                      <w:sz w:val="18"/>
                      <w:szCs w:val="18"/>
                    </w:rPr>
                  </w:pPr>
                </w:p>
              </w:tc>
              <w:tc>
                <w:tcPr>
                  <w:tcW w:w="1134" w:type="dxa"/>
                </w:tcPr>
                <w:p w:rsidR="00DD561D" w:rsidRPr="00DD561D" w:rsidRDefault="00DD561D" w:rsidP="00DD561D">
                  <w:pPr>
                    <w:jc w:val="center"/>
                    <w:rPr>
                      <w:sz w:val="18"/>
                      <w:szCs w:val="18"/>
                    </w:rPr>
                  </w:pPr>
                  <w:r w:rsidRPr="00DD561D">
                    <w:rPr>
                      <w:sz w:val="18"/>
                      <w:szCs w:val="18"/>
                    </w:rPr>
                    <w:t>Виды</w:t>
                  </w:r>
                </w:p>
              </w:tc>
            </w:tr>
            <w:tr w:rsidR="00DD561D" w:rsidTr="00DD561D">
              <w:tc>
                <w:tcPr>
                  <w:tcW w:w="764" w:type="dxa"/>
                </w:tcPr>
                <w:p w:rsidR="00DD561D" w:rsidRPr="00DD561D" w:rsidRDefault="00DD561D" w:rsidP="00DD561D">
                  <w:pPr>
                    <w:rPr>
                      <w:sz w:val="18"/>
                      <w:szCs w:val="18"/>
                    </w:rPr>
                  </w:pPr>
                </w:p>
              </w:tc>
              <w:tc>
                <w:tcPr>
                  <w:tcW w:w="1221" w:type="dxa"/>
                </w:tcPr>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349250</wp:posOffset>
                            </wp:positionH>
                            <wp:positionV relativeFrom="paragraph">
                              <wp:posOffset>371475</wp:posOffset>
                            </wp:positionV>
                            <wp:extent cx="333375" cy="45719"/>
                            <wp:effectExtent l="0" t="19050" r="47625" b="31115"/>
                            <wp:wrapNone/>
                            <wp:docPr id="13" name="Стрелка вправо 13"/>
                            <wp:cNvGraphicFramePr/>
                            <a:graphic xmlns:a="http://schemas.openxmlformats.org/drawingml/2006/main">
                              <a:graphicData uri="http://schemas.microsoft.com/office/word/2010/wordprocessingShape">
                                <wps:wsp>
                                  <wps:cNvSpPr/>
                                  <wps:spPr>
                                    <a:xfrm>
                                      <a:off x="0" y="0"/>
                                      <a:ext cx="3333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DBC9BE" id="Стрелка вправо 13" o:spid="_x0000_s1026" type="#_x0000_t13" style="position:absolute;margin-left:27.5pt;margin-top:29.25pt;width:26.2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" adj="20119" fillcolor="#5b9bd5 [3204]" strokecolor="#1f4d78 [1604]" strokeweight="1pt"/>
                        </w:pict>
                      </mc:Fallback>
                    </mc:AlternateContent>
                  </w:r>
                  <w:proofErr w:type="gramStart"/>
                  <w:r w:rsidRPr="00DD561D">
                    <w:rPr>
                      <w:sz w:val="18"/>
                      <w:szCs w:val="18"/>
                    </w:rPr>
                    <w:t>научное</w:t>
                  </w:r>
                  <w:proofErr w:type="gramEnd"/>
                </w:p>
              </w:tc>
              <w:tc>
                <w:tcPr>
                  <w:tcW w:w="1134" w:type="dxa"/>
                </w:tcPr>
                <w:p w:rsidR="00DD561D" w:rsidRPr="00DD561D" w:rsidRDefault="00DD561D" w:rsidP="00DD561D">
                  <w:pPr>
                    <w:rPr>
                      <w:sz w:val="18"/>
                      <w:szCs w:val="18"/>
                    </w:rPr>
                  </w:pPr>
                  <w:r w:rsidRPr="00DD561D">
                    <w:rPr>
                      <w:sz w:val="18"/>
                      <w:szCs w:val="18"/>
                    </w:rPr>
                    <w:t>Лекция (вузовская или школьная)</w:t>
                  </w:r>
                </w:p>
              </w:tc>
            </w:tr>
            <w:tr w:rsidR="00DD561D" w:rsidTr="00DD561D">
              <w:tc>
                <w:tcPr>
                  <w:tcW w:w="764" w:type="dxa"/>
                </w:tcPr>
                <w:p w:rsidR="00DD561D" w:rsidRPr="00DD561D" w:rsidRDefault="00DD561D" w:rsidP="00DD561D">
                  <w:pPr>
                    <w:rPr>
                      <w:sz w:val="18"/>
                      <w:szCs w:val="18"/>
                    </w:rPr>
                  </w:pPr>
                </w:p>
              </w:tc>
              <w:tc>
                <w:tcPr>
                  <w:tcW w:w="1221" w:type="dxa"/>
                </w:tcPr>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349250</wp:posOffset>
                            </wp:positionH>
                            <wp:positionV relativeFrom="paragraph">
                              <wp:posOffset>125095</wp:posOffset>
                            </wp:positionV>
                            <wp:extent cx="333375" cy="45719"/>
                            <wp:effectExtent l="0" t="19050" r="47625" b="31115"/>
                            <wp:wrapNone/>
                            <wp:docPr id="14" name="Стрелка вправо 14"/>
                            <wp:cNvGraphicFramePr/>
                            <a:graphic xmlns:a="http://schemas.openxmlformats.org/drawingml/2006/main">
                              <a:graphicData uri="http://schemas.microsoft.com/office/word/2010/wordprocessingShape">
                                <wps:wsp>
                                  <wps:cNvSpPr/>
                                  <wps:spPr>
                                    <a:xfrm>
                                      <a:off x="0" y="0"/>
                                      <a:ext cx="3333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6F1AE" id="Стрелка вправо 14" o:spid="_x0000_s1026" type="#_x0000_t13" style="position:absolute;margin-left:27.5pt;margin-top:9.85pt;width:26.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" adj="20119" fillcolor="#5b9bd5 [3204]" strokecolor="#1f4d78 [1604]" strokeweight="1pt"/>
                        </w:pict>
                      </mc:Fallback>
                    </mc:AlternateContent>
                  </w:r>
                </w:p>
              </w:tc>
              <w:tc>
                <w:tcPr>
                  <w:tcW w:w="1134" w:type="dxa"/>
                </w:tcPr>
                <w:p w:rsidR="00DD561D" w:rsidRPr="00DD561D" w:rsidRDefault="00DD561D" w:rsidP="00DD561D">
                  <w:pPr>
                    <w:jc w:val="both"/>
                    <w:rPr>
                      <w:sz w:val="18"/>
                      <w:szCs w:val="18"/>
                    </w:rPr>
                  </w:pPr>
                  <w:r w:rsidRPr="00DD561D">
                    <w:rPr>
                      <w:sz w:val="18"/>
                      <w:szCs w:val="18"/>
                    </w:rPr>
                    <w:t>Научный доклад</w:t>
                  </w:r>
                </w:p>
              </w:tc>
            </w:tr>
            <w:tr w:rsidR="00DD561D" w:rsidTr="00DD561D">
              <w:tc>
                <w:tcPr>
                  <w:tcW w:w="764" w:type="dxa"/>
                </w:tcPr>
                <w:p w:rsidR="00DD561D" w:rsidRPr="00DD561D" w:rsidRDefault="00DD561D" w:rsidP="00DD561D">
                  <w:pPr>
                    <w:rPr>
                      <w:sz w:val="18"/>
                      <w:szCs w:val="18"/>
                    </w:rPr>
                  </w:pPr>
                </w:p>
              </w:tc>
              <w:tc>
                <w:tcPr>
                  <w:tcW w:w="1221" w:type="dxa"/>
                </w:tcPr>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292100</wp:posOffset>
                            </wp:positionH>
                            <wp:positionV relativeFrom="paragraph">
                              <wp:posOffset>145415</wp:posOffset>
                            </wp:positionV>
                            <wp:extent cx="352425" cy="47625"/>
                            <wp:effectExtent l="0" t="19050" r="47625" b="47625"/>
                            <wp:wrapNone/>
                            <wp:docPr id="15" name="Стрелка вправо 15"/>
                            <wp:cNvGraphicFramePr/>
                            <a:graphic xmlns:a="http://schemas.openxmlformats.org/drawingml/2006/main">
                              <a:graphicData uri="http://schemas.microsoft.com/office/word/2010/wordprocessingShape">
                                <wps:wsp>
                                  <wps:cNvSpPr/>
                                  <wps:spPr>
                                    <a:xfrm>
                                      <a:off x="0" y="0"/>
                                      <a:ext cx="35242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F7E0B" id="Стрелка вправо 15" o:spid="_x0000_s1026" type="#_x0000_t13" style="position:absolute;margin-left:23pt;margin-top:11.45pt;width:27.7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" adj="20141" fillcolor="#5b9bd5 [3204]" strokecolor="#1f4d78 [1604]" strokeweight="1pt"/>
                        </w:pict>
                      </mc:Fallback>
                    </mc:AlternateContent>
                  </w:r>
                </w:p>
              </w:tc>
              <w:tc>
                <w:tcPr>
                  <w:tcW w:w="1134" w:type="dxa"/>
                </w:tcPr>
                <w:p w:rsidR="00DD561D" w:rsidRPr="00DD561D" w:rsidRDefault="00DD561D" w:rsidP="00DD561D">
                  <w:pPr>
                    <w:jc w:val="both"/>
                    <w:rPr>
                      <w:sz w:val="18"/>
                      <w:szCs w:val="18"/>
                    </w:rPr>
                  </w:pPr>
                  <w:r w:rsidRPr="00DD561D">
                    <w:rPr>
                      <w:sz w:val="18"/>
                      <w:szCs w:val="18"/>
                    </w:rPr>
                    <w:t>Научный обзор</w:t>
                  </w:r>
                </w:p>
              </w:tc>
            </w:tr>
            <w:tr w:rsidR="00DD561D" w:rsidTr="00DD561D">
              <w:tc>
                <w:tcPr>
                  <w:tcW w:w="764" w:type="dxa"/>
                </w:tcPr>
                <w:p w:rsidR="00DD561D" w:rsidRPr="00DD561D" w:rsidRDefault="00DD561D" w:rsidP="00DD561D">
                  <w:pPr>
                    <w:rPr>
                      <w:sz w:val="18"/>
                      <w:szCs w:val="18"/>
                    </w:rPr>
                  </w:pPr>
                </w:p>
              </w:tc>
              <w:tc>
                <w:tcPr>
                  <w:tcW w:w="1221" w:type="dxa"/>
                </w:tcPr>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292100</wp:posOffset>
                            </wp:positionH>
                            <wp:positionV relativeFrom="paragraph">
                              <wp:posOffset>123825</wp:posOffset>
                            </wp:positionV>
                            <wp:extent cx="352425" cy="45719"/>
                            <wp:effectExtent l="0" t="19050" r="47625" b="31115"/>
                            <wp:wrapNone/>
                            <wp:docPr id="16" name="Стрелка вправо 16"/>
                            <wp:cNvGraphicFramePr/>
                            <a:graphic xmlns:a="http://schemas.openxmlformats.org/drawingml/2006/main">
                              <a:graphicData uri="http://schemas.microsoft.com/office/word/2010/wordprocessingShape">
                                <wps:wsp>
                                  <wps:cNvSpPr/>
                                  <wps:spPr>
                                    <a:xfrm>
                                      <a:off x="0" y="0"/>
                                      <a:ext cx="3524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1D793" id="Стрелка вправо 16" o:spid="_x0000_s1026" type="#_x0000_t13" style="position:absolute;margin-left:23pt;margin-top:9.75pt;width:27.7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" adj="20199" fillcolor="#5b9bd5 [3204]" strokecolor="#1f4d78 [1604]" strokeweight="1pt"/>
                        </w:pict>
                      </mc:Fallback>
                    </mc:AlternateContent>
                  </w:r>
                </w:p>
              </w:tc>
              <w:tc>
                <w:tcPr>
                  <w:tcW w:w="1134" w:type="dxa"/>
                </w:tcPr>
                <w:p w:rsidR="00DD561D" w:rsidRPr="00DD561D" w:rsidRDefault="00DD561D" w:rsidP="00DD561D">
                  <w:pPr>
                    <w:jc w:val="both"/>
                    <w:rPr>
                      <w:sz w:val="18"/>
                      <w:szCs w:val="18"/>
                    </w:rPr>
                  </w:pPr>
                  <w:r w:rsidRPr="00DD561D">
                    <w:rPr>
                      <w:sz w:val="18"/>
                      <w:szCs w:val="18"/>
                    </w:rPr>
                    <w:t>Научное сообщение</w:t>
                  </w:r>
                </w:p>
              </w:tc>
            </w:tr>
            <w:tr w:rsidR="00DD561D" w:rsidTr="00DD561D">
              <w:tc>
                <w:tcPr>
                  <w:tcW w:w="764" w:type="dxa"/>
                </w:tcPr>
                <w:p w:rsidR="00DD561D" w:rsidRPr="00DD561D" w:rsidRDefault="00DD561D" w:rsidP="00DD561D">
                  <w:pPr>
                    <w:rPr>
                      <w:sz w:val="18"/>
                      <w:szCs w:val="18"/>
                    </w:rPr>
                  </w:pPr>
                </w:p>
              </w:tc>
              <w:tc>
                <w:tcPr>
                  <w:tcW w:w="1221" w:type="dxa"/>
                </w:tcPr>
                <w:p w:rsidR="00DD561D" w:rsidRPr="00DD561D" w:rsidRDefault="00DD561D" w:rsidP="00DD561D">
                  <w:pPr>
                    <w:jc w:val="both"/>
                    <w:rPr>
                      <w:sz w:val="18"/>
                      <w:szCs w:val="18"/>
                    </w:rPr>
                  </w:pPr>
                  <w:r w:rsidRPr="00DD561D">
                    <w:rPr>
                      <w:sz w:val="18"/>
                      <w:szCs w:val="18"/>
                    </w:rPr>
                    <w:t>Научно-популярное</w:t>
                  </w:r>
                </w:p>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244475</wp:posOffset>
                            </wp:positionH>
                            <wp:positionV relativeFrom="paragraph">
                              <wp:posOffset>58420</wp:posOffset>
                            </wp:positionV>
                            <wp:extent cx="400050" cy="45719"/>
                            <wp:effectExtent l="0" t="19050" r="38100" b="31115"/>
                            <wp:wrapNone/>
                            <wp:docPr id="17" name="Стрелка вправо 17"/>
                            <wp:cNvGraphicFramePr/>
                            <a:graphic xmlns:a="http://schemas.openxmlformats.org/drawingml/2006/main">
                              <a:graphicData uri="http://schemas.microsoft.com/office/word/2010/wordprocessingShape">
                                <wps:wsp>
                                  <wps:cNvSpPr/>
                                  <wps:spPr>
                                    <a:xfrm>
                                      <a:off x="0" y="0"/>
                                      <a:ext cx="4000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C26C0" id="Стрелка вправо 17" o:spid="_x0000_s1026" type="#_x0000_t13" style="position:absolute;margin-left:19.25pt;margin-top:4.6pt;width:31.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" adj="20366" fillcolor="#5b9bd5 [3204]" strokecolor="#1f4d78 [1604]" strokeweight="1pt"/>
                        </w:pict>
                      </mc:Fallback>
                    </mc:AlternateContent>
                  </w:r>
                </w:p>
              </w:tc>
              <w:tc>
                <w:tcPr>
                  <w:tcW w:w="1134" w:type="dxa"/>
                </w:tcPr>
                <w:p w:rsidR="00DD561D" w:rsidRPr="00DD561D" w:rsidRDefault="00DD561D" w:rsidP="00DD561D">
                  <w:pPr>
                    <w:jc w:val="both"/>
                    <w:rPr>
                      <w:sz w:val="18"/>
                      <w:szCs w:val="18"/>
                    </w:rPr>
                  </w:pPr>
                  <w:r w:rsidRPr="00DD561D">
                    <w:rPr>
                      <w:sz w:val="18"/>
                      <w:szCs w:val="18"/>
                    </w:rPr>
                    <w:t>Научно-популярная лекция</w:t>
                  </w:r>
                </w:p>
              </w:tc>
            </w:tr>
            <w:tr w:rsidR="00DD561D" w:rsidTr="00DD561D">
              <w:tc>
                <w:tcPr>
                  <w:tcW w:w="764" w:type="dxa"/>
                </w:tcPr>
                <w:p w:rsidR="00DD561D" w:rsidRPr="00DD561D" w:rsidRDefault="00DD561D" w:rsidP="00DD561D">
                  <w:pPr>
                    <w:rPr>
                      <w:sz w:val="18"/>
                      <w:szCs w:val="18"/>
                    </w:rPr>
                  </w:pPr>
                </w:p>
              </w:tc>
              <w:tc>
                <w:tcPr>
                  <w:tcW w:w="1221" w:type="dxa"/>
                </w:tcPr>
                <w:p w:rsidR="00DD561D" w:rsidRPr="00DD561D" w:rsidRDefault="00DD561D" w:rsidP="00DD561D">
                  <w:pPr>
                    <w:rPr>
                      <w:sz w:val="18"/>
                      <w:szCs w:val="18"/>
                    </w:rPr>
                  </w:pP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187325</wp:posOffset>
                            </wp:positionH>
                            <wp:positionV relativeFrom="paragraph">
                              <wp:posOffset>282575</wp:posOffset>
                            </wp:positionV>
                            <wp:extent cx="457200" cy="45719"/>
                            <wp:effectExtent l="0" t="19050" r="38100" b="31115"/>
                            <wp:wrapNone/>
                            <wp:docPr id="18" name="Стрелка вправо 18"/>
                            <wp:cNvGraphicFramePr/>
                            <a:graphic xmlns:a="http://schemas.openxmlformats.org/drawingml/2006/main">
                              <a:graphicData uri="http://schemas.microsoft.com/office/word/2010/wordprocessingShape">
                                <wps:wsp>
                                  <wps:cNvSpPr/>
                                  <wps:spPr>
                                    <a:xfrm>
                                      <a:off x="0" y="0"/>
                                      <a:ext cx="4572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CCBEF" id="Стрелка вправо 18" o:spid="_x0000_s1026" type="#_x0000_t13" style="position:absolute;margin-left:14.75pt;margin-top:22.25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" adj="20520" fillcolor="#5b9bd5 [3204]" strokecolor="#1f4d78 [1604]" strokeweight="1pt"/>
                        </w:pict>
                      </mc:Fallback>
                    </mc:AlternateContent>
                  </w:r>
                  <w:r w:rsidRPr="00DD561D">
                    <w:rPr>
                      <w:sz w:val="18"/>
                      <w:szCs w:val="18"/>
                    </w:rPr>
                    <w:t>Учебное</w:t>
                  </w:r>
                </w:p>
              </w:tc>
              <w:tc>
                <w:tcPr>
                  <w:tcW w:w="1134" w:type="dxa"/>
                </w:tcPr>
                <w:p w:rsidR="00DD561D" w:rsidRPr="00DD561D" w:rsidRDefault="00DD561D" w:rsidP="00DD561D">
                  <w:pPr>
                    <w:rPr>
                      <w:sz w:val="18"/>
                      <w:szCs w:val="18"/>
                    </w:rPr>
                  </w:pPr>
                  <w:r w:rsidRPr="00DD561D">
                    <w:rPr>
                      <w:sz w:val="18"/>
                      <w:szCs w:val="18"/>
                    </w:rPr>
                    <w:t>Доклады на научные темы студентов, учащихся техникумов и школ.</w:t>
                  </w:r>
                </w:p>
              </w:tc>
            </w:tr>
          </w:tbl>
          <w:p w:rsidR="00324656" w:rsidRDefault="00324656" w:rsidP="00C35A28"/>
        </w:tc>
        <w:tc>
          <w:tcPr>
            <w:tcW w:w="2525" w:type="dxa"/>
            <w:tcBorders>
              <w:top w:val="single" w:sz="4" w:space="0" w:color="auto"/>
              <w:left w:val="single" w:sz="4" w:space="0" w:color="auto"/>
              <w:bottom w:val="single" w:sz="4" w:space="0" w:color="auto"/>
              <w:right w:val="single" w:sz="4" w:space="0" w:color="auto"/>
            </w:tcBorders>
          </w:tcPr>
          <w:p w:rsidR="00EB066F" w:rsidRDefault="00EB066F" w:rsidP="00C35A28">
            <w:pPr>
              <w:rPr>
                <w:i/>
                <w:u w:val="single"/>
              </w:rPr>
            </w:pPr>
            <w:r w:rsidRPr="00D329D5">
              <w:rPr>
                <w:i/>
                <w:u w:val="single"/>
              </w:rPr>
              <w:lastRenderedPageBreak/>
              <w:t>Регулятивные:</w:t>
            </w:r>
          </w:p>
          <w:p w:rsidR="00EB066F" w:rsidRDefault="00EB066F" w:rsidP="00C35A28">
            <w:r>
              <w:t>Самостоятельное выполнение действий</w:t>
            </w:r>
            <w:r w:rsidR="00324656">
              <w:t>; Контроль, сверка с образцом, оценивание своего результата</w:t>
            </w:r>
          </w:p>
          <w:p w:rsidR="00324656" w:rsidRDefault="00324656" w:rsidP="00C35A28"/>
          <w:p w:rsidR="00324656" w:rsidRDefault="00324656" w:rsidP="00C35A28"/>
          <w:p w:rsidR="00324656" w:rsidRDefault="00324656" w:rsidP="00C35A28"/>
          <w:p w:rsidR="00324656" w:rsidRDefault="00324656" w:rsidP="00C35A28"/>
          <w:p w:rsidR="00324656" w:rsidRDefault="00324656" w:rsidP="00C35A28"/>
          <w:p w:rsidR="00324656" w:rsidRDefault="00324656" w:rsidP="00C35A28"/>
          <w:p w:rsidR="00324656" w:rsidRDefault="00324656" w:rsidP="00C35A28"/>
          <w:p w:rsidR="00324656" w:rsidRDefault="00324656" w:rsidP="00C35A28"/>
          <w:p w:rsidR="00324656" w:rsidRDefault="00324656" w:rsidP="00C35A28"/>
          <w:p w:rsidR="00324656" w:rsidRDefault="00324656" w:rsidP="00C35A28"/>
          <w:p w:rsidR="00324656" w:rsidRDefault="00324656" w:rsidP="00324656">
            <w:pPr>
              <w:rPr>
                <w:i/>
                <w:u w:val="single"/>
              </w:rPr>
            </w:pPr>
            <w:r>
              <w:rPr>
                <w:i/>
                <w:u w:val="single"/>
              </w:rPr>
              <w:t>Коммуникативные:</w:t>
            </w:r>
          </w:p>
          <w:p w:rsidR="00324656" w:rsidRDefault="00324656" w:rsidP="00324656">
            <w:r>
              <w:t>Работа в парах.</w:t>
            </w:r>
          </w:p>
          <w:p w:rsidR="00324656" w:rsidRDefault="00324656" w:rsidP="00324656">
            <w:r>
              <w:t>Участие в диалоге с соблюдением правил речевого этикета</w:t>
            </w:r>
          </w:p>
          <w:p w:rsidR="0026299A" w:rsidRDefault="0026299A" w:rsidP="00201531"/>
          <w:p w:rsidR="00201531" w:rsidRPr="00D329D5" w:rsidRDefault="00201531" w:rsidP="00201531">
            <w:r>
              <w:t>ИКТ</w:t>
            </w:r>
          </w:p>
        </w:tc>
      </w:tr>
      <w:tr w:rsidR="006C60F9" w:rsidTr="00DD561D">
        <w:tc>
          <w:tcPr>
            <w:tcW w:w="1701" w:type="dxa"/>
            <w:tcBorders>
              <w:top w:val="single" w:sz="4" w:space="0" w:color="auto"/>
              <w:left w:val="single" w:sz="4" w:space="0" w:color="auto"/>
              <w:bottom w:val="single" w:sz="4" w:space="0" w:color="auto"/>
              <w:right w:val="single" w:sz="4" w:space="0" w:color="auto"/>
            </w:tcBorders>
          </w:tcPr>
          <w:p w:rsidR="00EB066F" w:rsidRDefault="00EB066F" w:rsidP="00C35A28">
            <w:r>
              <w:lastRenderedPageBreak/>
              <w:t>Познавательная задача № 3</w:t>
            </w:r>
          </w:p>
        </w:tc>
        <w:tc>
          <w:tcPr>
            <w:tcW w:w="2365" w:type="dxa"/>
            <w:tcBorders>
              <w:top w:val="single" w:sz="4" w:space="0" w:color="auto"/>
              <w:left w:val="single" w:sz="4" w:space="0" w:color="auto"/>
              <w:bottom w:val="single" w:sz="4" w:space="0" w:color="auto"/>
              <w:right w:val="single" w:sz="4" w:space="0" w:color="auto"/>
            </w:tcBorders>
          </w:tcPr>
          <w:p w:rsidR="00EB066F" w:rsidRDefault="00EB066F" w:rsidP="00C35A28">
            <w:r>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201531" w:rsidRPr="00201531" w:rsidRDefault="00201531" w:rsidP="00201531">
            <w:r w:rsidRPr="00201531">
              <w:t>Скажите, ребята, а чем отличается школьная лекция от вузовской?</w:t>
            </w:r>
          </w:p>
          <w:p w:rsidR="00EB066F" w:rsidRPr="00201531" w:rsidRDefault="00EB066F" w:rsidP="00201531">
            <w:pPr>
              <w:pStyle w:val="2"/>
              <w:shd w:val="clear" w:color="auto" w:fill="FFFFFF"/>
              <w:spacing w:before="30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B066F" w:rsidRDefault="00201531" w:rsidP="00C35A28">
            <w:r>
              <w:t>Организует диалог</w:t>
            </w:r>
            <w:r w:rsidR="0026299A">
              <w:t xml:space="preserve"> </w:t>
            </w:r>
          </w:p>
        </w:tc>
        <w:tc>
          <w:tcPr>
            <w:tcW w:w="3260" w:type="dxa"/>
            <w:tcBorders>
              <w:top w:val="single" w:sz="4" w:space="0" w:color="auto"/>
              <w:left w:val="single" w:sz="4" w:space="0" w:color="auto"/>
              <w:bottom w:val="single" w:sz="4" w:space="0" w:color="auto"/>
              <w:right w:val="single" w:sz="4" w:space="0" w:color="auto"/>
            </w:tcBorders>
          </w:tcPr>
          <w:p w:rsidR="00EB066F" w:rsidRDefault="00201531" w:rsidP="00C35A28">
            <w:r>
              <w:t>Ожидаемый ответ:</w:t>
            </w:r>
          </w:p>
          <w:p w:rsidR="00201531" w:rsidRPr="00201531" w:rsidRDefault="00201531" w:rsidP="00201531">
            <w:r w:rsidRPr="00201531">
              <w:t>В вузе лекции цикловые, то есть берется какая-либо тема, состоящая из нескольких разделов. Сначала студентам читают курс лекций, затем материал отрабатывается на практических занятиях, а потом идет зачет или другая форма контроля. В школе же чаще лекции эпизодические, когда учителю необходимо изложить большой по объему материал за один урок или за два урока в старших классах (уроки литературы, истории), язык лекции другой, лекция может прерываться, когда учитель предлагает выполнить   практическими заданиями. Это связано с психологическими особенностями слушателей.</w:t>
            </w:r>
          </w:p>
          <w:p w:rsidR="00EB066F" w:rsidRDefault="00EB066F" w:rsidP="00C35A28"/>
        </w:tc>
        <w:tc>
          <w:tcPr>
            <w:tcW w:w="2525" w:type="dxa"/>
            <w:tcBorders>
              <w:top w:val="single" w:sz="4" w:space="0" w:color="auto"/>
              <w:left w:val="single" w:sz="4" w:space="0" w:color="auto"/>
              <w:bottom w:val="single" w:sz="4" w:space="0" w:color="auto"/>
              <w:right w:val="single" w:sz="4" w:space="0" w:color="auto"/>
            </w:tcBorders>
          </w:tcPr>
          <w:p w:rsidR="00201531" w:rsidRPr="00EB066F" w:rsidRDefault="00201531" w:rsidP="00201531">
            <w:pPr>
              <w:rPr>
                <w:i/>
                <w:u w:val="single"/>
              </w:rPr>
            </w:pPr>
            <w:r w:rsidRPr="00EB066F">
              <w:rPr>
                <w:i/>
                <w:u w:val="single"/>
              </w:rPr>
              <w:t>Коммуникативные:</w:t>
            </w:r>
          </w:p>
          <w:p w:rsidR="00201531" w:rsidRPr="00EB066F" w:rsidRDefault="00201531" w:rsidP="00201531">
            <w:r w:rsidRPr="00EB066F">
              <w:t>Оформление своих мыслей в устной речи</w:t>
            </w:r>
          </w:p>
          <w:p w:rsidR="00201531" w:rsidRDefault="00201531" w:rsidP="00201531">
            <w:r w:rsidRPr="00EB066F">
              <w:t>Участие в диалоге</w:t>
            </w:r>
          </w:p>
          <w:p w:rsidR="00201531" w:rsidRDefault="00201531" w:rsidP="00201531"/>
          <w:p w:rsidR="00201531" w:rsidRDefault="00201531" w:rsidP="00201531"/>
          <w:p w:rsidR="00201531" w:rsidRDefault="00201531" w:rsidP="00201531"/>
          <w:p w:rsidR="00201531" w:rsidRDefault="00201531" w:rsidP="00201531"/>
          <w:p w:rsidR="00201531" w:rsidRPr="00EB066F" w:rsidRDefault="00201531" w:rsidP="00201531"/>
          <w:p w:rsidR="00EB066F" w:rsidRPr="005D6508" w:rsidRDefault="00EB066F" w:rsidP="00C35A28"/>
        </w:tc>
      </w:tr>
      <w:tr w:rsidR="00201531" w:rsidTr="00DD561D">
        <w:tc>
          <w:tcPr>
            <w:tcW w:w="1701" w:type="dxa"/>
            <w:tcBorders>
              <w:top w:val="single" w:sz="4" w:space="0" w:color="auto"/>
              <w:left w:val="single" w:sz="4" w:space="0" w:color="auto"/>
              <w:bottom w:val="single" w:sz="4" w:space="0" w:color="auto"/>
              <w:right w:val="single" w:sz="4" w:space="0" w:color="auto"/>
            </w:tcBorders>
          </w:tcPr>
          <w:p w:rsidR="00201531" w:rsidRDefault="00201531" w:rsidP="00201531"/>
        </w:tc>
        <w:tc>
          <w:tcPr>
            <w:tcW w:w="2365" w:type="dxa"/>
            <w:tcBorders>
              <w:top w:val="single" w:sz="4" w:space="0" w:color="auto"/>
              <w:left w:val="single" w:sz="4" w:space="0" w:color="auto"/>
              <w:bottom w:val="single" w:sz="4" w:space="0" w:color="auto"/>
              <w:right w:val="single" w:sz="4" w:space="0" w:color="auto"/>
            </w:tcBorders>
          </w:tcPr>
          <w:p w:rsidR="00201531" w:rsidRDefault="00201531" w:rsidP="00201531"/>
        </w:tc>
        <w:tc>
          <w:tcPr>
            <w:tcW w:w="4014" w:type="dxa"/>
            <w:tcBorders>
              <w:top w:val="single" w:sz="4" w:space="0" w:color="auto"/>
              <w:left w:val="single" w:sz="4" w:space="0" w:color="auto"/>
              <w:bottom w:val="single" w:sz="4" w:space="0" w:color="auto"/>
              <w:right w:val="single" w:sz="4" w:space="0" w:color="auto"/>
            </w:tcBorders>
          </w:tcPr>
          <w:p w:rsidR="00201531" w:rsidRPr="00201531" w:rsidRDefault="00201531" w:rsidP="00201531">
            <w:r w:rsidRPr="00201531">
              <w:t>Вторая часть домашнего задания:</w:t>
            </w:r>
          </w:p>
          <w:p w:rsidR="00201531" w:rsidRDefault="00201531" w:rsidP="00C04EC2">
            <w:pPr>
              <w:pStyle w:val="a3"/>
              <w:numPr>
                <w:ilvl w:val="0"/>
                <w:numId w:val="6"/>
              </w:numPr>
            </w:pPr>
            <w:r w:rsidRPr="00201531">
              <w:rPr>
                <w:rFonts w:ascii="Times New Roman" w:hAnsi="Times New Roman" w:cs="Times New Roman"/>
                <w:sz w:val="24"/>
                <w:szCs w:val="24"/>
              </w:rPr>
              <w:t xml:space="preserve">Письменно ответьте на вопрос: «Чем отличается </w:t>
            </w:r>
            <w:r w:rsidRPr="00201531">
              <w:rPr>
                <w:rFonts w:ascii="Times New Roman" w:hAnsi="Times New Roman" w:cs="Times New Roman"/>
                <w:sz w:val="24"/>
                <w:szCs w:val="24"/>
              </w:rPr>
              <w:lastRenderedPageBreak/>
              <w:t>научно-популярная лекция от вузовской лекции?»</w:t>
            </w:r>
          </w:p>
        </w:tc>
        <w:tc>
          <w:tcPr>
            <w:tcW w:w="1985" w:type="dxa"/>
            <w:tcBorders>
              <w:top w:val="single" w:sz="4" w:space="0" w:color="auto"/>
              <w:left w:val="single" w:sz="4" w:space="0" w:color="auto"/>
              <w:bottom w:val="single" w:sz="4" w:space="0" w:color="auto"/>
              <w:right w:val="single" w:sz="4" w:space="0" w:color="auto"/>
            </w:tcBorders>
          </w:tcPr>
          <w:p w:rsidR="00201531" w:rsidRDefault="00201531" w:rsidP="00201531">
            <w:r>
              <w:lastRenderedPageBreak/>
              <w:t>Объясняет домашнее задание</w:t>
            </w:r>
          </w:p>
        </w:tc>
        <w:tc>
          <w:tcPr>
            <w:tcW w:w="3260" w:type="dxa"/>
            <w:tcBorders>
              <w:top w:val="single" w:sz="4" w:space="0" w:color="auto"/>
              <w:left w:val="single" w:sz="4" w:space="0" w:color="auto"/>
              <w:bottom w:val="single" w:sz="4" w:space="0" w:color="auto"/>
              <w:right w:val="single" w:sz="4" w:space="0" w:color="auto"/>
            </w:tcBorders>
          </w:tcPr>
          <w:p w:rsidR="00201531" w:rsidRDefault="00C04EC2" w:rsidP="00201531">
            <w:r>
              <w:t>Записывают 2</w:t>
            </w:r>
            <w:r w:rsidR="00201531">
              <w:t xml:space="preserve"> часть домашнего задания</w:t>
            </w:r>
          </w:p>
        </w:tc>
        <w:tc>
          <w:tcPr>
            <w:tcW w:w="2525" w:type="dxa"/>
            <w:tcBorders>
              <w:top w:val="single" w:sz="4" w:space="0" w:color="auto"/>
              <w:left w:val="single" w:sz="4" w:space="0" w:color="auto"/>
              <w:bottom w:val="single" w:sz="4" w:space="0" w:color="auto"/>
              <w:right w:val="single" w:sz="4" w:space="0" w:color="auto"/>
            </w:tcBorders>
          </w:tcPr>
          <w:p w:rsidR="00201531" w:rsidRPr="00D329D5" w:rsidRDefault="00201531" w:rsidP="00201531">
            <w:pPr>
              <w:rPr>
                <w:i/>
                <w:u w:val="single"/>
              </w:rPr>
            </w:pPr>
          </w:p>
        </w:tc>
      </w:tr>
      <w:tr w:rsidR="00201531" w:rsidTr="00DD561D">
        <w:tc>
          <w:tcPr>
            <w:tcW w:w="1701" w:type="dxa"/>
            <w:tcBorders>
              <w:top w:val="single" w:sz="4" w:space="0" w:color="auto"/>
              <w:left w:val="single" w:sz="4" w:space="0" w:color="auto"/>
              <w:bottom w:val="single" w:sz="4" w:space="0" w:color="auto"/>
              <w:right w:val="single" w:sz="4" w:space="0" w:color="auto"/>
            </w:tcBorders>
          </w:tcPr>
          <w:p w:rsidR="00201531" w:rsidRDefault="00201531" w:rsidP="00201531">
            <w:r>
              <w:lastRenderedPageBreak/>
              <w:t>Познавательная задача № 4</w:t>
            </w:r>
          </w:p>
        </w:tc>
        <w:tc>
          <w:tcPr>
            <w:tcW w:w="2365" w:type="dxa"/>
            <w:tcBorders>
              <w:top w:val="single" w:sz="4" w:space="0" w:color="auto"/>
              <w:left w:val="single" w:sz="4" w:space="0" w:color="auto"/>
              <w:bottom w:val="single" w:sz="4" w:space="0" w:color="auto"/>
              <w:right w:val="single" w:sz="4" w:space="0" w:color="auto"/>
            </w:tcBorders>
          </w:tcPr>
          <w:p w:rsidR="00201531" w:rsidRDefault="00201531" w:rsidP="00201531">
            <w:r>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201531" w:rsidRDefault="00C04EC2" w:rsidP="00201531">
            <w:r>
              <w:t>Следующие виды научного красноречия – это научный доклад, научное обозрение, научное сообщение. Чем они отличаются друг от друга и что между ними общего?</w:t>
            </w:r>
          </w:p>
          <w:p w:rsidR="00C04EC2" w:rsidRDefault="00C04EC2" w:rsidP="00201531"/>
          <w:p w:rsidR="00C04EC2" w:rsidRPr="00C04EC2" w:rsidRDefault="00C04EC2" w:rsidP="00C04EC2">
            <w:pPr>
              <w:rPr>
                <w:i/>
              </w:rPr>
            </w:pPr>
            <w:r w:rsidRPr="00C04EC2">
              <w:rPr>
                <w:u w:val="single"/>
              </w:rPr>
              <w:t xml:space="preserve">Научный доклад </w:t>
            </w:r>
            <w:r w:rsidRPr="00C04EC2">
              <w:t xml:space="preserve">представляет собой изложение чего-либо нового, неизвестного науке или новое освещение уже известных фактов. Он читается обычно на научной конференции, симпозиуме, семинаре, международном конгрессе с целью информирования компетентной аудитории о результатах исследований и обсуждения этих результатов. Он бывает посвящён отдельному вопросу, и за редким исключением, должен являться научным открытием. </w:t>
            </w:r>
            <w:r w:rsidRPr="00C04EC2">
              <w:rPr>
                <w:i/>
              </w:rPr>
              <w:t>Отличается строгой аргументированностью и доказательностью.</w:t>
            </w:r>
          </w:p>
          <w:p w:rsidR="00C04EC2" w:rsidRPr="00C04EC2" w:rsidRDefault="00C04EC2" w:rsidP="00C04EC2">
            <w:pPr>
              <w:rPr>
                <w:i/>
              </w:rPr>
            </w:pPr>
            <w:r w:rsidRPr="00C04EC2">
              <w:rPr>
                <w:u w:val="single"/>
              </w:rPr>
              <w:t>Научное обозрение</w:t>
            </w:r>
            <w:r w:rsidRPr="00C04EC2">
              <w:t xml:space="preserve"> – это краткая характеристика проблем и вопросов, освещенных в научной литературе, с оценкой сделанного учеными. Такое выступление носит </w:t>
            </w:r>
            <w:r w:rsidRPr="00C04EC2">
              <w:rPr>
                <w:i/>
              </w:rPr>
              <w:t>информационно-комментаторский характер.</w:t>
            </w:r>
          </w:p>
          <w:p w:rsidR="00C04EC2" w:rsidRPr="00C04EC2" w:rsidRDefault="00C04EC2" w:rsidP="00C04EC2">
            <w:pPr>
              <w:rPr>
                <w:i/>
              </w:rPr>
            </w:pPr>
            <w:r w:rsidRPr="00C04EC2">
              <w:rPr>
                <w:u w:val="single"/>
              </w:rPr>
              <w:t>Научное сообщение</w:t>
            </w:r>
            <w:r w:rsidRPr="00C04EC2">
              <w:t xml:space="preserve"> - это предельно короткий доклад о результатах научных исследований, это может быть заявка на самостоятельную </w:t>
            </w:r>
            <w:r w:rsidRPr="00C04EC2">
              <w:lastRenderedPageBreak/>
              <w:t xml:space="preserve">разработку научной темы. В докладе освещаются и кратко оцениваются главным образом научные открытия. Отличается от научного доклада предварительной информационностью. Ограничен во времени изложения. </w:t>
            </w:r>
            <w:r w:rsidRPr="00C04EC2">
              <w:rPr>
                <w:i/>
              </w:rPr>
              <w:t>Научное сообщение всегда предметно и предельно конкретно по своей сути.</w:t>
            </w:r>
          </w:p>
          <w:p w:rsidR="00C04EC2" w:rsidRDefault="00C04EC2" w:rsidP="00C04EC2">
            <w:pPr>
              <w:ind w:firstLine="360"/>
            </w:pPr>
            <w:r w:rsidRPr="00C04EC2">
              <w:t>Например, возьмём ваше выступление на конференции Научного общества учащихся. Это научное сообщение. Докажем это.</w:t>
            </w:r>
          </w:p>
          <w:p w:rsidR="00EA5A47" w:rsidRDefault="00EA5A47" w:rsidP="00EA5A47">
            <w:r>
              <w:t>Молодцы!</w:t>
            </w:r>
          </w:p>
          <w:p w:rsidR="00EA5A47" w:rsidRPr="00C04EC2" w:rsidRDefault="00EA5A47" w:rsidP="00EA5A47">
            <w:r w:rsidRPr="00C04EC2">
              <w:t>Члены жюри информированы через рецензию (информационную карту), которую пишет ваш научный руководитель. Они знакомы с содержанием работы.</w:t>
            </w:r>
          </w:p>
          <w:p w:rsidR="00C04EC2" w:rsidRDefault="00C04EC2" w:rsidP="00C04EC2">
            <w:r w:rsidRPr="00C04EC2">
              <w:t>В устном выступлении вы соблюдаете трехчастную структуру: вступление, основная часть и заключение.</w:t>
            </w:r>
          </w:p>
        </w:tc>
        <w:tc>
          <w:tcPr>
            <w:tcW w:w="1985" w:type="dxa"/>
            <w:tcBorders>
              <w:top w:val="single" w:sz="4" w:space="0" w:color="auto"/>
              <w:left w:val="single" w:sz="4" w:space="0" w:color="auto"/>
              <w:bottom w:val="single" w:sz="4" w:space="0" w:color="auto"/>
              <w:right w:val="single" w:sz="4" w:space="0" w:color="auto"/>
            </w:tcBorders>
          </w:tcPr>
          <w:p w:rsidR="00201531" w:rsidRDefault="00201531" w:rsidP="00201531">
            <w:r>
              <w:lastRenderedPageBreak/>
              <w:t>Организует высказывания учащихся</w:t>
            </w:r>
          </w:p>
          <w:p w:rsidR="00C04EC2" w:rsidRDefault="00C04EC2" w:rsidP="00201531"/>
          <w:p w:rsidR="00C04EC2" w:rsidRDefault="00C04EC2" w:rsidP="00201531"/>
          <w:p w:rsidR="00C04EC2" w:rsidRDefault="00C04EC2" w:rsidP="00201531"/>
          <w:p w:rsidR="00C04EC2" w:rsidRDefault="00C04EC2" w:rsidP="00201531"/>
          <w:p w:rsidR="00C04EC2" w:rsidRDefault="00C04EC2" w:rsidP="00201531">
            <w:r>
              <w:t>Читает лекцию</w:t>
            </w:r>
          </w:p>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EA5A47">
            <w:r>
              <w:t>Организует диалог</w:t>
            </w:r>
          </w:p>
          <w:p w:rsidR="00EA5A47" w:rsidRDefault="00EA5A47" w:rsidP="00201531"/>
        </w:tc>
        <w:tc>
          <w:tcPr>
            <w:tcW w:w="3260" w:type="dxa"/>
            <w:tcBorders>
              <w:top w:val="single" w:sz="4" w:space="0" w:color="auto"/>
              <w:left w:val="single" w:sz="4" w:space="0" w:color="auto"/>
              <w:bottom w:val="single" w:sz="4" w:space="0" w:color="auto"/>
              <w:right w:val="single" w:sz="4" w:space="0" w:color="auto"/>
            </w:tcBorders>
          </w:tcPr>
          <w:p w:rsidR="00201531" w:rsidRDefault="00201531" w:rsidP="00201531">
            <w:r>
              <w:lastRenderedPageBreak/>
              <w:t xml:space="preserve">Идут </w:t>
            </w:r>
            <w:r w:rsidR="00C04EC2">
              <w:t>ответы ребят</w:t>
            </w:r>
            <w:r>
              <w:t>.</w:t>
            </w:r>
          </w:p>
          <w:p w:rsidR="00C04EC2" w:rsidRDefault="00C04EC2" w:rsidP="00201531"/>
          <w:p w:rsidR="00C04EC2" w:rsidRDefault="00C04EC2" w:rsidP="00201531"/>
          <w:p w:rsidR="00C04EC2" w:rsidRDefault="00C04EC2" w:rsidP="00201531"/>
          <w:p w:rsidR="00C04EC2" w:rsidRDefault="00C04EC2" w:rsidP="00201531"/>
          <w:p w:rsidR="00C04EC2" w:rsidRDefault="00C04EC2" w:rsidP="00201531"/>
          <w:p w:rsidR="00C04EC2" w:rsidRDefault="00C04EC2" w:rsidP="00201531"/>
          <w:p w:rsidR="00C04EC2" w:rsidRDefault="00C04EC2" w:rsidP="00201531">
            <w:r>
              <w:t>Слушают лекцию</w:t>
            </w:r>
          </w:p>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r>
              <w:t>Участвуют в диалоге</w:t>
            </w:r>
          </w:p>
          <w:p w:rsidR="00EA5A47" w:rsidRDefault="00EA5A47" w:rsidP="00201531">
            <w:r>
              <w:t>Ожидаемые ответы:</w:t>
            </w:r>
          </w:p>
          <w:p w:rsidR="00EA5A47" w:rsidRPr="00C04EC2" w:rsidRDefault="00EA5A47" w:rsidP="00EA5A47">
            <w:r w:rsidRPr="00C04EC2">
              <w:t>Работа написана на конкретную тему;</w:t>
            </w:r>
          </w:p>
          <w:p w:rsidR="00EA5A47" w:rsidRPr="00C04EC2" w:rsidRDefault="00EA5A47" w:rsidP="00EA5A47">
            <w:r w:rsidRPr="00C04EC2">
              <w:t>На защиту вам отводиться 7-10 минут;</w:t>
            </w:r>
          </w:p>
          <w:p w:rsidR="00EA5A47" w:rsidRDefault="00EA5A47" w:rsidP="00EA5A47"/>
        </w:tc>
        <w:tc>
          <w:tcPr>
            <w:tcW w:w="2525" w:type="dxa"/>
            <w:tcBorders>
              <w:top w:val="single" w:sz="4" w:space="0" w:color="auto"/>
              <w:left w:val="single" w:sz="4" w:space="0" w:color="auto"/>
              <w:bottom w:val="single" w:sz="4" w:space="0" w:color="auto"/>
              <w:right w:val="single" w:sz="4" w:space="0" w:color="auto"/>
            </w:tcBorders>
          </w:tcPr>
          <w:p w:rsidR="00201531" w:rsidRDefault="00201531" w:rsidP="00201531">
            <w:pPr>
              <w:rPr>
                <w:i/>
                <w:u w:val="single"/>
              </w:rPr>
            </w:pPr>
            <w:r w:rsidRPr="00D329D5">
              <w:rPr>
                <w:i/>
                <w:u w:val="single"/>
              </w:rPr>
              <w:lastRenderedPageBreak/>
              <w:t>Коммуникативные:</w:t>
            </w:r>
          </w:p>
          <w:p w:rsidR="00201531" w:rsidRDefault="00201531" w:rsidP="00201531">
            <w:r>
              <w:t xml:space="preserve">Умение </w:t>
            </w:r>
            <w:r w:rsidR="00C04EC2">
              <w:t xml:space="preserve">вести диалог, </w:t>
            </w:r>
            <w:r w:rsidR="00EA5A47">
              <w:t>отстаивать свою</w:t>
            </w:r>
            <w:r>
              <w:t xml:space="preserve"> точку зрения</w:t>
            </w:r>
          </w:p>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201531"/>
          <w:p w:rsidR="00EA5A47" w:rsidRDefault="00EA5A47" w:rsidP="00EA5A47">
            <w:pPr>
              <w:rPr>
                <w:i/>
                <w:u w:val="single"/>
              </w:rPr>
            </w:pPr>
            <w:r w:rsidRPr="00D329D5">
              <w:rPr>
                <w:i/>
                <w:u w:val="single"/>
              </w:rPr>
              <w:t>Коммуникативные:</w:t>
            </w:r>
          </w:p>
          <w:p w:rsidR="00EA5A47" w:rsidRDefault="00EA5A47" w:rsidP="00EA5A47">
            <w:r>
              <w:t>Умение вести диалог,</w:t>
            </w:r>
          </w:p>
          <w:p w:rsidR="00EA5A47" w:rsidRDefault="00EA5A47" w:rsidP="00EA5A47">
            <w:r>
              <w:t>Правильно выражать свои мысли</w:t>
            </w:r>
          </w:p>
          <w:p w:rsidR="00201531" w:rsidRDefault="00201531" w:rsidP="00201531"/>
        </w:tc>
      </w:tr>
      <w:tr w:rsidR="00201531" w:rsidTr="00DD561D">
        <w:tc>
          <w:tcPr>
            <w:tcW w:w="1701" w:type="dxa"/>
            <w:tcBorders>
              <w:top w:val="single" w:sz="4" w:space="0" w:color="auto"/>
              <w:left w:val="single" w:sz="4" w:space="0" w:color="auto"/>
              <w:bottom w:val="single" w:sz="4" w:space="0" w:color="auto"/>
              <w:right w:val="single" w:sz="4" w:space="0" w:color="auto"/>
            </w:tcBorders>
          </w:tcPr>
          <w:p w:rsidR="00201531" w:rsidRDefault="00201531" w:rsidP="00201531">
            <w:r>
              <w:lastRenderedPageBreak/>
              <w:t>Познавательная задача № 5</w:t>
            </w:r>
          </w:p>
        </w:tc>
        <w:tc>
          <w:tcPr>
            <w:tcW w:w="2365" w:type="dxa"/>
            <w:tcBorders>
              <w:top w:val="single" w:sz="4" w:space="0" w:color="auto"/>
              <w:left w:val="single" w:sz="4" w:space="0" w:color="auto"/>
              <w:bottom w:val="single" w:sz="4" w:space="0" w:color="auto"/>
              <w:right w:val="single" w:sz="4" w:space="0" w:color="auto"/>
            </w:tcBorders>
          </w:tcPr>
          <w:p w:rsidR="00201531" w:rsidRDefault="00201531" w:rsidP="00201531">
            <w:r>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C04EC2" w:rsidRDefault="00C04EC2" w:rsidP="00C04EC2">
            <w:r w:rsidRPr="00C04EC2">
              <w:t>Я предлагаю вам сейчас посмотреть текст публичной речи на защите научно-исследовательской работы на научной конференции учащихся и найти все композиционные части: вступление, основную часть, заключение (зачитывают только вступление и заключение).</w:t>
            </w:r>
          </w:p>
          <w:p w:rsidR="00C04EC2" w:rsidRPr="00C04EC2" w:rsidRDefault="00C04EC2" w:rsidP="00C04EC2"/>
          <w:p w:rsidR="00C04EC2" w:rsidRPr="00C04EC2" w:rsidRDefault="00C04EC2" w:rsidP="00C04EC2">
            <w:r w:rsidRPr="00C04EC2">
              <w:t xml:space="preserve">Помните, ребята, что выступая с сообщением, нужно говорить, а не читать написанное. Замечательный оратор Емельян Ярославский в своей статье «О стиле, форме и </w:t>
            </w:r>
            <w:r w:rsidRPr="00C04EC2">
              <w:lastRenderedPageBreak/>
              <w:t>языке агитации» писал: «Научись говорить без бумажки. Можно написать свою речь, составить краткий конспект речи, отметить несколькими строками главные вопросы, выписать цитаты… Но при всех условиях надо стараться обращаться к слушателям с живым словом, а не читать подряд написанное».</w:t>
            </w:r>
          </w:p>
          <w:p w:rsidR="00201531" w:rsidRDefault="00C04EC2" w:rsidP="00C04EC2">
            <w:r w:rsidRPr="00C04EC2">
              <w:t xml:space="preserve">Необходимо помнить о краткости речи, которая состоит не только в краткости по времени, но прежде всего краткость – это отсутствие лишнего, не относящегося к содержанию. Нужно делать так, чтобы слов было относительно немного. А мыслей, чувств, эмоций – много. </w:t>
            </w:r>
          </w:p>
        </w:tc>
        <w:tc>
          <w:tcPr>
            <w:tcW w:w="1985" w:type="dxa"/>
            <w:tcBorders>
              <w:top w:val="single" w:sz="4" w:space="0" w:color="auto"/>
              <w:left w:val="single" w:sz="4" w:space="0" w:color="auto"/>
              <w:bottom w:val="single" w:sz="4" w:space="0" w:color="auto"/>
              <w:right w:val="single" w:sz="4" w:space="0" w:color="auto"/>
            </w:tcBorders>
          </w:tcPr>
          <w:p w:rsidR="00201531" w:rsidRDefault="00C04EC2" w:rsidP="00201531">
            <w:r>
              <w:lastRenderedPageBreak/>
              <w:t>Предлагает выполнить задание</w:t>
            </w:r>
          </w:p>
        </w:tc>
        <w:tc>
          <w:tcPr>
            <w:tcW w:w="3260" w:type="dxa"/>
            <w:tcBorders>
              <w:top w:val="single" w:sz="4" w:space="0" w:color="auto"/>
              <w:left w:val="single" w:sz="4" w:space="0" w:color="auto"/>
              <w:bottom w:val="single" w:sz="4" w:space="0" w:color="auto"/>
              <w:right w:val="single" w:sz="4" w:space="0" w:color="auto"/>
            </w:tcBorders>
          </w:tcPr>
          <w:p w:rsidR="00C04EC2" w:rsidRDefault="00C04EC2" w:rsidP="00201531">
            <w:r>
              <w:t>Выполняют задание, работают с текстом (выделяют вступление, основную часть и заключение),</w:t>
            </w:r>
          </w:p>
          <w:p w:rsidR="00201531" w:rsidRDefault="00C04EC2" w:rsidP="00201531">
            <w:proofErr w:type="gramStart"/>
            <w:r>
              <w:t>работают</w:t>
            </w:r>
            <w:proofErr w:type="gramEnd"/>
            <w:r>
              <w:t xml:space="preserve"> в парах, зачитывают только вступление и заключение</w:t>
            </w:r>
          </w:p>
          <w:p w:rsidR="00C04EC2" w:rsidRDefault="00C04EC2"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p w:rsidR="00201531" w:rsidRDefault="00201531" w:rsidP="00201531"/>
        </w:tc>
        <w:tc>
          <w:tcPr>
            <w:tcW w:w="2525" w:type="dxa"/>
            <w:tcBorders>
              <w:top w:val="single" w:sz="4" w:space="0" w:color="auto"/>
              <w:left w:val="single" w:sz="4" w:space="0" w:color="auto"/>
              <w:bottom w:val="single" w:sz="4" w:space="0" w:color="auto"/>
              <w:right w:val="single" w:sz="4" w:space="0" w:color="auto"/>
            </w:tcBorders>
          </w:tcPr>
          <w:p w:rsidR="00201531" w:rsidRDefault="00201531" w:rsidP="00201531">
            <w:pPr>
              <w:rPr>
                <w:i/>
                <w:u w:val="single"/>
              </w:rPr>
            </w:pPr>
            <w:r w:rsidRPr="00D329D5">
              <w:rPr>
                <w:i/>
                <w:u w:val="single"/>
              </w:rPr>
              <w:lastRenderedPageBreak/>
              <w:t>Коммуникативные:</w:t>
            </w:r>
          </w:p>
          <w:p w:rsidR="00201531" w:rsidRDefault="00201531" w:rsidP="00201531">
            <w:r>
              <w:t xml:space="preserve"> </w:t>
            </w:r>
            <w:proofErr w:type="gramStart"/>
            <w:r>
              <w:t>работать</w:t>
            </w:r>
            <w:proofErr w:type="gramEnd"/>
            <w:r>
              <w:t xml:space="preserve"> в парах, отстаивать  свою точку зрения</w:t>
            </w:r>
          </w:p>
          <w:p w:rsidR="00C04EC2" w:rsidRDefault="00C04EC2" w:rsidP="00201531"/>
          <w:p w:rsidR="00C04EC2" w:rsidRDefault="00C04EC2" w:rsidP="00C04EC2">
            <w:pPr>
              <w:rPr>
                <w:i/>
                <w:u w:val="single"/>
              </w:rPr>
            </w:pPr>
            <w:r w:rsidRPr="005D6508">
              <w:rPr>
                <w:i/>
                <w:u w:val="single"/>
              </w:rPr>
              <w:t>Познавательные:</w:t>
            </w:r>
          </w:p>
          <w:p w:rsidR="00C04EC2" w:rsidRDefault="00C04EC2" w:rsidP="00C04EC2">
            <w:r>
              <w:t>Открытие нового знания</w:t>
            </w:r>
          </w:p>
          <w:p w:rsidR="00C04EC2" w:rsidRDefault="00C04EC2" w:rsidP="00201531"/>
          <w:p w:rsidR="00201531" w:rsidRDefault="00201531" w:rsidP="00201531"/>
        </w:tc>
      </w:tr>
      <w:tr w:rsidR="00984E8F" w:rsidTr="00DD561D">
        <w:tc>
          <w:tcPr>
            <w:tcW w:w="1701" w:type="dxa"/>
            <w:tcBorders>
              <w:top w:val="single" w:sz="4" w:space="0" w:color="auto"/>
              <w:left w:val="single" w:sz="4" w:space="0" w:color="auto"/>
              <w:bottom w:val="single" w:sz="4" w:space="0" w:color="auto"/>
              <w:right w:val="single" w:sz="4" w:space="0" w:color="auto"/>
            </w:tcBorders>
          </w:tcPr>
          <w:p w:rsidR="00984E8F" w:rsidRDefault="00984E8F" w:rsidP="00201531"/>
        </w:tc>
        <w:tc>
          <w:tcPr>
            <w:tcW w:w="2365" w:type="dxa"/>
            <w:tcBorders>
              <w:top w:val="single" w:sz="4" w:space="0" w:color="auto"/>
              <w:left w:val="single" w:sz="4" w:space="0" w:color="auto"/>
              <w:bottom w:val="single" w:sz="4" w:space="0" w:color="auto"/>
              <w:right w:val="single" w:sz="4" w:space="0" w:color="auto"/>
            </w:tcBorders>
          </w:tcPr>
          <w:p w:rsidR="00984E8F" w:rsidRDefault="00984E8F" w:rsidP="00201531"/>
        </w:tc>
        <w:tc>
          <w:tcPr>
            <w:tcW w:w="4014" w:type="dxa"/>
            <w:tcBorders>
              <w:top w:val="single" w:sz="4" w:space="0" w:color="auto"/>
              <w:left w:val="single" w:sz="4" w:space="0" w:color="auto"/>
              <w:bottom w:val="single" w:sz="4" w:space="0" w:color="auto"/>
              <w:right w:val="single" w:sz="4" w:space="0" w:color="auto"/>
            </w:tcBorders>
          </w:tcPr>
          <w:p w:rsidR="00984E8F" w:rsidRDefault="00984E8F" w:rsidP="00201531">
            <w:r>
              <w:t>Запишите 3 часть домашнего задания:</w:t>
            </w:r>
          </w:p>
          <w:p w:rsidR="00984E8F" w:rsidRPr="00984E8F" w:rsidRDefault="00984E8F" w:rsidP="00984E8F">
            <w:pPr>
              <w:pStyle w:val="a3"/>
              <w:numPr>
                <w:ilvl w:val="0"/>
                <w:numId w:val="8"/>
              </w:numPr>
            </w:pPr>
            <w:r w:rsidRPr="00984E8F">
              <w:rPr>
                <w:rFonts w:ascii="Times New Roman" w:hAnsi="Times New Roman" w:cs="Times New Roman"/>
                <w:sz w:val="24"/>
                <w:szCs w:val="24"/>
              </w:rPr>
              <w:t>Заполнить таблицу</w:t>
            </w:r>
            <w:r>
              <w:rPr>
                <w:rFonts w:ascii="Times New Roman" w:hAnsi="Times New Roman" w:cs="Times New Roman"/>
                <w:sz w:val="24"/>
                <w:szCs w:val="24"/>
              </w:rPr>
              <w:t xml:space="preserve"> «Виды академического красноречия и их отличительные особенности»</w:t>
            </w:r>
            <w:r w:rsidRPr="00984E8F">
              <w:rPr>
                <w:rFonts w:ascii="Times New Roman" w:hAnsi="Times New Roman" w:cs="Times New Roman"/>
                <w:sz w:val="24"/>
                <w:szCs w:val="24"/>
              </w:rPr>
              <w:t xml:space="preserve"> (таблица выводится на экран через </w:t>
            </w:r>
            <w:proofErr w:type="spellStart"/>
            <w:r w:rsidRPr="00984E8F">
              <w:rPr>
                <w:rFonts w:ascii="Times New Roman" w:hAnsi="Times New Roman" w:cs="Times New Roman"/>
                <w:sz w:val="24"/>
                <w:szCs w:val="24"/>
              </w:rPr>
              <w:t>документкамеру</w:t>
            </w:r>
            <w:proofErr w:type="spellEnd"/>
            <w:r w:rsidRPr="00984E8F">
              <w:rPr>
                <w:rFonts w:ascii="Times New Roman" w:hAnsi="Times New Roman" w:cs="Times New Roman"/>
                <w:sz w:val="24"/>
                <w:szCs w:val="24"/>
              </w:rPr>
              <w:t>)</w:t>
            </w:r>
          </w:p>
          <w:p w:rsidR="00984E8F" w:rsidRDefault="00984E8F" w:rsidP="00984E8F">
            <w:r>
              <w:t>Затем еще раз обращаемся ко всем частям домашнего задания</w:t>
            </w:r>
          </w:p>
        </w:tc>
        <w:tc>
          <w:tcPr>
            <w:tcW w:w="1985" w:type="dxa"/>
            <w:tcBorders>
              <w:top w:val="single" w:sz="4" w:space="0" w:color="auto"/>
              <w:left w:val="single" w:sz="4" w:space="0" w:color="auto"/>
              <w:bottom w:val="single" w:sz="4" w:space="0" w:color="auto"/>
              <w:right w:val="single" w:sz="4" w:space="0" w:color="auto"/>
            </w:tcBorders>
          </w:tcPr>
          <w:p w:rsidR="00984E8F" w:rsidRDefault="00984E8F" w:rsidP="00201531">
            <w:r>
              <w:t>Объясняет домашнее задание</w:t>
            </w:r>
          </w:p>
          <w:p w:rsidR="00984E8F" w:rsidRDefault="00984E8F" w:rsidP="00201531"/>
          <w:p w:rsidR="00984E8F" w:rsidRDefault="00984E8F" w:rsidP="00201531"/>
          <w:p w:rsidR="00984E8F" w:rsidRDefault="00984E8F" w:rsidP="00201531"/>
          <w:p w:rsidR="00984E8F" w:rsidRDefault="00984E8F" w:rsidP="00201531"/>
          <w:p w:rsidR="00984E8F" w:rsidRDefault="00984E8F" w:rsidP="00201531"/>
          <w:p w:rsidR="00984E8F" w:rsidRDefault="00984E8F" w:rsidP="00201531"/>
          <w:p w:rsidR="00984E8F" w:rsidRDefault="00984E8F" w:rsidP="00201531">
            <w:r>
              <w:t>Выводит на экран</w:t>
            </w:r>
          </w:p>
        </w:tc>
        <w:tc>
          <w:tcPr>
            <w:tcW w:w="3260" w:type="dxa"/>
            <w:tcBorders>
              <w:top w:val="single" w:sz="4" w:space="0" w:color="auto"/>
              <w:left w:val="single" w:sz="4" w:space="0" w:color="auto"/>
              <w:bottom w:val="single" w:sz="4" w:space="0" w:color="auto"/>
              <w:right w:val="single" w:sz="4" w:space="0" w:color="auto"/>
            </w:tcBorders>
          </w:tcPr>
          <w:p w:rsidR="00984E8F" w:rsidRDefault="00984E8F" w:rsidP="00201531">
            <w:r>
              <w:t>Записывают домашнее задание</w:t>
            </w:r>
          </w:p>
          <w:p w:rsidR="00984E8F" w:rsidRDefault="00984E8F" w:rsidP="00201531"/>
          <w:p w:rsidR="00984E8F" w:rsidRDefault="00984E8F" w:rsidP="00201531"/>
          <w:p w:rsidR="00984E8F" w:rsidRDefault="00984E8F" w:rsidP="00201531"/>
          <w:p w:rsidR="00984E8F" w:rsidRDefault="00984E8F" w:rsidP="00201531"/>
          <w:p w:rsidR="00984E8F" w:rsidRDefault="00984E8F" w:rsidP="00201531"/>
          <w:p w:rsidR="00984E8F" w:rsidRDefault="00984E8F" w:rsidP="00201531"/>
          <w:p w:rsidR="00984E8F" w:rsidRDefault="00984E8F" w:rsidP="00201531"/>
          <w:p w:rsidR="00984E8F" w:rsidRDefault="00984E8F" w:rsidP="00201531">
            <w:r>
              <w:t>Сверяют со своими записями</w:t>
            </w:r>
          </w:p>
          <w:p w:rsidR="00984E8F" w:rsidRDefault="00984E8F" w:rsidP="00201531"/>
        </w:tc>
        <w:tc>
          <w:tcPr>
            <w:tcW w:w="2525" w:type="dxa"/>
            <w:tcBorders>
              <w:top w:val="single" w:sz="4" w:space="0" w:color="auto"/>
              <w:left w:val="single" w:sz="4" w:space="0" w:color="auto"/>
              <w:bottom w:val="single" w:sz="4" w:space="0" w:color="auto"/>
              <w:right w:val="single" w:sz="4" w:space="0" w:color="auto"/>
            </w:tcBorders>
          </w:tcPr>
          <w:p w:rsidR="00984E8F" w:rsidRDefault="00984E8F" w:rsidP="00201531">
            <w:r>
              <w:t>ИКТ</w:t>
            </w:r>
          </w:p>
          <w:p w:rsidR="00EA5A47" w:rsidRDefault="00EA5A47" w:rsidP="00201531"/>
          <w:p w:rsidR="00EA5A47" w:rsidRDefault="00EA5A47" w:rsidP="00201531"/>
          <w:p w:rsidR="00EA5A47" w:rsidRDefault="00EA5A47" w:rsidP="00201531"/>
          <w:p w:rsidR="00EA5A47" w:rsidRDefault="00EA5A47" w:rsidP="00201531"/>
          <w:p w:rsidR="00984E8F" w:rsidRDefault="00984E8F" w:rsidP="00201531"/>
          <w:p w:rsidR="00984E8F" w:rsidRDefault="00984E8F" w:rsidP="00984E8F">
            <w:pPr>
              <w:rPr>
                <w:i/>
                <w:u w:val="single"/>
              </w:rPr>
            </w:pPr>
            <w:r w:rsidRPr="00D329D5">
              <w:rPr>
                <w:i/>
                <w:u w:val="single"/>
              </w:rPr>
              <w:t>Регулятивные:</w:t>
            </w:r>
          </w:p>
          <w:p w:rsidR="00984E8F" w:rsidRPr="00984E8F" w:rsidRDefault="00984E8F" w:rsidP="00984E8F">
            <w:r>
              <w:t>Самостоятельное выполнение действий; Контроль.</w:t>
            </w:r>
          </w:p>
        </w:tc>
      </w:tr>
      <w:tr w:rsidR="00201531" w:rsidTr="00DD561D">
        <w:tc>
          <w:tcPr>
            <w:tcW w:w="1701" w:type="dxa"/>
            <w:tcBorders>
              <w:top w:val="single" w:sz="4" w:space="0" w:color="auto"/>
              <w:left w:val="single" w:sz="4" w:space="0" w:color="auto"/>
              <w:bottom w:val="single" w:sz="4" w:space="0" w:color="auto"/>
              <w:right w:val="single" w:sz="4" w:space="0" w:color="auto"/>
            </w:tcBorders>
          </w:tcPr>
          <w:p w:rsidR="00201531" w:rsidRDefault="00201531" w:rsidP="00201531">
            <w:r>
              <w:t>Познавательная задача № 6</w:t>
            </w:r>
          </w:p>
        </w:tc>
        <w:tc>
          <w:tcPr>
            <w:tcW w:w="2365" w:type="dxa"/>
            <w:tcBorders>
              <w:top w:val="single" w:sz="4" w:space="0" w:color="auto"/>
              <w:left w:val="single" w:sz="4" w:space="0" w:color="auto"/>
              <w:bottom w:val="single" w:sz="4" w:space="0" w:color="auto"/>
              <w:right w:val="single" w:sz="4" w:space="0" w:color="auto"/>
            </w:tcBorders>
          </w:tcPr>
          <w:p w:rsidR="00201531" w:rsidRDefault="00201531" w:rsidP="00201531">
            <w:r>
              <w:t>Актуализировать мыслительные операции</w:t>
            </w:r>
          </w:p>
        </w:tc>
        <w:tc>
          <w:tcPr>
            <w:tcW w:w="4014" w:type="dxa"/>
            <w:tcBorders>
              <w:top w:val="single" w:sz="4" w:space="0" w:color="auto"/>
              <w:left w:val="single" w:sz="4" w:space="0" w:color="auto"/>
              <w:bottom w:val="single" w:sz="4" w:space="0" w:color="auto"/>
              <w:right w:val="single" w:sz="4" w:space="0" w:color="auto"/>
            </w:tcBorders>
          </w:tcPr>
          <w:p w:rsidR="00201531" w:rsidRDefault="00984E8F" w:rsidP="00EA5A47">
            <w:r w:rsidRPr="00984E8F">
              <w:t xml:space="preserve">А в конце занятия (это уже стало традицией, хорошим правилом узнавать в день хотя бы одно слово), давайте обратимся к вашим записям: «Незнакомое слово». Значение каких слов вы не знаете, а эти слова звучали в процессе лекции </w:t>
            </w:r>
          </w:p>
        </w:tc>
        <w:tc>
          <w:tcPr>
            <w:tcW w:w="1985" w:type="dxa"/>
            <w:tcBorders>
              <w:top w:val="single" w:sz="4" w:space="0" w:color="auto"/>
              <w:left w:val="single" w:sz="4" w:space="0" w:color="auto"/>
              <w:bottom w:val="single" w:sz="4" w:space="0" w:color="auto"/>
              <w:right w:val="single" w:sz="4" w:space="0" w:color="auto"/>
            </w:tcBorders>
          </w:tcPr>
          <w:p w:rsidR="00201531" w:rsidRDefault="00201531" w:rsidP="00201531">
            <w:r>
              <w:t>Организует самостоятельную работу</w:t>
            </w:r>
          </w:p>
        </w:tc>
        <w:tc>
          <w:tcPr>
            <w:tcW w:w="3260" w:type="dxa"/>
            <w:tcBorders>
              <w:top w:val="single" w:sz="4" w:space="0" w:color="auto"/>
              <w:left w:val="single" w:sz="4" w:space="0" w:color="auto"/>
              <w:bottom w:val="single" w:sz="4" w:space="0" w:color="auto"/>
              <w:right w:val="single" w:sz="4" w:space="0" w:color="auto"/>
            </w:tcBorders>
          </w:tcPr>
          <w:p w:rsidR="00EA5A47" w:rsidRDefault="00EA5A47" w:rsidP="00FA47EF">
            <w:r>
              <w:t>Ожидаемый ответ:</w:t>
            </w:r>
          </w:p>
          <w:p w:rsidR="00EA5A47" w:rsidRPr="00984E8F" w:rsidRDefault="00EA5A47" w:rsidP="00EA5A47">
            <w:r>
              <w:t>Ф</w:t>
            </w:r>
            <w:r w:rsidRPr="00984E8F">
              <w:t>изиолог, симпозиум, конгресс, компетентный)</w:t>
            </w:r>
          </w:p>
          <w:p w:rsidR="00EA5A47" w:rsidRDefault="00EA5A47" w:rsidP="00FA47EF"/>
          <w:p w:rsidR="00FA47EF" w:rsidRPr="00EE580C" w:rsidRDefault="00FA47EF" w:rsidP="00FA47EF">
            <w:pPr>
              <w:rPr>
                <w:sz w:val="28"/>
                <w:szCs w:val="28"/>
              </w:rPr>
            </w:pPr>
            <w:r w:rsidRPr="00FA47EF">
              <w:t xml:space="preserve">Составляется список этих слов. Ребята работают в группах (каждая группа </w:t>
            </w:r>
            <w:r w:rsidRPr="00FA47EF">
              <w:lastRenderedPageBreak/>
              <w:t>составляет свой словарь непонятных слов), используя словари. (Проверка знаний этих слов пройдет на следующем уроке). Также в группах ребята проговаривают слова и их лексическое значение, которые были новыми на предыдущем занятии</w:t>
            </w:r>
            <w:r w:rsidRPr="00EE580C">
              <w:rPr>
                <w:sz w:val="28"/>
                <w:szCs w:val="28"/>
              </w:rPr>
              <w:t>.</w:t>
            </w:r>
          </w:p>
          <w:p w:rsidR="00201531" w:rsidRDefault="00201531" w:rsidP="00201531"/>
        </w:tc>
        <w:tc>
          <w:tcPr>
            <w:tcW w:w="2525" w:type="dxa"/>
            <w:tcBorders>
              <w:top w:val="single" w:sz="4" w:space="0" w:color="auto"/>
              <w:left w:val="single" w:sz="4" w:space="0" w:color="auto"/>
              <w:bottom w:val="single" w:sz="4" w:space="0" w:color="auto"/>
              <w:right w:val="single" w:sz="4" w:space="0" w:color="auto"/>
            </w:tcBorders>
          </w:tcPr>
          <w:p w:rsidR="00201531" w:rsidRDefault="00201531" w:rsidP="00201531">
            <w:pPr>
              <w:rPr>
                <w:i/>
                <w:u w:val="single"/>
              </w:rPr>
            </w:pPr>
            <w:r w:rsidRPr="00D329D5">
              <w:rPr>
                <w:i/>
                <w:u w:val="single"/>
              </w:rPr>
              <w:lastRenderedPageBreak/>
              <w:t>Коммуникативные:</w:t>
            </w:r>
          </w:p>
          <w:p w:rsidR="00201531" w:rsidRDefault="00177ECE" w:rsidP="00201531">
            <w:r>
              <w:t>Работать</w:t>
            </w:r>
            <w:r w:rsidR="00984E8F">
              <w:t xml:space="preserve"> в группе</w:t>
            </w:r>
          </w:p>
          <w:p w:rsidR="00201531" w:rsidRDefault="00201531" w:rsidP="00201531"/>
          <w:p w:rsidR="00201531" w:rsidRDefault="00201531" w:rsidP="00201531">
            <w:pPr>
              <w:rPr>
                <w:i/>
                <w:u w:val="single"/>
              </w:rPr>
            </w:pPr>
            <w:r w:rsidRPr="00D329D5">
              <w:rPr>
                <w:i/>
                <w:u w:val="single"/>
              </w:rPr>
              <w:t>Регулятивные:</w:t>
            </w:r>
          </w:p>
          <w:p w:rsidR="00201531" w:rsidRDefault="00201531" w:rsidP="00201531">
            <w:r>
              <w:t>Самостоятельное выполнение действий</w:t>
            </w:r>
          </w:p>
          <w:p w:rsidR="00B6412B" w:rsidRDefault="00B6412B" w:rsidP="00201531"/>
          <w:p w:rsidR="00B6412B" w:rsidRDefault="00B6412B" w:rsidP="00B6412B">
            <w:pPr>
              <w:rPr>
                <w:i/>
                <w:u w:val="single"/>
              </w:rPr>
            </w:pPr>
            <w:r w:rsidRPr="005D6508">
              <w:rPr>
                <w:i/>
                <w:u w:val="single"/>
              </w:rPr>
              <w:lastRenderedPageBreak/>
              <w:t>Познавательные:</w:t>
            </w:r>
          </w:p>
          <w:p w:rsidR="00B6412B" w:rsidRDefault="00B6412B" w:rsidP="00B6412B">
            <w:r>
              <w:t>Открытие нового знания</w:t>
            </w:r>
          </w:p>
          <w:p w:rsidR="00201531" w:rsidRDefault="00201531" w:rsidP="00201531">
            <w:r>
              <w:t>При выполнении задания используют словарь</w:t>
            </w:r>
          </w:p>
          <w:p w:rsidR="00B6412B" w:rsidRDefault="00B6412B" w:rsidP="00201531"/>
          <w:p w:rsidR="00201531" w:rsidRDefault="00201531" w:rsidP="00201531">
            <w:r>
              <w:t>ИКТ</w:t>
            </w:r>
          </w:p>
        </w:tc>
      </w:tr>
      <w:tr w:rsidR="00FA47EF" w:rsidTr="00DD561D">
        <w:tc>
          <w:tcPr>
            <w:tcW w:w="1701" w:type="dxa"/>
            <w:tcBorders>
              <w:top w:val="single" w:sz="4" w:space="0" w:color="auto"/>
              <w:left w:val="single" w:sz="4" w:space="0" w:color="auto"/>
              <w:bottom w:val="single" w:sz="4" w:space="0" w:color="auto"/>
              <w:right w:val="single" w:sz="4" w:space="0" w:color="auto"/>
            </w:tcBorders>
          </w:tcPr>
          <w:p w:rsidR="00FA47EF" w:rsidRDefault="00FA47EF" w:rsidP="00FA47EF">
            <w:r>
              <w:lastRenderedPageBreak/>
              <w:t>Рефлексия</w:t>
            </w:r>
          </w:p>
        </w:tc>
        <w:tc>
          <w:tcPr>
            <w:tcW w:w="2365" w:type="dxa"/>
            <w:tcBorders>
              <w:top w:val="single" w:sz="4" w:space="0" w:color="auto"/>
              <w:left w:val="single" w:sz="4" w:space="0" w:color="auto"/>
              <w:bottom w:val="single" w:sz="4" w:space="0" w:color="auto"/>
              <w:right w:val="single" w:sz="4" w:space="0" w:color="auto"/>
            </w:tcBorders>
          </w:tcPr>
          <w:p w:rsidR="00FA47EF" w:rsidRDefault="00FA47EF" w:rsidP="00FA47EF">
            <w:r>
              <w:t>Организовать фиксацию нового содержания, изученного на уроке, степени соответствия результатов поставленной цели</w:t>
            </w:r>
          </w:p>
          <w:p w:rsidR="00FA47EF" w:rsidRDefault="00FA47EF" w:rsidP="00FA47EF"/>
        </w:tc>
        <w:tc>
          <w:tcPr>
            <w:tcW w:w="4014" w:type="dxa"/>
            <w:tcBorders>
              <w:top w:val="single" w:sz="4" w:space="0" w:color="auto"/>
              <w:left w:val="single" w:sz="4" w:space="0" w:color="auto"/>
              <w:bottom w:val="single" w:sz="4" w:space="0" w:color="auto"/>
              <w:right w:val="single" w:sz="4" w:space="0" w:color="auto"/>
            </w:tcBorders>
          </w:tcPr>
          <w:p w:rsidR="00FA47EF" w:rsidRPr="00FA47EF" w:rsidRDefault="00FA47EF" w:rsidP="00FA47EF">
            <w:r w:rsidRPr="00FA47EF">
              <w:t>Вопросы:</w:t>
            </w:r>
          </w:p>
          <w:p w:rsidR="00FA47EF" w:rsidRPr="00FA47EF" w:rsidRDefault="00FA47EF" w:rsidP="00FA47EF">
            <w:pPr>
              <w:pStyle w:val="a3"/>
              <w:numPr>
                <w:ilvl w:val="0"/>
                <w:numId w:val="9"/>
              </w:numPr>
              <w:rPr>
                <w:rFonts w:ascii="Times New Roman" w:hAnsi="Times New Roman" w:cs="Times New Roman"/>
                <w:sz w:val="24"/>
                <w:szCs w:val="24"/>
              </w:rPr>
            </w:pPr>
            <w:r w:rsidRPr="00FA47EF">
              <w:rPr>
                <w:rFonts w:ascii="Times New Roman" w:hAnsi="Times New Roman" w:cs="Times New Roman"/>
                <w:sz w:val="24"/>
                <w:szCs w:val="24"/>
              </w:rPr>
              <w:t>Что сегодня узнали на занятии?</w:t>
            </w:r>
          </w:p>
          <w:p w:rsidR="00FA47EF" w:rsidRPr="00FA47EF" w:rsidRDefault="00FA47EF" w:rsidP="00FA47EF">
            <w:pPr>
              <w:pStyle w:val="a3"/>
              <w:numPr>
                <w:ilvl w:val="0"/>
                <w:numId w:val="9"/>
              </w:numPr>
              <w:rPr>
                <w:rFonts w:ascii="Times New Roman" w:hAnsi="Times New Roman" w:cs="Times New Roman"/>
                <w:sz w:val="24"/>
                <w:szCs w:val="24"/>
              </w:rPr>
            </w:pPr>
            <w:r w:rsidRPr="00FA47EF">
              <w:rPr>
                <w:rFonts w:ascii="Times New Roman" w:hAnsi="Times New Roman" w:cs="Times New Roman"/>
                <w:sz w:val="24"/>
                <w:szCs w:val="24"/>
              </w:rPr>
              <w:t>Вспомните, как звучала цель занятия, достигли ли мы её?</w:t>
            </w:r>
          </w:p>
          <w:p w:rsidR="00FA47EF" w:rsidRPr="00FA47EF" w:rsidRDefault="00FA47EF" w:rsidP="00FA47EF">
            <w:pPr>
              <w:tabs>
                <w:tab w:val="left" w:pos="1020"/>
              </w:tabs>
            </w:pPr>
          </w:p>
        </w:tc>
        <w:tc>
          <w:tcPr>
            <w:tcW w:w="1985" w:type="dxa"/>
            <w:tcBorders>
              <w:top w:val="single" w:sz="4" w:space="0" w:color="auto"/>
              <w:left w:val="single" w:sz="4" w:space="0" w:color="auto"/>
              <w:bottom w:val="single" w:sz="4" w:space="0" w:color="auto"/>
              <w:right w:val="single" w:sz="4" w:space="0" w:color="auto"/>
            </w:tcBorders>
          </w:tcPr>
          <w:p w:rsidR="00FA47EF" w:rsidRDefault="00FA47EF" w:rsidP="00FA47EF">
            <w:r>
              <w:t>Организует высказывание учащихся</w:t>
            </w:r>
          </w:p>
        </w:tc>
        <w:tc>
          <w:tcPr>
            <w:tcW w:w="3260" w:type="dxa"/>
            <w:tcBorders>
              <w:top w:val="single" w:sz="4" w:space="0" w:color="auto"/>
              <w:left w:val="single" w:sz="4" w:space="0" w:color="auto"/>
              <w:bottom w:val="single" w:sz="4" w:space="0" w:color="auto"/>
              <w:right w:val="single" w:sz="4" w:space="0" w:color="auto"/>
            </w:tcBorders>
          </w:tcPr>
          <w:p w:rsidR="00FA47EF" w:rsidRDefault="00FA47EF" w:rsidP="00FA47EF">
            <w:r>
              <w:t>Идут ответы учеников.</w:t>
            </w:r>
          </w:p>
        </w:tc>
        <w:tc>
          <w:tcPr>
            <w:tcW w:w="2525" w:type="dxa"/>
            <w:tcBorders>
              <w:top w:val="single" w:sz="4" w:space="0" w:color="auto"/>
              <w:left w:val="single" w:sz="4" w:space="0" w:color="auto"/>
              <w:bottom w:val="single" w:sz="4" w:space="0" w:color="auto"/>
              <w:right w:val="single" w:sz="4" w:space="0" w:color="auto"/>
            </w:tcBorders>
          </w:tcPr>
          <w:p w:rsidR="00FA47EF" w:rsidRDefault="00FA47EF" w:rsidP="00FA47EF">
            <w:pPr>
              <w:rPr>
                <w:i/>
                <w:u w:val="single"/>
              </w:rPr>
            </w:pPr>
            <w:r w:rsidRPr="00A14ADF">
              <w:rPr>
                <w:i/>
                <w:u w:val="single"/>
              </w:rPr>
              <w:t>Регулятивные:</w:t>
            </w:r>
          </w:p>
          <w:p w:rsidR="00FA47EF" w:rsidRDefault="00FA47EF" w:rsidP="00FA47EF">
            <w:r>
              <w:t>Итоговая рефлексия</w:t>
            </w:r>
          </w:p>
          <w:p w:rsidR="00FA47EF" w:rsidRDefault="00FA47EF" w:rsidP="00FA47EF">
            <w:pPr>
              <w:rPr>
                <w:i/>
                <w:u w:val="single"/>
              </w:rPr>
            </w:pPr>
            <w:r w:rsidRPr="00A14ADF">
              <w:rPr>
                <w:i/>
                <w:u w:val="single"/>
              </w:rPr>
              <w:t>Коммуникативные:</w:t>
            </w:r>
          </w:p>
          <w:p w:rsidR="00FA47EF" w:rsidRDefault="00FA47EF" w:rsidP="00FA47EF">
            <w:r>
              <w:t>Понимание другого и высказывание своей точки зрения</w:t>
            </w:r>
          </w:p>
          <w:p w:rsidR="00FA47EF" w:rsidRDefault="00FA47EF" w:rsidP="00FA47EF">
            <w:pPr>
              <w:rPr>
                <w:i/>
                <w:u w:val="single"/>
              </w:rPr>
            </w:pPr>
            <w:r w:rsidRPr="00A14ADF">
              <w:rPr>
                <w:i/>
                <w:u w:val="single"/>
              </w:rPr>
              <w:t>Познавательные:</w:t>
            </w:r>
          </w:p>
          <w:p w:rsidR="00FA47EF" w:rsidRDefault="00FA47EF" w:rsidP="00FA47EF">
            <w:r>
              <w:t>Самостоятельно делать выводы</w:t>
            </w:r>
          </w:p>
        </w:tc>
      </w:tr>
      <w:tr w:rsidR="00FA47EF" w:rsidTr="00DD561D">
        <w:tc>
          <w:tcPr>
            <w:tcW w:w="1701" w:type="dxa"/>
            <w:tcBorders>
              <w:top w:val="single" w:sz="4" w:space="0" w:color="auto"/>
              <w:left w:val="single" w:sz="4" w:space="0" w:color="auto"/>
              <w:bottom w:val="single" w:sz="4" w:space="0" w:color="auto"/>
              <w:right w:val="single" w:sz="4" w:space="0" w:color="auto"/>
            </w:tcBorders>
          </w:tcPr>
          <w:p w:rsidR="00FA47EF" w:rsidRDefault="00FA47EF" w:rsidP="00FA47EF">
            <w:r>
              <w:t>Завершающий этап</w:t>
            </w:r>
          </w:p>
        </w:tc>
        <w:tc>
          <w:tcPr>
            <w:tcW w:w="2365" w:type="dxa"/>
            <w:tcBorders>
              <w:top w:val="single" w:sz="4" w:space="0" w:color="auto"/>
              <w:left w:val="single" w:sz="4" w:space="0" w:color="auto"/>
              <w:bottom w:val="single" w:sz="4" w:space="0" w:color="auto"/>
              <w:right w:val="single" w:sz="4" w:space="0" w:color="auto"/>
            </w:tcBorders>
          </w:tcPr>
          <w:p w:rsidR="00FA47EF" w:rsidRDefault="00FA47EF" w:rsidP="00FA47EF">
            <w:r>
              <w:t>Сохранить положительную мотивацию</w:t>
            </w:r>
          </w:p>
        </w:tc>
        <w:tc>
          <w:tcPr>
            <w:tcW w:w="4014" w:type="dxa"/>
            <w:tcBorders>
              <w:top w:val="single" w:sz="4" w:space="0" w:color="auto"/>
              <w:left w:val="single" w:sz="4" w:space="0" w:color="auto"/>
              <w:bottom w:val="single" w:sz="4" w:space="0" w:color="auto"/>
              <w:right w:val="single" w:sz="4" w:space="0" w:color="auto"/>
            </w:tcBorders>
          </w:tcPr>
          <w:p w:rsidR="00FA47EF" w:rsidRPr="00FA47EF" w:rsidRDefault="00FA47EF" w:rsidP="00FA47EF">
            <w:r w:rsidRPr="00FA47EF">
              <w:t xml:space="preserve">Академическое красноречие помогает формировать научное мировоззрение, учит логической культуре и жесткой аргументированности. Знать особенности этого рода красноречий необходимо, потому что каждый из вас на уроках выступал в роли лектора. Сегодня мы сделали ещё один шаг к постижению очень трудной, но интересной и важной науки -  риторики. </w:t>
            </w:r>
          </w:p>
          <w:p w:rsidR="00FA47EF" w:rsidRDefault="00FA47EF" w:rsidP="00FA47EF"/>
        </w:tc>
        <w:tc>
          <w:tcPr>
            <w:tcW w:w="1985" w:type="dxa"/>
            <w:tcBorders>
              <w:top w:val="single" w:sz="4" w:space="0" w:color="auto"/>
              <w:left w:val="single" w:sz="4" w:space="0" w:color="auto"/>
              <w:bottom w:val="single" w:sz="4" w:space="0" w:color="auto"/>
              <w:right w:val="single" w:sz="4" w:space="0" w:color="auto"/>
            </w:tcBorders>
          </w:tcPr>
          <w:p w:rsidR="00FA47EF" w:rsidRDefault="00B6412B" w:rsidP="00FA47EF">
            <w:r>
              <w:t>Подводит итог</w:t>
            </w:r>
          </w:p>
        </w:tc>
        <w:tc>
          <w:tcPr>
            <w:tcW w:w="3260" w:type="dxa"/>
            <w:tcBorders>
              <w:top w:val="single" w:sz="4" w:space="0" w:color="auto"/>
              <w:left w:val="single" w:sz="4" w:space="0" w:color="auto"/>
              <w:bottom w:val="single" w:sz="4" w:space="0" w:color="auto"/>
              <w:right w:val="single" w:sz="4" w:space="0" w:color="auto"/>
            </w:tcBorders>
          </w:tcPr>
          <w:p w:rsidR="00FA47EF" w:rsidRDefault="00FA47EF" w:rsidP="00FA47EF">
            <w:r>
              <w:t>Слушают учителя</w:t>
            </w:r>
          </w:p>
        </w:tc>
        <w:tc>
          <w:tcPr>
            <w:tcW w:w="2525" w:type="dxa"/>
            <w:tcBorders>
              <w:top w:val="single" w:sz="4" w:space="0" w:color="auto"/>
              <w:left w:val="single" w:sz="4" w:space="0" w:color="auto"/>
              <w:bottom w:val="single" w:sz="4" w:space="0" w:color="auto"/>
              <w:right w:val="single" w:sz="4" w:space="0" w:color="auto"/>
            </w:tcBorders>
          </w:tcPr>
          <w:p w:rsidR="00FA47EF" w:rsidRDefault="00FA47EF" w:rsidP="00FA47EF">
            <w:pPr>
              <w:rPr>
                <w:i/>
                <w:u w:val="single"/>
              </w:rPr>
            </w:pPr>
            <w:r w:rsidRPr="00C23C09">
              <w:rPr>
                <w:i/>
                <w:u w:val="single"/>
              </w:rPr>
              <w:t>Мотивационные:</w:t>
            </w:r>
          </w:p>
          <w:p w:rsidR="00FA47EF" w:rsidRPr="00B540ED" w:rsidRDefault="00FA47EF" w:rsidP="00FA47EF">
            <w:r>
              <w:t>Сохранение положительной мотивации</w:t>
            </w:r>
          </w:p>
        </w:tc>
      </w:tr>
    </w:tbl>
    <w:p w:rsidR="00324656" w:rsidRPr="00324656" w:rsidRDefault="00324656" w:rsidP="00324656">
      <w:pPr>
        <w:jc w:val="both"/>
        <w:rPr>
          <w:sz w:val="18"/>
          <w:szCs w:val="18"/>
        </w:rPr>
      </w:pPr>
    </w:p>
    <w:p w:rsidR="00C76569" w:rsidRDefault="00C76569"/>
    <w:sectPr w:rsidR="00C76569" w:rsidSect="00FA47E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5B51"/>
    <w:multiLevelType w:val="hybridMultilevel"/>
    <w:tmpl w:val="06FAE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B6D10"/>
    <w:multiLevelType w:val="hybridMultilevel"/>
    <w:tmpl w:val="EE0CC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06E70"/>
    <w:multiLevelType w:val="hybridMultilevel"/>
    <w:tmpl w:val="33E0A2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3984901"/>
    <w:multiLevelType w:val="hybridMultilevel"/>
    <w:tmpl w:val="8E1C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72FE2"/>
    <w:multiLevelType w:val="hybridMultilevel"/>
    <w:tmpl w:val="B9B60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201E1F"/>
    <w:multiLevelType w:val="hybridMultilevel"/>
    <w:tmpl w:val="EE0CC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0615B4"/>
    <w:multiLevelType w:val="hybridMultilevel"/>
    <w:tmpl w:val="B8D44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1142ED2"/>
    <w:multiLevelType w:val="hybridMultilevel"/>
    <w:tmpl w:val="CDC82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5E3AD2"/>
    <w:multiLevelType w:val="hybridMultilevel"/>
    <w:tmpl w:val="EE0CC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2F3512"/>
    <w:multiLevelType w:val="hybridMultilevel"/>
    <w:tmpl w:val="54128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37D3E"/>
    <w:multiLevelType w:val="hybridMultilevel"/>
    <w:tmpl w:val="D39E0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5"/>
  </w:num>
  <w:num w:numId="5">
    <w:abstractNumId w:val="7"/>
  </w:num>
  <w:num w:numId="6">
    <w:abstractNumId w:val="1"/>
  </w:num>
  <w:num w:numId="7">
    <w:abstractNumId w:val="6"/>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6F"/>
    <w:rsid w:val="00177ECE"/>
    <w:rsid w:val="00201531"/>
    <w:rsid w:val="0026299A"/>
    <w:rsid w:val="00324656"/>
    <w:rsid w:val="006C60F9"/>
    <w:rsid w:val="00703BD5"/>
    <w:rsid w:val="00984E8F"/>
    <w:rsid w:val="00AD3BAD"/>
    <w:rsid w:val="00B16DC6"/>
    <w:rsid w:val="00B6412B"/>
    <w:rsid w:val="00C04EC2"/>
    <w:rsid w:val="00C76569"/>
    <w:rsid w:val="00DD561D"/>
    <w:rsid w:val="00EA5A47"/>
    <w:rsid w:val="00EB066F"/>
    <w:rsid w:val="00FA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31028-0EE1-47A0-B7EC-5FF1A7B1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6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0153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66F"/>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6C60F9"/>
    <w:pPr>
      <w:spacing w:before="100" w:beforeAutospacing="1" w:after="100" w:afterAutospacing="1"/>
    </w:pPr>
  </w:style>
  <w:style w:type="table" w:styleId="a5">
    <w:name w:val="Table Grid"/>
    <w:basedOn w:val="a1"/>
    <w:uiPriority w:val="39"/>
    <w:rsid w:val="00324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015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2484</Words>
  <Characters>14161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2014-05-11T18:37:00Z</dcterms:created>
  <dcterms:modified xsi:type="dcterms:W3CDTF">2014-05-12T04:55:00Z</dcterms:modified>
</cp:coreProperties>
</file>