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70" w:rsidRPr="003E5E4F" w:rsidRDefault="003E5E4F">
      <w:pPr>
        <w:rPr>
          <w:rFonts w:ascii="Bodoni Initials" w:hAnsi="Bodoni Initials"/>
          <w:i/>
        </w:rPr>
      </w:pPr>
      <w:r w:rsidRPr="003E5E4F">
        <w:rPr>
          <w:rFonts w:ascii="Bodoni Initials" w:hAnsi="Bodoni Initials"/>
          <w:i/>
        </w:rPr>
        <w:t>ЛЮБИМОЕ ВАРЕНЬЕ Пушкина.</w:t>
      </w:r>
    </w:p>
    <w:p w:rsidR="00BA1690" w:rsidRPr="00B855FD" w:rsidRDefault="00BA1690" w:rsidP="00BA1690">
      <w:r w:rsidRPr="00BA1690">
        <w:rPr>
          <w:b/>
          <w:u w:val="double"/>
        </w:rPr>
        <w:t>ВАРЕНИЕ ИЗ КРЫЖОВНИКА.</w:t>
      </w:r>
      <w:r w:rsidRPr="00BA1690">
        <w:rPr>
          <w:b/>
          <w:u w:val="double"/>
        </w:rPr>
        <w:br/>
      </w:r>
      <w:r w:rsidRPr="00B855FD">
        <w:t xml:space="preserve">Очищенный от семечек, </w:t>
      </w:r>
      <w:proofErr w:type="spellStart"/>
      <w:r w:rsidRPr="00B855FD">
        <w:t>сполосканный</w:t>
      </w:r>
      <w:proofErr w:type="spellEnd"/>
      <w:r w:rsidRPr="00B855FD">
        <w:t xml:space="preserve">, зеленый, неспелый крыжовник сложить в </w:t>
      </w:r>
      <w:proofErr w:type="spellStart"/>
      <w:r w:rsidRPr="00B855FD">
        <w:t>муравленный</w:t>
      </w:r>
      <w:proofErr w:type="spellEnd"/>
      <w:r w:rsidRPr="00B855FD">
        <w:t xml:space="preserve"> горшок, перекладывая рядами вишневыми листьями и немного щавелем и шпинатом.</w:t>
      </w:r>
      <w:r w:rsidRPr="00B855FD">
        <w:br/>
        <w:t xml:space="preserve">Залить </w:t>
      </w:r>
      <w:proofErr w:type="spellStart"/>
      <w:r w:rsidRPr="00B855FD">
        <w:t>водкою</w:t>
      </w:r>
      <w:proofErr w:type="spellEnd"/>
      <w:r w:rsidRPr="00B855FD">
        <w:t>, закрыть крышкою, обмазать оную тестом, вставить на несколько часов в печь, столь жаркую,</w:t>
      </w:r>
      <w:r w:rsidRPr="00B855FD">
        <w:br/>
        <w:t xml:space="preserve">как она бывает после </w:t>
      </w:r>
      <w:proofErr w:type="spellStart"/>
      <w:r w:rsidRPr="00B855FD">
        <w:t>вынутия</w:t>
      </w:r>
      <w:proofErr w:type="spellEnd"/>
      <w:r w:rsidRPr="00B855FD">
        <w:t xml:space="preserve"> их нее хлеба. </w:t>
      </w:r>
      <w:proofErr w:type="gramStart"/>
      <w:r w:rsidRPr="00B855FD">
        <w:t>На другой день вынуть крыжовник, всыпать в холодную воду со льдом, через час перемешать воду и один раз с ней вскипятить, потом второй раз, потом третий, потом опять положить ягоды в холодную воду со льдом, которую перемешивать несколько раз, каждый раз держа в ней ягоды по четверти часа, потом откинуть ягоды на решето, потом разложить ягоды на скатерть льняную, а</w:t>
      </w:r>
      <w:proofErr w:type="gramEnd"/>
      <w:r w:rsidRPr="00B855FD">
        <w:t xml:space="preserve"> когда обсохнет, свесить на безмене, на каждый фунт ягод взять два фунта сахара и один стакан воды. Сварить сироп из трех четвертей сахара, прокипятить, снять пену и в сей горячий сироп всыпать ягоды, поставить кипятиться, а как станет кипеть осыпать остальным сахаром и </w:t>
      </w:r>
      <w:proofErr w:type="spellStart"/>
      <w:r w:rsidRPr="00B855FD">
        <w:t>разов</w:t>
      </w:r>
      <w:proofErr w:type="spellEnd"/>
      <w:r w:rsidRPr="00B855FD">
        <w:t xml:space="preserve"> три вскипятить ключом, а потом держать на легком огне, пробуя на вкус. После всего сложить варенье в банки, завернуть их вощеной бумагой, а сверху пузырем и обвязать.</w:t>
      </w:r>
    </w:p>
    <w:p w:rsidR="00931570" w:rsidRDefault="00931570"/>
    <w:p w:rsidR="00931570" w:rsidRDefault="00931570"/>
    <w:p w:rsidR="00931570" w:rsidRDefault="00931570"/>
    <w:p w:rsidR="00931570" w:rsidRDefault="00931570"/>
    <w:p w:rsidR="00931570" w:rsidRDefault="00BA1690">
      <w:r w:rsidRPr="00D11AD4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ru-RU"/>
        </w:rPr>
        <w:lastRenderedPageBreak/>
        <w:t xml:space="preserve">Особенно Пушкин любил яблочные пироги семьи </w:t>
      </w:r>
      <w:proofErr w:type="gramStart"/>
      <w:r w:rsidRPr="00D11AD4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ru-RU"/>
        </w:rPr>
        <w:t>Осиповых-Вульф</w:t>
      </w:r>
      <w:proofErr w:type="gramEnd"/>
    </w:p>
    <w:p w:rsidR="003E5E4F" w:rsidRPr="003E5E4F" w:rsidRDefault="003E5E4F" w:rsidP="003E5E4F">
      <w:pPr>
        <w:spacing w:after="225" w:line="240" w:lineRule="auto"/>
        <w:ind w:firstLine="540"/>
        <w:rPr>
          <w:rFonts w:eastAsia="Times New Roman" w:cs="Times New Roman"/>
          <w:b/>
          <w:bCs/>
          <w:color w:val="8C6D43"/>
          <w:u w:val="single"/>
          <w:lang w:eastAsia="ru-RU"/>
        </w:rPr>
      </w:pPr>
      <w:r w:rsidRPr="003E5E4F">
        <w:rPr>
          <w:rFonts w:eastAsia="Times New Roman" w:cs="Times New Roman"/>
          <w:b/>
          <w:bCs/>
          <w:color w:val="000000"/>
          <w:u w:val="single"/>
          <w:lang w:eastAsia="ru-RU"/>
        </w:rPr>
        <w:t>Яблочный пирог</w:t>
      </w:r>
    </w:p>
    <w:p w:rsidR="003E5E4F" w:rsidRPr="003E5E4F" w:rsidRDefault="003E5E4F" w:rsidP="003E5E4F">
      <w:pPr>
        <w:spacing w:after="225" w:line="240" w:lineRule="auto"/>
        <w:ind w:firstLine="540"/>
        <w:jc w:val="both"/>
        <w:rPr>
          <w:rFonts w:eastAsia="Times New Roman" w:cs="Times New Roman"/>
          <w:bCs/>
          <w:lang w:eastAsia="ru-RU"/>
        </w:rPr>
      </w:pPr>
      <w:r w:rsidRPr="003E5E4F">
        <w:rPr>
          <w:rFonts w:eastAsia="Times New Roman" w:cs="Times New Roman"/>
          <w:bCs/>
          <w:iCs/>
          <w:lang w:eastAsia="ru-RU"/>
        </w:rPr>
        <w:t>Для теста берут 4 стакана муки, 8 ст. ложек масла, 1 стакан сахара, 4 яйца, 25 г дрожжей, 1 кг яблок, 3 ст. ложки воды. Готовят дрожжевое тесто. Для начинки яблоки очищают от кожуры, удаляют сердцевину, режут на небольшие кусочки, кладут в кастрюлю, засыпают сахаром, добавляют воды и варят густую массу. Затем выливают ее в сковороду на тесто и ставят в духовку на 30-40 минут.</w:t>
      </w:r>
    </w:p>
    <w:p w:rsidR="00931570" w:rsidRDefault="00931570"/>
    <w:p w:rsidR="00931570" w:rsidRDefault="00931570"/>
    <w:p w:rsidR="003E5E4F" w:rsidRPr="00C17ECD" w:rsidRDefault="003E5E4F" w:rsidP="003E5E4F">
      <w:pPr>
        <w:spacing w:after="225" w:line="240" w:lineRule="auto"/>
        <w:ind w:firstLine="540"/>
        <w:jc w:val="both"/>
        <w:rPr>
          <w:rFonts w:ascii="Verdana" w:eastAsia="Times New Roman" w:hAnsi="Verdana" w:cs="Times New Roman"/>
          <w:b/>
          <w:bCs/>
          <w:color w:val="8C6D43"/>
          <w:sz w:val="18"/>
          <w:szCs w:val="18"/>
          <w:lang w:eastAsia="ru-RU"/>
        </w:rPr>
      </w:pPr>
      <w:r w:rsidRPr="00C17ECD">
        <w:rPr>
          <w:rFonts w:ascii="Verdana" w:eastAsia="Times New Roman" w:hAnsi="Verdana" w:cs="Times New Roman"/>
          <w:b/>
          <w:bCs/>
          <w:color w:val="8C6D43"/>
          <w:sz w:val="18"/>
          <w:szCs w:val="18"/>
          <w:lang w:eastAsia="ru-RU"/>
        </w:rPr>
        <w:t>БЫЛА ТАКАЯ ТРАДИЦИЯ В СТАРИНУ – ПЕРЕДАВАТЬ ПО НАСЛЕДСТВУ КУЛИНАРНЫЕ РЕЦЕПТЫ. ДЛЯ ОСОБЫХ СЛУЧАЕВ БЛЮДА ГОТОВИЛИ ПО СТАРЫМ, ПОРОЮ ЕЩЕ РУКОПИСНЫМ, КНИГАМ. НЕСКОЛЬКО ТАКИХ КНИГ БЫЛО И У ПРЕДКОВ АЛЕКСАНДРА СЕРГЕЕВИЧА ПУШКИНА – СТАРШИХ ГАННИБАЛОВ. ПО НИМ И БЫЛО ПОДГОТОВЛЕНО УНИКАЛЬНОЕ ИЗДАНИЕ «РЕЦЕПТЫ ИЗ ПОВАРЕННЫХ КНИГ СЕМЕЙСТВА ПУШКИНЫХ-ГАННИБАЛОВ» (СОСТАВИТЕЛЬ С. ГЕЙЧЕНКО), ОТРЫВКИ ИЗ КОТОРОГО С РЕЦЕПТАМИ И ВОСПОМИНАНИЯМИ СОВРЕМЕННИКОВ О ГАСТРОНОМИЧЕСКИХ ПРИСТРАСТИЯХ ПОЭТА МЫ И ПРЕДЛАГАЕМ ВАШЕМУ ВНИМАНИЮ.</w:t>
      </w:r>
    </w:p>
    <w:p w:rsidR="00931570" w:rsidRDefault="00931570"/>
    <w:p w:rsidR="00931570" w:rsidRDefault="003E5E4F">
      <w:r>
        <w:t xml:space="preserve">             </w:t>
      </w:r>
      <w:r w:rsidR="001D4C66">
        <w:t xml:space="preserve">               </w:t>
      </w:r>
      <w:r>
        <w:t xml:space="preserve">   </w:t>
      </w:r>
      <w:r w:rsidR="001D4C66">
        <w:rPr>
          <w:noProof/>
          <w:lang w:eastAsia="ru-RU"/>
        </w:rPr>
        <w:drawing>
          <wp:inline distT="0" distB="0" distL="0" distR="0" wp14:anchorId="1BA5EB57" wp14:editId="474232EF">
            <wp:extent cx="1388103" cy="1438275"/>
            <wp:effectExtent l="0" t="0" r="3175" b="0"/>
            <wp:docPr id="4" name="Рисунок 4" descr="C:\Users\1\Desktop\1299054148_gpf0hrjzaqh7bk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1299054148_gpf0hrjzaqh7bkn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89" cy="14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</w:p>
    <w:p w:rsidR="00931570" w:rsidRDefault="00931570"/>
    <w:p w:rsidR="00931570" w:rsidRDefault="00931570"/>
    <w:p w:rsidR="003E5E4F" w:rsidRDefault="003E5E4F" w:rsidP="001D4C66">
      <w:pPr>
        <w:spacing w:after="0"/>
        <w:rPr>
          <w:sz w:val="32"/>
          <w:szCs w:val="32"/>
          <w:u w:val="single"/>
        </w:rPr>
      </w:pPr>
    </w:p>
    <w:p w:rsidR="00931570" w:rsidRPr="00931570" w:rsidRDefault="00931570" w:rsidP="00931570">
      <w:pPr>
        <w:spacing w:after="0"/>
        <w:jc w:val="center"/>
        <w:rPr>
          <w:sz w:val="32"/>
          <w:szCs w:val="32"/>
          <w:u w:val="single"/>
        </w:rPr>
      </w:pPr>
      <w:r w:rsidRPr="00931570">
        <w:rPr>
          <w:sz w:val="32"/>
          <w:szCs w:val="32"/>
          <w:u w:val="single"/>
        </w:rPr>
        <w:t>Кулинария XVIII</w:t>
      </w:r>
      <w:r w:rsidRPr="00931570">
        <w:rPr>
          <w:sz w:val="32"/>
          <w:szCs w:val="32"/>
          <w:u w:val="single"/>
        </w:rPr>
        <w:t xml:space="preserve">- </w:t>
      </w:r>
      <w:r w:rsidRPr="00931570">
        <w:rPr>
          <w:sz w:val="32"/>
          <w:szCs w:val="32"/>
          <w:u w:val="single"/>
        </w:rPr>
        <w:t xml:space="preserve"> </w:t>
      </w:r>
      <w:r w:rsidRPr="00931570">
        <w:rPr>
          <w:sz w:val="32"/>
          <w:szCs w:val="32"/>
          <w:u w:val="single"/>
          <w:lang w:val="en-US"/>
        </w:rPr>
        <w:t>XIX</w:t>
      </w:r>
      <w:r w:rsidRPr="00BA1690">
        <w:rPr>
          <w:sz w:val="32"/>
          <w:szCs w:val="32"/>
          <w:u w:val="single"/>
        </w:rPr>
        <w:t xml:space="preserve"> </w:t>
      </w:r>
      <w:r w:rsidRPr="00931570">
        <w:rPr>
          <w:sz w:val="32"/>
          <w:szCs w:val="32"/>
          <w:u w:val="single"/>
        </w:rPr>
        <w:t>веков.</w:t>
      </w: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  <w:r>
        <w:t xml:space="preserve">                 </w:t>
      </w:r>
      <w:r w:rsidRPr="00B855FD">
        <w:rPr>
          <w:noProof/>
          <w:lang w:eastAsia="ru-RU"/>
        </w:rPr>
        <w:drawing>
          <wp:inline distT="0" distB="0" distL="0" distR="0" wp14:anchorId="5171266D" wp14:editId="7CDBF8A3">
            <wp:extent cx="2101933" cy="1638783"/>
            <wp:effectExtent l="0" t="0" r="0" b="0"/>
            <wp:docPr id="1" name="Рисунок 1" descr="рецепты семьи Пушкиных. (600x468, 149Kb)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пты семьи Пушкиных. (600x468, 149Kb)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937" cy="163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Default="00931570" w:rsidP="00931570">
      <w:pPr>
        <w:spacing w:after="0"/>
      </w:pPr>
    </w:p>
    <w:p w:rsidR="00931570" w:rsidRPr="00931570" w:rsidRDefault="00931570" w:rsidP="00931570">
      <w:pPr>
        <w:spacing w:after="0"/>
        <w:jc w:val="right"/>
        <w:rPr>
          <w:rFonts w:ascii="Bodoni Initials" w:hAnsi="Bodoni Initials"/>
        </w:rPr>
      </w:pPr>
      <w:r w:rsidRPr="00931570">
        <w:rPr>
          <w:rFonts w:ascii="Bodoni Initials" w:hAnsi="Bodoni Initials"/>
        </w:rPr>
        <w:t>Рецепты семьи Пушкиных.</w:t>
      </w: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  <w:r w:rsidRPr="00931570">
        <w:rPr>
          <w:rFonts w:ascii="Bodoni Initials" w:hAnsi="Bodoni Initials"/>
        </w:rPr>
        <w:t>Включая любимое варенье Александра Сергеевича</w:t>
      </w:r>
      <w:r w:rsidRPr="00931570">
        <w:rPr>
          <w:rFonts w:ascii="Bodoni Initials" w:hAnsi="Bodoni Initials"/>
        </w:rPr>
        <w:t>.</w:t>
      </w: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Default="00931570" w:rsidP="00931570">
      <w:pPr>
        <w:spacing w:after="0"/>
        <w:jc w:val="center"/>
        <w:rPr>
          <w:rFonts w:ascii="Bodoni Initials" w:hAnsi="Bodoni Initials"/>
        </w:rPr>
      </w:pPr>
    </w:p>
    <w:p w:rsidR="00931570" w:rsidRPr="00931570" w:rsidRDefault="00931570" w:rsidP="00931570">
      <w:pPr>
        <w:spacing w:after="0"/>
        <w:jc w:val="right"/>
        <w:rPr>
          <w:rFonts w:ascii="Bodoni Initials" w:hAnsi="Bodoni Initials"/>
        </w:rPr>
      </w:pPr>
      <w:r w:rsidRPr="00931570">
        <w:rPr>
          <w:b/>
        </w:rPr>
        <w:lastRenderedPageBreak/>
        <w:t>«На досуге отобедай, У Пожарского в Торжке Жареных котлет отведай...»</w:t>
      </w:r>
      <w:r w:rsidRPr="00B855FD">
        <w:br/>
      </w:r>
      <w:r w:rsidRPr="00931570">
        <w:rPr>
          <w:i/>
          <w:sz w:val="20"/>
        </w:rPr>
        <w:t xml:space="preserve">Из письма </w:t>
      </w:r>
      <w:proofErr w:type="spellStart"/>
      <w:r w:rsidRPr="00931570">
        <w:rPr>
          <w:i/>
          <w:sz w:val="20"/>
        </w:rPr>
        <w:t>А.С.Пушкина</w:t>
      </w:r>
      <w:proofErr w:type="spellEnd"/>
      <w:r w:rsidRPr="00931570">
        <w:rPr>
          <w:i/>
          <w:sz w:val="20"/>
        </w:rPr>
        <w:t xml:space="preserve"> к C.A.</w:t>
      </w:r>
      <w:proofErr w:type="gramStart"/>
      <w:r w:rsidRPr="00931570">
        <w:rPr>
          <w:i/>
          <w:sz w:val="20"/>
        </w:rPr>
        <w:t>Co</w:t>
      </w:r>
      <w:proofErr w:type="gramEnd"/>
      <w:r w:rsidRPr="00931570">
        <w:rPr>
          <w:i/>
          <w:sz w:val="20"/>
        </w:rPr>
        <w:t>болевскому.9.XI.1826 г.</w:t>
      </w:r>
      <w:r w:rsidRPr="00931570">
        <w:rPr>
          <w:i/>
          <w:sz w:val="20"/>
        </w:rPr>
        <w:br/>
      </w:r>
    </w:p>
    <w:p w:rsidR="00BA1690" w:rsidRDefault="00931570" w:rsidP="00BA1690">
      <w:r w:rsidRPr="00931570">
        <w:rPr>
          <w:u w:val="single"/>
        </w:rPr>
        <w:t>КОТЛЕТЫ ПО - ПОЖАРСКИ.</w:t>
      </w:r>
      <w:r w:rsidRPr="00931570">
        <w:rPr>
          <w:u w:val="single"/>
        </w:rPr>
        <w:br/>
      </w:r>
      <w:r>
        <w:rPr>
          <w:sz w:val="20"/>
        </w:rPr>
        <w:t xml:space="preserve">     </w:t>
      </w:r>
      <w:proofErr w:type="gramStart"/>
      <w:r w:rsidRPr="00931570">
        <w:rPr>
          <w:sz w:val="20"/>
        </w:rPr>
        <w:t>Нежирную, хотя бы и старую курицу опалить, вып</w:t>
      </w:r>
      <w:r>
        <w:rPr>
          <w:sz w:val="20"/>
        </w:rPr>
        <w:t xml:space="preserve">отрошить, снять с неё </w:t>
      </w:r>
      <w:r w:rsidRPr="00931570">
        <w:rPr>
          <w:sz w:val="20"/>
        </w:rPr>
        <w:t xml:space="preserve"> кожу, а затем всю мякоть мелко изрубить или пропустить сквозь мясорубку, положить мякоть булки, в молоке размоченную, кусок сливочного масла, протолочь, протереть сквозь редкое сито, посолить 1 /2 ложечкою соли, всыпать по желанию чуть-чуть перца или мускатного ореха, для нежности котлет можно вместо молока взять</w:t>
      </w:r>
      <w:bookmarkStart w:id="0" w:name="_GoBack"/>
      <w:bookmarkEnd w:id="0"/>
      <w:r w:rsidRPr="00931570">
        <w:rPr>
          <w:sz w:val="20"/>
        </w:rPr>
        <w:t xml:space="preserve"> жидких сливок, размешать хорошенько</w:t>
      </w:r>
      <w:proofErr w:type="gramEnd"/>
      <w:r w:rsidRPr="00931570">
        <w:rPr>
          <w:sz w:val="20"/>
        </w:rPr>
        <w:t>. На мокрой доске сделать котлеты, обвалять их в сухарях, поджарить в масле, на медном сотейнике, на малом огне.</w:t>
      </w:r>
      <w:r w:rsidRPr="00931570">
        <w:rPr>
          <w:sz w:val="20"/>
        </w:rPr>
        <w:br/>
        <w:t>Из костей, крылышек и лапок</w:t>
      </w:r>
      <w:r>
        <w:rPr>
          <w:sz w:val="20"/>
        </w:rPr>
        <w:t xml:space="preserve"> сварить бульон.</w:t>
      </w:r>
      <w:r>
        <w:rPr>
          <w:sz w:val="20"/>
        </w:rPr>
        <w:br/>
        <w:t xml:space="preserve">      </w:t>
      </w:r>
      <w:r w:rsidRPr="00931570">
        <w:rPr>
          <w:sz w:val="20"/>
        </w:rPr>
        <w:t>На 9 котлет и на шесть полных тарелок бульона необходима курица весом в 5 фунтов или две курицы по 2,5 фунта, 1 стакан молока или сливок, ложка сливочного масла, небольшая булка, 0,5 стакана сухарей,1 /4—1/3 фунта прованского масла. Подавать с соусом из сморчков, с жареными грибами, с соусом из раков, с сушеным зеленым горошком, с соусом из щавеля, с зеленой фасолью и т.п.»</w:t>
      </w:r>
      <w:r w:rsidRPr="00931570">
        <w:rPr>
          <w:sz w:val="20"/>
        </w:rPr>
        <w:br/>
      </w:r>
      <w:r w:rsidRPr="00931570">
        <w:rPr>
          <w:sz w:val="20"/>
        </w:rPr>
        <w:br/>
      </w:r>
      <w:r w:rsidR="00BA1690" w:rsidRPr="00BA1690">
        <w:rPr>
          <w:u w:val="single"/>
        </w:rPr>
        <w:t xml:space="preserve">КОНФЕТЫ ИЗ </w:t>
      </w:r>
      <w:proofErr w:type="spellStart"/>
      <w:r w:rsidR="00BA1690" w:rsidRPr="00BA1690">
        <w:rPr>
          <w:u w:val="single"/>
        </w:rPr>
        <w:t>КЛЮКВЫ</w:t>
      </w:r>
      <w:proofErr w:type="gramStart"/>
      <w:r w:rsidR="00BA1690" w:rsidRPr="00B855FD">
        <w:t>.Н</w:t>
      </w:r>
      <w:proofErr w:type="gramEnd"/>
      <w:r w:rsidR="00BA1690" w:rsidRPr="00B855FD">
        <w:t>а</w:t>
      </w:r>
      <w:proofErr w:type="spellEnd"/>
      <w:r w:rsidR="00BA1690" w:rsidRPr="00B855FD">
        <w:t xml:space="preserve"> 1 белок положить одну чашку мелкого лучшего сахара,</w:t>
      </w:r>
      <w:r w:rsidR="00BA1690" w:rsidRPr="00B855FD">
        <w:br/>
        <w:t>тереть деревянной ложкой добела, положить полную десертную ложку лимонного сока и мешать ложкою, пока не загустеет так, чтобы глазурь эта держалась в массе. Тогда обвалять осторожно каждую крупную ягодку в</w:t>
      </w:r>
      <w:r w:rsidR="003E5E4F">
        <w:t xml:space="preserve"> эту глазурь, сложить на блюдо, </w:t>
      </w:r>
      <w:r w:rsidR="00BA1690" w:rsidRPr="00B855FD">
        <w:t>смазанное воском или самым свежим, несоленым сливочным маслом, дать ягодам обсохнуть, сложить в банки, но долго держать их нельзя.</w:t>
      </w:r>
    </w:p>
    <w:p w:rsidR="00931570" w:rsidRDefault="00931570" w:rsidP="00BA1690">
      <w:r w:rsidRPr="00931570">
        <w:rPr>
          <w:b/>
        </w:rPr>
        <w:lastRenderedPageBreak/>
        <w:t>«Чтоб уха была по сердцу, Можно будет в кипяток</w:t>
      </w:r>
      <w:proofErr w:type="gramStart"/>
      <w:r w:rsidRPr="00931570">
        <w:rPr>
          <w:b/>
        </w:rPr>
        <w:t xml:space="preserve"> П</w:t>
      </w:r>
      <w:proofErr w:type="gramEnd"/>
      <w:r w:rsidRPr="00931570">
        <w:rPr>
          <w:b/>
        </w:rPr>
        <w:t>оложить немного перцу, Луку маленький кусок...»</w:t>
      </w:r>
      <w:r w:rsidRPr="00931570">
        <w:rPr>
          <w:b/>
        </w:rPr>
        <w:br/>
      </w:r>
      <w:r w:rsidRPr="00931570">
        <w:rPr>
          <w:i/>
          <w:sz w:val="20"/>
        </w:rPr>
        <w:t xml:space="preserve">Из письма </w:t>
      </w:r>
      <w:proofErr w:type="spellStart"/>
      <w:r w:rsidRPr="00931570">
        <w:rPr>
          <w:i/>
          <w:sz w:val="20"/>
        </w:rPr>
        <w:t>Л.С.Пушкина</w:t>
      </w:r>
      <w:proofErr w:type="spellEnd"/>
      <w:r w:rsidRPr="00931570">
        <w:rPr>
          <w:i/>
          <w:sz w:val="20"/>
        </w:rPr>
        <w:t xml:space="preserve"> к С.А.Соболевскому.9.Х</w:t>
      </w:r>
      <w:proofErr w:type="gramStart"/>
      <w:r w:rsidRPr="00931570">
        <w:rPr>
          <w:i/>
          <w:sz w:val="20"/>
        </w:rPr>
        <w:t>I</w:t>
      </w:r>
      <w:proofErr w:type="gramEnd"/>
      <w:r w:rsidRPr="00931570">
        <w:rPr>
          <w:i/>
          <w:sz w:val="20"/>
        </w:rPr>
        <w:t>.1826 г.</w:t>
      </w:r>
    </w:p>
    <w:p w:rsidR="00BA1690" w:rsidRDefault="00931570" w:rsidP="00931570">
      <w:r w:rsidRPr="00BA1690">
        <w:rPr>
          <w:u w:val="single"/>
        </w:rPr>
        <w:t xml:space="preserve"> УХА ИЗ </w:t>
      </w:r>
      <w:r w:rsidRPr="00BA1690">
        <w:rPr>
          <w:u w:val="single"/>
        </w:rPr>
        <w:t>ОКУНЕЙ</w:t>
      </w:r>
      <w:proofErr w:type="gramStart"/>
      <w:r w:rsidRPr="00BA1690">
        <w:rPr>
          <w:u w:val="single"/>
        </w:rPr>
        <w:t>,Е</w:t>
      </w:r>
      <w:proofErr w:type="gramEnd"/>
      <w:r w:rsidRPr="00BA1690">
        <w:rPr>
          <w:u w:val="single"/>
        </w:rPr>
        <w:t>РШЕЙ,СИГА,ЛИНЯ,ОСЕТРА,ЛОСОСИНЫ И ПРОЧЕЙ РЫБЫ.</w:t>
      </w:r>
      <w:r w:rsidRPr="00BA1690">
        <w:rPr>
          <w:u w:val="single"/>
        </w:rPr>
        <w:br/>
      </w:r>
      <w:r w:rsidR="00BA1690">
        <w:t xml:space="preserve">   </w:t>
      </w:r>
      <w:proofErr w:type="gramStart"/>
      <w:r w:rsidRPr="00B855FD">
        <w:t>Сварить бульон из кореньев. 5—15 зерен перца и 2—3 лавровых листьев,</w:t>
      </w:r>
      <w:r w:rsidR="00BA1690">
        <w:t xml:space="preserve"> </w:t>
      </w:r>
      <w:r w:rsidRPr="00B855FD">
        <w:t xml:space="preserve">процедить, закипятить, положить 3 фунта на порции нарезанной и предварительно очищенной и двумя ложечками посоленной вышепоименованной крупной рыбы, сварить ее до готовности, подать с </w:t>
      </w:r>
      <w:proofErr w:type="spellStart"/>
      <w:r w:rsidRPr="00B855FD">
        <w:t>ухою</w:t>
      </w:r>
      <w:proofErr w:type="spellEnd"/>
      <w:r w:rsidRPr="00B855FD">
        <w:t xml:space="preserve"> или сварить сперва уху из 3 фунтов ершей, пескарей, маленьких окуньков или сижков;</w:t>
      </w:r>
      <w:r w:rsidR="00BA1690">
        <w:t xml:space="preserve"> </w:t>
      </w:r>
      <w:r w:rsidRPr="00B855FD">
        <w:t>и когда они разварятся с кореньями, процедить;</w:t>
      </w:r>
      <w:proofErr w:type="gramEnd"/>
      <w:r w:rsidRPr="00B855FD">
        <w:t xml:space="preserve"> </w:t>
      </w:r>
      <w:r w:rsidR="00BA1690">
        <w:t xml:space="preserve"> </w:t>
      </w:r>
      <w:r w:rsidRPr="00B855FD">
        <w:t>вскипятить, опустить тогда</w:t>
      </w:r>
      <w:r w:rsidR="00BA1690">
        <w:t xml:space="preserve"> 2—3 фун</w:t>
      </w:r>
      <w:r w:rsidRPr="00B855FD">
        <w:t xml:space="preserve">та крупной рыбы, сварить ее до готовности. </w:t>
      </w:r>
      <w:r w:rsidR="00BA1690">
        <w:t xml:space="preserve">        </w:t>
      </w:r>
      <w:r w:rsidRPr="00B855FD">
        <w:t>Подавая, всыпать в суповую миску зелени. Кто хочет, добавить ломтики лимона без зерен или полное блюдечко картофеля, сваренного отдельно в ухе, ломтиками нарезанного, влить по желанию 1 /2 до 1 стакана сотерна, шампанского, мадеры или хереса; подать отдельно пирожки со свежей капустой или морковью.</w:t>
      </w:r>
    </w:p>
    <w:p w:rsidR="003E5E4F" w:rsidRDefault="003E5E4F" w:rsidP="00931570"/>
    <w:p w:rsidR="00BA1690" w:rsidRDefault="003E5E4F" w:rsidP="00931570">
      <w: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1861547" cy="1216844"/>
            <wp:effectExtent l="0" t="0" r="5715" b="2540"/>
            <wp:docPr id="3" name="Рисунок 3" descr="C:\Users\1\Desktop\Документы\Воспитание\газета\узоры\0_16893_6aa025f5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Документы\Воспитание\газета\узоры\0_16893_6aa025f5_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744" cy="122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690" w:rsidRDefault="00BA1690" w:rsidP="00931570"/>
    <w:p w:rsidR="00BA1690" w:rsidRDefault="00BA1690" w:rsidP="00BA1690">
      <w:pPr>
        <w:spacing w:after="0"/>
        <w:rPr>
          <w:u w:val="single"/>
        </w:rPr>
      </w:pPr>
    </w:p>
    <w:p w:rsidR="00BA1690" w:rsidRDefault="00BA1690" w:rsidP="00BA1690">
      <w:pPr>
        <w:spacing w:after="0"/>
        <w:rPr>
          <w:u w:val="single"/>
        </w:rPr>
      </w:pPr>
      <w:r w:rsidRPr="00BA1690">
        <w:rPr>
          <w:u w:val="single"/>
        </w:rPr>
        <w:t> БОТВИНЬЯ.</w:t>
      </w:r>
    </w:p>
    <w:p w:rsidR="00BA1690" w:rsidRPr="00BA1690" w:rsidRDefault="00BA1690" w:rsidP="00BA1690">
      <w:pPr>
        <w:spacing w:after="0"/>
        <w:rPr>
          <w:u w:val="single"/>
        </w:rPr>
      </w:pPr>
      <w:r>
        <w:t xml:space="preserve">  </w:t>
      </w:r>
      <w:proofErr w:type="gramStart"/>
      <w:r w:rsidRPr="00B855FD">
        <w:t>1,5 фунта щавеля или молодой ботвы свеклы, или шпината очистить, вымыть, сварить в собственном соку, протереть сквозь сито; положить 6 свежих огурцов (1 фунт), очищенных от кожицы и нарезанных четырехугольными кусочками, горсть зеленого мелко накрошенного лука, растертого с полною ложечкою соли, полною ложечкою сахар</w:t>
      </w:r>
      <w:r>
        <w:t xml:space="preserve">а, 1/2 ложечкою готовой горчицы </w:t>
      </w:r>
      <w:r w:rsidRPr="00B855FD">
        <w:t>или ложечкою тертого хрена.</w:t>
      </w:r>
      <w:proofErr w:type="gramEnd"/>
      <w:r w:rsidRPr="00B855FD">
        <w:t xml:space="preserve"> Всыпать укроп; развести две бутылки баварского кваса, можно прибавить неполную бутылку кислых щей. Подать отдельно, в соленой воде с луком, пучком зелени, лавровым листом и перцем отваренную лососину, семгу, белорыбицу, сига или раковых шеек и отдельно мелко нарубленный лед. Можно прибавить хересу или шампанского.</w:t>
      </w:r>
      <w:r w:rsidRPr="00B855FD">
        <w:br/>
        <w:t>Рыбы взять 1,5 фунта или 25 раковых шеек.</w:t>
      </w:r>
      <w:r w:rsidRPr="00B855FD">
        <w:br/>
      </w:r>
    </w:p>
    <w:p w:rsidR="00BA1690" w:rsidRPr="00BA1690" w:rsidRDefault="00BA1690" w:rsidP="00BA1690">
      <w:pPr>
        <w:rPr>
          <w:u w:val="single"/>
        </w:rPr>
      </w:pPr>
      <w:r w:rsidRPr="00BA1690">
        <w:rPr>
          <w:u w:val="single"/>
        </w:rPr>
        <w:t> ВАРЕНЕЦ ОБЫЧНЫЙ ИЛИ ГРЕЧЕСКОЕ МОЛОКО.</w:t>
      </w:r>
      <w:r w:rsidRPr="00B855FD">
        <w:br/>
      </w:r>
      <w:r>
        <w:t xml:space="preserve">    </w:t>
      </w:r>
      <w:r w:rsidRPr="00B855FD">
        <w:t>Четыре бутылки цельного</w:t>
      </w:r>
      <w:r>
        <w:t xml:space="preserve"> молока влить в широкую крынку, </w:t>
      </w:r>
      <w:r w:rsidRPr="00B855FD">
        <w:t>поставить в печь перед уг</w:t>
      </w:r>
      <w:r>
        <w:t xml:space="preserve">ольями, чтобы исподволь кипело. </w:t>
      </w:r>
      <w:r w:rsidRPr="00B855FD">
        <w:t>Когда образовавшаяся сверху</w:t>
      </w:r>
      <w:r>
        <w:t xml:space="preserve"> пленка подрумянится,  </w:t>
      </w:r>
      <w:r w:rsidRPr="00B855FD">
        <w:t>опустить ее ложкою на дно и так поступить с несколькими подобными пенками. Потом отставить, остудить немного, положить 1/2 или целый стакан сметаны, поставить в теплое место, чтобы скисло. Затем остудить, подавать с сахаром.</w:t>
      </w:r>
      <w:r w:rsidRPr="00B855FD">
        <w:br/>
      </w:r>
    </w:p>
    <w:p w:rsidR="00931570" w:rsidRPr="00931570" w:rsidRDefault="00931570" w:rsidP="00931570">
      <w:r w:rsidRPr="00B855FD">
        <w:br/>
      </w:r>
    </w:p>
    <w:sectPr w:rsidR="00931570" w:rsidRPr="00931570" w:rsidSect="00931570">
      <w:pgSz w:w="16838" w:h="11906" w:orient="landscape"/>
      <w:pgMar w:top="568" w:right="253" w:bottom="142" w:left="28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Initials">
    <w:panose1 w:val="02000000000000000000"/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70"/>
    <w:rsid w:val="000D1AF1"/>
    <w:rsid w:val="001D4C66"/>
    <w:rsid w:val="003E5E4F"/>
    <w:rsid w:val="00931570"/>
    <w:rsid w:val="00BA1690"/>
    <w:rsid w:val="00C4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img0.liveinternet.ru/images/attach/c/2/74/496/74496642_large_receptuy_semi_Pushkinuyh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F835-13D2-4CD7-BB25-7E219FC3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2012-12-13T20:01:00Z</cp:lastPrinted>
  <dcterms:created xsi:type="dcterms:W3CDTF">2012-12-13T19:11:00Z</dcterms:created>
  <dcterms:modified xsi:type="dcterms:W3CDTF">2012-12-13T20:02:00Z</dcterms:modified>
</cp:coreProperties>
</file>