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9B" w:rsidRDefault="00E7259B" w:rsidP="00E725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60E">
        <w:rPr>
          <w:rFonts w:ascii="Times New Roman" w:hAnsi="Times New Roman" w:cs="Times New Roman"/>
          <w:b/>
          <w:sz w:val="32"/>
          <w:szCs w:val="32"/>
        </w:rPr>
        <w:t>План работы методического объединения учителей политехнического</w:t>
      </w:r>
    </w:p>
    <w:p w:rsidR="00E7259B" w:rsidRDefault="00E7259B" w:rsidP="00E725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цикла «Интеграл» на 2013 – 2014 учебный  </w:t>
      </w:r>
      <w:r w:rsidRPr="00FD360E">
        <w:rPr>
          <w:rFonts w:ascii="Times New Roman" w:hAnsi="Times New Roman" w:cs="Times New Roman"/>
          <w:b/>
          <w:sz w:val="32"/>
          <w:szCs w:val="32"/>
        </w:rPr>
        <w:t>год.</w:t>
      </w:r>
    </w:p>
    <w:tbl>
      <w:tblPr>
        <w:tblStyle w:val="a3"/>
        <w:tblW w:w="0" w:type="auto"/>
        <w:tblLook w:val="04A0"/>
      </w:tblPr>
      <w:tblGrid>
        <w:gridCol w:w="3157"/>
        <w:gridCol w:w="3845"/>
        <w:gridCol w:w="2469"/>
        <w:gridCol w:w="135"/>
        <w:gridCol w:w="3022"/>
        <w:gridCol w:w="3157"/>
      </w:tblGrid>
      <w:tr w:rsidR="00E7259B" w:rsidTr="008618DB">
        <w:trPr>
          <w:trHeight w:val="581"/>
        </w:trPr>
        <w:tc>
          <w:tcPr>
            <w:tcW w:w="3157" w:type="dxa"/>
          </w:tcPr>
          <w:p w:rsidR="00E7259B" w:rsidRDefault="00E7259B" w:rsidP="008618DB">
            <w:pPr>
              <w:tabs>
                <w:tab w:val="left" w:pos="64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Тема</w:t>
            </w:r>
          </w:p>
        </w:tc>
        <w:tc>
          <w:tcPr>
            <w:tcW w:w="3845" w:type="dxa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  <w:tc>
          <w:tcPr>
            <w:tcW w:w="2469" w:type="dxa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3157" w:type="dxa"/>
            <w:gridSpan w:val="2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  <w:tc>
          <w:tcPr>
            <w:tcW w:w="3157" w:type="dxa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Примечания</w:t>
            </w:r>
          </w:p>
        </w:tc>
      </w:tr>
      <w:tr w:rsidR="00E7259B" w:rsidTr="008618DB">
        <w:trPr>
          <w:trHeight w:val="561"/>
        </w:trPr>
        <w:tc>
          <w:tcPr>
            <w:tcW w:w="15785" w:type="dxa"/>
            <w:gridSpan w:val="6"/>
          </w:tcPr>
          <w:p w:rsidR="00E7259B" w:rsidRDefault="00E7259B" w:rsidP="00E72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Заседание № 1(сентябрь)</w:t>
            </w:r>
          </w:p>
        </w:tc>
      </w:tr>
      <w:tr w:rsidR="00E7259B" w:rsidTr="008618DB">
        <w:trPr>
          <w:trHeight w:val="615"/>
        </w:trPr>
        <w:tc>
          <w:tcPr>
            <w:tcW w:w="3157" w:type="dxa"/>
            <w:vMerge w:val="restart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59B" w:rsidRPr="00A81F56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56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Учебно-методическая обеспеченность к новому учебному году.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Pr="00A81F56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F56">
              <w:rPr>
                <w:rFonts w:ascii="Times New Roman" w:hAnsi="Times New Roman" w:cs="Times New Roman"/>
                <w:i/>
                <w:sz w:val="24"/>
                <w:szCs w:val="24"/>
              </w:rPr>
              <w:t>1.Утверждение плана работы на новый учебный год.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Pr="00A81F56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F56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ШМО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Pr="00A81F56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Заседание учителей</w:t>
            </w:r>
          </w:p>
        </w:tc>
        <w:tc>
          <w:tcPr>
            <w:tcW w:w="3157" w:type="dxa"/>
            <w:tcBorders>
              <w:bottom w:val="single" w:sz="4" w:space="0" w:color="auto"/>
              <w:right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7259B" w:rsidTr="008618DB">
        <w:trPr>
          <w:trHeight w:val="615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Pr="0096151B" w:rsidRDefault="00E7259B" w:rsidP="008618DB">
            <w:pPr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Изучение положения </w:t>
            </w:r>
            <w:r w:rsidRPr="009615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рабочей учебной программе педагога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7259B" w:rsidRPr="00A81F56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Pr="00A81F56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Князева Е.С.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bottom w:val="single" w:sz="4" w:space="0" w:color="auto"/>
              <w:right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7259B" w:rsidTr="008618DB">
        <w:trPr>
          <w:trHeight w:val="437"/>
        </w:trPr>
        <w:tc>
          <w:tcPr>
            <w:tcW w:w="3157" w:type="dxa"/>
            <w:vMerge/>
          </w:tcPr>
          <w:p w:rsidR="00E7259B" w:rsidRPr="00A81F56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Pr="00A81F56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A81F56">
              <w:rPr>
                <w:rFonts w:ascii="Times New Roman" w:hAnsi="Times New Roman" w:cs="Times New Roman"/>
                <w:i/>
                <w:sz w:val="24"/>
                <w:szCs w:val="24"/>
              </w:rPr>
              <w:t>. Ут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верждение программ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2013 – 2014</w:t>
            </w:r>
            <w:r w:rsidRPr="00A81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Pr="00A81F56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Князева Е.С.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right w:val="single" w:sz="4" w:space="0" w:color="auto"/>
            </w:tcBorders>
          </w:tcPr>
          <w:p w:rsidR="00E7259B" w:rsidRDefault="006A29AF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учителями.</w:t>
            </w:r>
          </w:p>
        </w:tc>
      </w:tr>
      <w:tr w:rsidR="00E7259B" w:rsidTr="008618DB">
        <w:trPr>
          <w:trHeight w:val="555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Pr="00A81F56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Утверждение тем по самообразованию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Pr="0084727A" w:rsidRDefault="00E7259B" w:rsidP="0086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Е.С.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Pr="0084727A" w:rsidRDefault="00E7259B" w:rsidP="0086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84727A" w:rsidRDefault="006A29AF" w:rsidP="0086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учителями.</w:t>
            </w:r>
          </w:p>
        </w:tc>
      </w:tr>
      <w:tr w:rsidR="00E7259B" w:rsidTr="008618DB">
        <w:trPr>
          <w:trHeight w:val="540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Default="00E7259B" w:rsidP="00E725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59B" w:rsidRPr="0084727A" w:rsidRDefault="00E7259B" w:rsidP="0086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Pr="0084727A" w:rsidRDefault="00E7259B" w:rsidP="0086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9B" w:rsidTr="008618DB">
        <w:trPr>
          <w:trHeight w:val="825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Pr="0084727A" w:rsidRDefault="00E7259B" w:rsidP="0086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84727A" w:rsidRDefault="00E7259B" w:rsidP="0086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9B" w:rsidTr="008618DB">
        <w:trPr>
          <w:trHeight w:val="529"/>
        </w:trPr>
        <w:tc>
          <w:tcPr>
            <w:tcW w:w="15785" w:type="dxa"/>
            <w:gridSpan w:val="6"/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Меж</w:t>
            </w:r>
            <w:r w:rsidRPr="006C4A6F">
              <w:rPr>
                <w:rFonts w:ascii="Times New Roman" w:hAnsi="Times New Roman" w:cs="Times New Roman"/>
                <w:b/>
                <w:sz w:val="32"/>
                <w:szCs w:val="32"/>
              </w:rPr>
              <w:t>секционная</w:t>
            </w:r>
            <w:proofErr w:type="spellEnd"/>
            <w:r w:rsidRPr="006C4A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работа с сентября по октябрь.</w:t>
            </w:r>
          </w:p>
        </w:tc>
      </w:tr>
      <w:tr w:rsidR="00E7259B" w:rsidTr="008618DB">
        <w:trPr>
          <w:trHeight w:val="615"/>
        </w:trPr>
        <w:tc>
          <w:tcPr>
            <w:tcW w:w="3157" w:type="dxa"/>
            <w:vMerge w:val="restart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7259B" w:rsidRDefault="00E7259B" w:rsidP="008618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259B" w:rsidRDefault="00E7259B" w:rsidP="008618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259B" w:rsidRPr="00E722F2" w:rsidRDefault="00E7259B" w:rsidP="008618D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22F2">
              <w:rPr>
                <w:rFonts w:ascii="Times New Roman" w:hAnsi="Times New Roman" w:cs="Times New Roman"/>
                <w:b/>
                <w:sz w:val="32"/>
                <w:szCs w:val="32"/>
              </w:rPr>
              <w:t>Выполнение поставленных целей и задач на учебный год.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Pr="00E7259B" w:rsidRDefault="00E7259B" w:rsidP="00E7259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Адаптационная программа в 5 классе.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ШМО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Pr="006C4A6F" w:rsidRDefault="006A29AF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Мониторинг успехов учащихся.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659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Pr="00370EAE" w:rsidRDefault="00E7259B" w:rsidP="008618DB">
            <w:pPr>
              <w:rPr>
                <w:rFonts w:ascii="Times New Roman" w:hAnsi="Times New Roman" w:cs="Times New Roman"/>
                <w:i/>
              </w:rPr>
            </w:pPr>
            <w:r w:rsidRPr="00370EAE">
              <w:rPr>
                <w:rFonts w:ascii="Times New Roman" w:hAnsi="Times New Roman" w:cs="Times New Roman"/>
                <w:i/>
              </w:rPr>
              <w:t xml:space="preserve">2. </w:t>
            </w:r>
            <w:r>
              <w:rPr>
                <w:rFonts w:ascii="Times New Roman" w:hAnsi="Times New Roman" w:cs="Times New Roman"/>
                <w:i/>
              </w:rPr>
              <w:t xml:space="preserve">Работа со </w:t>
            </w:r>
            <w:r w:rsidRPr="00370EAE">
              <w:rPr>
                <w:rFonts w:ascii="Times New Roman" w:hAnsi="Times New Roman" w:cs="Times New Roman"/>
                <w:i/>
              </w:rPr>
              <w:t>школьной документаци</w:t>
            </w:r>
            <w:r>
              <w:rPr>
                <w:rFonts w:ascii="Times New Roman" w:hAnsi="Times New Roman" w:cs="Times New Roman"/>
                <w:i/>
              </w:rPr>
              <w:t>ей, журналами, оформление паспортов кабинетов и составление перспективного плана развития</w:t>
            </w:r>
            <w:r w:rsidRPr="00370EAE">
              <w:rPr>
                <w:rFonts w:ascii="Times New Roman" w:hAnsi="Times New Roman" w:cs="Times New Roman"/>
                <w:i/>
              </w:rPr>
              <w:t>.</w:t>
            </w:r>
          </w:p>
          <w:p w:rsidR="00E7259B" w:rsidRPr="00370EAE" w:rsidRDefault="00E7259B" w:rsidP="008618D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предметники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1072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</w:tcPr>
          <w:p w:rsidR="00E7259B" w:rsidRPr="006C4A6F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Подготовка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учащимися 9 класса. Индивидуальная работа со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69" w:type="dxa"/>
          </w:tcPr>
          <w:p w:rsidR="00E7259B" w:rsidRPr="006C4A6F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предметники. Классный руководитель.</w:t>
            </w:r>
          </w:p>
        </w:tc>
        <w:tc>
          <w:tcPr>
            <w:tcW w:w="3157" w:type="dxa"/>
            <w:gridSpan w:val="2"/>
          </w:tcPr>
          <w:p w:rsidR="00E7259B" w:rsidRPr="006C4A6F" w:rsidRDefault="006A29AF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Дневники наблюдений.</w:t>
            </w:r>
          </w:p>
        </w:tc>
        <w:tc>
          <w:tcPr>
            <w:tcW w:w="3157" w:type="dxa"/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315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Индивидуальная работа с родителями по предупреждению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неуспеваемости детей.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Pr="00F30FAC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Учителя предметники,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классные руководители.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540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Диагностика скорости вычислений.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математики</w:t>
            </w:r>
          </w:p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780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 Стартовый контроль в 5 классе.</w:t>
            </w:r>
            <w:r w:rsidR="006A2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Входной тест.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Диагностическая работа.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780"/>
        </w:trPr>
        <w:tc>
          <w:tcPr>
            <w:tcW w:w="3157" w:type="dxa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 Родительские собрания.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руководители.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692"/>
        </w:trPr>
        <w:tc>
          <w:tcPr>
            <w:tcW w:w="15785" w:type="dxa"/>
            <w:gridSpan w:val="6"/>
          </w:tcPr>
          <w:p w:rsidR="00E7259B" w:rsidRPr="00F30FAC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0FAC">
              <w:rPr>
                <w:rFonts w:ascii="Times New Roman" w:hAnsi="Times New Roman" w:cs="Times New Roman"/>
                <w:b/>
                <w:sz w:val="32"/>
                <w:szCs w:val="32"/>
              </w:rPr>
              <w:t>Заседание №  2 (ноябрь)</w:t>
            </w:r>
          </w:p>
        </w:tc>
      </w:tr>
      <w:tr w:rsidR="00E7259B" w:rsidTr="008618DB">
        <w:trPr>
          <w:trHeight w:val="1029"/>
        </w:trPr>
        <w:tc>
          <w:tcPr>
            <w:tcW w:w="3157" w:type="dxa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</w:tcPr>
          <w:p w:rsidR="00E7259B" w:rsidRPr="00F30FAC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1.Анализ успеваемости по итогам 1 четверти. Выводы, действия.</w:t>
            </w:r>
          </w:p>
        </w:tc>
        <w:tc>
          <w:tcPr>
            <w:tcW w:w="2469" w:type="dxa"/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МО</w:t>
            </w:r>
          </w:p>
        </w:tc>
        <w:tc>
          <w:tcPr>
            <w:tcW w:w="3157" w:type="dxa"/>
            <w:gridSpan w:val="2"/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</w:p>
        </w:tc>
        <w:tc>
          <w:tcPr>
            <w:tcW w:w="3157" w:type="dxa"/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525"/>
        </w:trPr>
        <w:tc>
          <w:tcPr>
            <w:tcW w:w="3157" w:type="dxa"/>
            <w:vMerge w:val="restart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Pr="006C4A6F" w:rsidRDefault="00E7259B" w:rsidP="006A29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6A29AF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социальной компетентности учащихся, как  эффективного условия развития личности.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МО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Pr="006C4A6F" w:rsidRDefault="006A29AF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стол, подготовка к педсовету.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489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Работа учителя по предупреждению неуспеваемости и ликвидации пробелов в знаниях.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предметники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Выступления учителей с </w:t>
            </w:r>
            <w:r w:rsidR="006A29AF">
              <w:rPr>
                <w:rFonts w:ascii="Times New Roman" w:hAnsi="Times New Roman" w:cs="Times New Roman"/>
                <w:i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анализом.</w:t>
            </w: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489"/>
        </w:trPr>
        <w:tc>
          <w:tcPr>
            <w:tcW w:w="3157" w:type="dxa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Анализ адаптационной программы в 5 классе.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Князева Е.С.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уроков, выступление учителей.</w:t>
            </w: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661"/>
        </w:trPr>
        <w:tc>
          <w:tcPr>
            <w:tcW w:w="15785" w:type="dxa"/>
            <w:gridSpan w:val="6"/>
          </w:tcPr>
          <w:p w:rsidR="00E7259B" w:rsidRPr="00581BA0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работа с ноября  по январь</w:t>
            </w:r>
            <w:r w:rsidRPr="006C4A6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E7259B" w:rsidTr="008618DB">
        <w:trPr>
          <w:trHeight w:val="585"/>
        </w:trPr>
        <w:tc>
          <w:tcPr>
            <w:tcW w:w="3157" w:type="dxa"/>
            <w:vMerge w:val="restart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7259B" w:rsidRDefault="00E7259B" w:rsidP="008618D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22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Выполнение поставленных </w:t>
            </w:r>
            <w:r w:rsidRPr="00E722F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целей и задач на учебный год.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Pr="00581BA0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1.Подготовка и проведение недели политехнического цикла.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МО Князева Е.С.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504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2.Подготовка и проведение школьных и районных олимпиад.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МО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570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Pr="006C4A6F" w:rsidRDefault="00E7259B" w:rsidP="006A29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Конкурс презентаций в 9-11 классах</w:t>
            </w:r>
            <w:r w:rsidR="006A29AF">
              <w:rPr>
                <w:rFonts w:ascii="Times New Roman" w:hAnsi="Times New Roman" w:cs="Times New Roman"/>
                <w:i/>
                <w:sz w:val="24"/>
                <w:szCs w:val="24"/>
              </w:rPr>
              <w:t>: «Я, иду на урок…»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предметники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444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4.Диагностические работы в форме ГИА и ЕГЭ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математики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1029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</w:tcPr>
          <w:p w:rsidR="00E7259B" w:rsidRPr="006C4A6F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5.Взаимо</w:t>
            </w:r>
            <w:r w:rsidR="001C38B4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тетрадей по математике, химии.</w:t>
            </w:r>
          </w:p>
        </w:tc>
        <w:tc>
          <w:tcPr>
            <w:tcW w:w="2469" w:type="dxa"/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математики</w:t>
            </w:r>
            <w:r w:rsidR="001C38B4">
              <w:rPr>
                <w:rFonts w:ascii="Times New Roman" w:hAnsi="Times New Roman" w:cs="Times New Roman"/>
                <w:i/>
                <w:sz w:val="24"/>
                <w:szCs w:val="24"/>
              </w:rPr>
              <w:t>, химии</w:t>
            </w:r>
          </w:p>
        </w:tc>
        <w:tc>
          <w:tcPr>
            <w:tcW w:w="3157" w:type="dxa"/>
            <w:gridSpan w:val="2"/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1029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</w:tcPr>
          <w:p w:rsidR="00E7259B" w:rsidRPr="006C4A6F" w:rsidRDefault="001C38B4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 Подготовка к участию в конкурсе «Новые имена»</w:t>
            </w:r>
          </w:p>
        </w:tc>
        <w:tc>
          <w:tcPr>
            <w:tcW w:w="2469" w:type="dxa"/>
          </w:tcPr>
          <w:p w:rsidR="00E7259B" w:rsidRPr="006C4A6F" w:rsidRDefault="00E7259B" w:rsidP="001C38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gridSpan w:val="2"/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840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2543F2" w:rsidRPr="002543F2" w:rsidRDefault="002543F2" w:rsidP="002543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 Обобщение опыта по теме:</w:t>
            </w:r>
            <w:r w:rsidRPr="00AA4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3F2">
              <w:rPr>
                <w:rFonts w:ascii="Times New Roman" w:hAnsi="Times New Roman" w:cs="Times New Roman"/>
                <w:i/>
                <w:sz w:val="24"/>
                <w:szCs w:val="24"/>
              </w:rPr>
              <w:t>Активизация учебной  мотивации учащихся на уроках математики через ИКТ технологии.</w:t>
            </w:r>
          </w:p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Default="002543F2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Князева Е.С.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Pr="006C4A6F" w:rsidRDefault="002543F2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Заседание учителей ШМО «Интеграл»</w:t>
            </w: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1029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9.Контрольные работы за полугодие. Замеры скорости вычислений.</w:t>
            </w:r>
          </w:p>
        </w:tc>
        <w:tc>
          <w:tcPr>
            <w:tcW w:w="2469" w:type="dxa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предметники.</w:t>
            </w:r>
          </w:p>
        </w:tc>
        <w:tc>
          <w:tcPr>
            <w:tcW w:w="3157" w:type="dxa"/>
            <w:gridSpan w:val="2"/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692"/>
        </w:trPr>
        <w:tc>
          <w:tcPr>
            <w:tcW w:w="15785" w:type="dxa"/>
            <w:gridSpan w:val="6"/>
          </w:tcPr>
          <w:p w:rsidR="00E7259B" w:rsidRPr="00742E40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Заседание № 3(январь)</w:t>
            </w:r>
          </w:p>
        </w:tc>
      </w:tr>
      <w:tr w:rsidR="00E7259B" w:rsidTr="008618DB">
        <w:trPr>
          <w:trHeight w:val="735"/>
        </w:trPr>
        <w:tc>
          <w:tcPr>
            <w:tcW w:w="3157" w:type="dxa"/>
            <w:vMerge w:val="restart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22F2">
              <w:rPr>
                <w:rFonts w:ascii="Times New Roman" w:hAnsi="Times New Roman" w:cs="Times New Roman"/>
                <w:b/>
                <w:sz w:val="32"/>
                <w:szCs w:val="32"/>
              </w:rPr>
              <w:t>Выполнение поставленных целей и задач на учебный 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д.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1.Отчеты учителей по прохождению программ и успеваемости. 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предметники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630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Default="00E7259B" w:rsidP="001C38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1C38B4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 сберегающие технологии  на  уроках.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Выступления учителей.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645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Анализ  административных контрольных работ.</w:t>
            </w:r>
            <w:r w:rsidR="001C3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Диагностических работ в форме ЕГЭ и ГИА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Самоанализ учителей предметников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1155"/>
        </w:trPr>
        <w:tc>
          <w:tcPr>
            <w:tcW w:w="3157" w:type="dxa"/>
            <w:vMerge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Pr="004731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Создание педагогических условий для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удовлетворения индивидуальных потребностей учащихся. (Анализ результатов олимпиад)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</w:t>
            </w:r>
            <w:r w:rsidR="002543F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одитель МО Князева Е.С.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учителей предметников по созданию индивидуальных маршрутов для одаренных детей</w:t>
            </w:r>
            <w:r w:rsidR="002543F2">
              <w:rPr>
                <w:rFonts w:ascii="Times New Roman" w:hAnsi="Times New Roman" w:cs="Times New Roman"/>
                <w:i/>
                <w:sz w:val="24"/>
                <w:szCs w:val="24"/>
              </w:rPr>
              <w:t>, работа с ними.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529"/>
        </w:trPr>
        <w:tc>
          <w:tcPr>
            <w:tcW w:w="15785" w:type="dxa"/>
            <w:gridSpan w:val="6"/>
            <w:tcBorders>
              <w:top w:val="single" w:sz="4" w:space="0" w:color="auto"/>
            </w:tcBorders>
          </w:tcPr>
          <w:p w:rsidR="00E7259B" w:rsidRPr="006C4A6F" w:rsidRDefault="00E7259B" w:rsidP="001C38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работа с февраля  по март</w:t>
            </w:r>
            <w:r w:rsidRPr="006C4A6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E7259B" w:rsidTr="00264A1A">
        <w:trPr>
          <w:trHeight w:val="557"/>
        </w:trPr>
        <w:tc>
          <w:tcPr>
            <w:tcW w:w="3157" w:type="dxa"/>
            <w:vMerge w:val="restart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1.Образовательные стандарты 2 поколения и механизмы их реализации.</w:t>
            </w:r>
            <w:r w:rsidR="001C3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43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Состояние </w:t>
            </w:r>
            <w:r w:rsidR="002543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готовности.</w:t>
            </w:r>
          </w:p>
          <w:p w:rsidR="00264A1A" w:rsidRPr="00E10241" w:rsidRDefault="00264A1A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(26.03)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Руководитель МО Князева Е.С.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</w:p>
          <w:p w:rsidR="00264A1A" w:rsidRDefault="00264A1A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ШМО учителей «Родничок» и «Интеграл»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285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Pr="002543F2" w:rsidRDefault="00E7259B" w:rsidP="002543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546"/>
        </w:trPr>
        <w:tc>
          <w:tcPr>
            <w:tcW w:w="3157" w:type="dxa"/>
            <w:vMerge w:val="restart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Проведение пробного экзамена в 9, 11 классе.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600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Pr="002543F2" w:rsidRDefault="002543F2" w:rsidP="002543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2543F2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одаренными детьми.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480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Коррекция КТП.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предметники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540"/>
        </w:trPr>
        <w:tc>
          <w:tcPr>
            <w:tcW w:w="3157" w:type="dxa"/>
            <w:vMerge w:val="restart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Default="00A37086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Проведение 1 тура школьной олимпиады.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Default="00A37086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предметники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480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551"/>
        </w:trPr>
        <w:tc>
          <w:tcPr>
            <w:tcW w:w="15785" w:type="dxa"/>
            <w:gridSpan w:val="6"/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Заседание № 4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март)</w:t>
            </w:r>
          </w:p>
        </w:tc>
      </w:tr>
      <w:tr w:rsidR="00E7259B" w:rsidTr="008618DB">
        <w:trPr>
          <w:trHeight w:val="1029"/>
        </w:trPr>
        <w:tc>
          <w:tcPr>
            <w:tcW w:w="3157" w:type="dxa"/>
            <w:vMerge w:val="restart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22F2">
              <w:rPr>
                <w:rFonts w:ascii="Times New Roman" w:hAnsi="Times New Roman" w:cs="Times New Roman"/>
                <w:b/>
                <w:sz w:val="32"/>
                <w:szCs w:val="32"/>
              </w:rPr>
              <w:t>Выполнение поставленных целей и задач на учебный 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д.</w:t>
            </w:r>
          </w:p>
        </w:tc>
        <w:tc>
          <w:tcPr>
            <w:tcW w:w="3845" w:type="dxa"/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2. О подготовке к экзаменам: организация повторения, различные формы контроля 9 – 11 классы.</w:t>
            </w:r>
          </w:p>
        </w:tc>
        <w:tc>
          <w:tcPr>
            <w:tcW w:w="2469" w:type="dxa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МО</w:t>
            </w:r>
          </w:p>
        </w:tc>
        <w:tc>
          <w:tcPr>
            <w:tcW w:w="3157" w:type="dxa"/>
            <w:gridSpan w:val="2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стол.</w:t>
            </w:r>
          </w:p>
        </w:tc>
        <w:tc>
          <w:tcPr>
            <w:tcW w:w="3157" w:type="dxa"/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555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2.Итоги пробного экзамена в 11 и 9 классе.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Князева Е.С.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Анализ, перспективы.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459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Уровень образовательной подготовки 9-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классников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 их готовность  к обучению в 3 ступени.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МО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собственного видения учителей предметников.</w:t>
            </w: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489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Default="00E7259B" w:rsidP="002543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A37086">
              <w:rPr>
                <w:rFonts w:ascii="Times New Roman" w:hAnsi="Times New Roman" w:cs="Times New Roman"/>
                <w:i/>
                <w:sz w:val="24"/>
                <w:szCs w:val="24"/>
              </w:rPr>
              <w:t>Итоги олимпиады.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предметники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525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Default="00E7259B" w:rsidP="002543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="002543F2">
              <w:rPr>
                <w:rFonts w:ascii="Times New Roman" w:hAnsi="Times New Roman" w:cs="Times New Roman"/>
                <w:i/>
                <w:sz w:val="24"/>
                <w:szCs w:val="24"/>
              </w:rPr>
              <w:t>ФГОС в основной школе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предметники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Default="00E7259B" w:rsidP="002543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Обмен </w:t>
            </w:r>
            <w:r w:rsidR="002543F2">
              <w:rPr>
                <w:rFonts w:ascii="Times New Roman" w:hAnsi="Times New Roman" w:cs="Times New Roman"/>
                <w:i/>
                <w:sz w:val="24"/>
                <w:szCs w:val="24"/>
              </w:rPr>
              <w:t>мнением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605"/>
        </w:trPr>
        <w:tc>
          <w:tcPr>
            <w:tcW w:w="15785" w:type="dxa"/>
            <w:gridSpan w:val="6"/>
          </w:tcPr>
          <w:p w:rsidR="00E7259B" w:rsidRPr="006C4A6F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секционная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работа с апреля  по май</w:t>
            </w:r>
            <w:r w:rsidRPr="006C4A6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E7259B" w:rsidTr="008618DB">
        <w:trPr>
          <w:trHeight w:val="540"/>
        </w:trPr>
        <w:tc>
          <w:tcPr>
            <w:tcW w:w="3157" w:type="dxa"/>
            <w:vMerge w:val="restart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1.Проведение 2 тура школьных олимпиад.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предметники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474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Default="00E7259B" w:rsidP="00A370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уроков</w:t>
            </w:r>
            <w:r w:rsidR="00A3708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предметники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525"/>
        </w:trPr>
        <w:tc>
          <w:tcPr>
            <w:tcW w:w="3157" w:type="dxa"/>
            <w:vMerge w:val="restart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Преемственность в обучении.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уроков в 4 классе.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489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Диагностика скорости вычислений. Сравнительный анализ.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математики.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825"/>
        </w:trPr>
        <w:tc>
          <w:tcPr>
            <w:tcW w:w="3157" w:type="dxa"/>
            <w:vMerge w:val="restart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Pr="00370EAE" w:rsidRDefault="00E7259B" w:rsidP="0086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5.Проведение итоговых контрольных работ по предметам.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предметники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270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 Подготовка к ЕГЭ и ГИА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459"/>
        </w:trPr>
        <w:tc>
          <w:tcPr>
            <w:tcW w:w="15785" w:type="dxa"/>
            <w:gridSpan w:val="6"/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Заседание № 5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май)</w:t>
            </w:r>
          </w:p>
        </w:tc>
      </w:tr>
      <w:tr w:rsidR="00E7259B" w:rsidTr="008618DB">
        <w:trPr>
          <w:trHeight w:val="399"/>
        </w:trPr>
        <w:tc>
          <w:tcPr>
            <w:tcW w:w="3157" w:type="dxa"/>
            <w:vMerge w:val="restart"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Итоги года.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E7259B" w:rsidRPr="00A71B3E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A71B3E">
              <w:rPr>
                <w:rFonts w:ascii="Times New Roman" w:hAnsi="Times New Roman" w:cs="Times New Roman"/>
                <w:i/>
                <w:sz w:val="24"/>
                <w:szCs w:val="24"/>
              </w:rPr>
              <w:t>Итоги 2 тура олимпиад</w:t>
            </w:r>
          </w:p>
        </w:tc>
        <w:tc>
          <w:tcPr>
            <w:tcW w:w="2604" w:type="dxa"/>
            <w:gridSpan w:val="2"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615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Преемственность в обучении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предметники, учителя начальных классов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615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Анализ работы МО за прошедший учебный год. Задачи на новый год.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МО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Выступления учителей.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615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Анализ итоговых контрольных работ. Результативность деятельности учителя.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предметники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самоанализ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259B" w:rsidTr="008618DB">
        <w:trPr>
          <w:trHeight w:val="615"/>
        </w:trPr>
        <w:tc>
          <w:tcPr>
            <w:tcW w:w="3157" w:type="dxa"/>
            <w:vMerge/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Анализ работы с одаренными детьми. Задачи, перспективы.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</w:tcBorders>
          </w:tcPr>
          <w:p w:rsidR="00E7259B" w:rsidRDefault="00E7259B" w:rsidP="0086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Князева Е.С.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E7259B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Выступление.</w:t>
            </w: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7259B" w:rsidRPr="006C4A6F" w:rsidRDefault="00E7259B" w:rsidP="008618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7259B" w:rsidRDefault="00E7259B" w:rsidP="00E725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259B" w:rsidRPr="00FD360E" w:rsidRDefault="00E7259B" w:rsidP="00E725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259B" w:rsidRDefault="00E7259B" w:rsidP="00E7259B"/>
    <w:p w:rsidR="00896BC4" w:rsidRDefault="00896BC4"/>
    <w:sectPr w:rsidR="00896BC4" w:rsidSect="00FD36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CBD"/>
    <w:multiLevelType w:val="hybridMultilevel"/>
    <w:tmpl w:val="D9BED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61E35"/>
    <w:multiLevelType w:val="hybridMultilevel"/>
    <w:tmpl w:val="FE8873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59B"/>
    <w:rsid w:val="001C38B4"/>
    <w:rsid w:val="002543F2"/>
    <w:rsid w:val="00264A1A"/>
    <w:rsid w:val="002A05B6"/>
    <w:rsid w:val="006A29AF"/>
    <w:rsid w:val="007343CD"/>
    <w:rsid w:val="00896BC4"/>
    <w:rsid w:val="008E155F"/>
    <w:rsid w:val="009F1214"/>
    <w:rsid w:val="00A15B98"/>
    <w:rsid w:val="00A37086"/>
    <w:rsid w:val="00E7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9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59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2013-10-01T10:05:00Z</dcterms:created>
  <dcterms:modified xsi:type="dcterms:W3CDTF">2013-10-02T09:10:00Z</dcterms:modified>
</cp:coreProperties>
</file>