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A6" w:rsidRPr="00FA5B8C" w:rsidRDefault="000A47A6" w:rsidP="003D076A">
      <w:pPr>
        <w:rPr>
          <w:b/>
          <w:bCs/>
          <w:sz w:val="28"/>
          <w:szCs w:val="28"/>
        </w:rPr>
      </w:pPr>
      <w:r w:rsidRPr="00FA5B8C">
        <w:rPr>
          <w:sz w:val="28"/>
          <w:szCs w:val="28"/>
        </w:rPr>
        <w:t xml:space="preserve">                   </w:t>
      </w:r>
      <w:r w:rsidRPr="00FA5B8C">
        <w:rPr>
          <w:b/>
          <w:bCs/>
          <w:sz w:val="28"/>
          <w:szCs w:val="28"/>
        </w:rPr>
        <w:t>Поурочное планирование курса литературы 11 класса</w:t>
      </w:r>
    </w:p>
    <w:p w:rsidR="000A47A6" w:rsidRPr="00FA5B8C" w:rsidRDefault="000A47A6" w:rsidP="003D076A">
      <w:r w:rsidRPr="00FA5B8C">
        <w:t xml:space="preserve">                                  Заочное обучение 72 ч. (2 ч. в неделю)</w:t>
      </w:r>
    </w:p>
    <w:tbl>
      <w:tblPr>
        <w:tblW w:w="10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6478"/>
        <w:gridCol w:w="1080"/>
        <w:gridCol w:w="1080"/>
        <w:gridCol w:w="1440"/>
      </w:tblGrid>
      <w:tr w:rsidR="000A47A6" w:rsidRPr="00FA5B8C">
        <w:trPr>
          <w:trHeight w:val="521"/>
        </w:trPr>
        <w:tc>
          <w:tcPr>
            <w:tcW w:w="827" w:type="dxa"/>
          </w:tcPr>
          <w:p w:rsidR="000A47A6" w:rsidRPr="00FA5B8C" w:rsidRDefault="000A47A6">
            <w:r w:rsidRPr="00FA5B8C">
              <w:t>№</w:t>
            </w:r>
          </w:p>
          <w:p w:rsidR="000A47A6" w:rsidRPr="00FA5B8C" w:rsidRDefault="000A47A6">
            <w:r w:rsidRPr="00FA5B8C">
              <w:t>урока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rPr>
                <w:b/>
                <w:bCs/>
              </w:rPr>
              <w:t>Т е м а  у р о к а.</w:t>
            </w:r>
            <w:r w:rsidRPr="00FA5B8C">
              <w:t xml:space="preserve"> </w:t>
            </w:r>
          </w:p>
        </w:tc>
        <w:tc>
          <w:tcPr>
            <w:tcW w:w="1080" w:type="dxa"/>
          </w:tcPr>
          <w:p w:rsidR="000A47A6" w:rsidRPr="00FA5B8C" w:rsidRDefault="006701FB">
            <w:r>
              <w:t>План</w:t>
            </w:r>
          </w:p>
        </w:tc>
        <w:tc>
          <w:tcPr>
            <w:tcW w:w="1080" w:type="dxa"/>
          </w:tcPr>
          <w:p w:rsidR="000A47A6" w:rsidRPr="00FA5B8C" w:rsidRDefault="006701FB">
            <w:r>
              <w:t>Факт</w:t>
            </w:r>
          </w:p>
        </w:tc>
        <w:tc>
          <w:tcPr>
            <w:tcW w:w="1440" w:type="dxa"/>
          </w:tcPr>
          <w:p w:rsidR="000A47A6" w:rsidRPr="00FA5B8C" w:rsidRDefault="000A47A6">
            <w:r w:rsidRPr="00FA5B8C">
              <w:t>Приме-</w:t>
            </w:r>
          </w:p>
          <w:p w:rsidR="000A47A6" w:rsidRPr="00FA5B8C" w:rsidRDefault="000A47A6">
            <w:r w:rsidRPr="00FA5B8C">
              <w:t>чание</w:t>
            </w:r>
          </w:p>
        </w:tc>
      </w:tr>
      <w:tr w:rsidR="000A47A6" w:rsidRPr="00FA5B8C">
        <w:trPr>
          <w:trHeight w:val="875"/>
        </w:trPr>
        <w:tc>
          <w:tcPr>
            <w:tcW w:w="827" w:type="dxa"/>
          </w:tcPr>
          <w:p w:rsidR="000A47A6" w:rsidRPr="00FA5B8C" w:rsidRDefault="000A47A6">
            <w:r w:rsidRPr="00FA5B8C">
              <w:t xml:space="preserve">    1.</w:t>
            </w:r>
          </w:p>
          <w:p w:rsidR="000A47A6" w:rsidRPr="00FA5B8C" w:rsidRDefault="000A47A6"/>
        </w:tc>
        <w:tc>
          <w:tcPr>
            <w:tcW w:w="6478" w:type="dxa"/>
          </w:tcPr>
          <w:p w:rsidR="000A47A6" w:rsidRPr="00FA5B8C" w:rsidRDefault="000A47A6">
            <w:pPr>
              <w:jc w:val="both"/>
              <w:rPr>
                <w:b/>
                <w:bCs/>
              </w:rPr>
            </w:pPr>
            <w:r w:rsidRPr="00FA5B8C">
              <w:rPr>
                <w:b/>
                <w:bCs/>
              </w:rPr>
              <w:t>Литература второй половины XIX века(1час).</w:t>
            </w:r>
          </w:p>
          <w:p w:rsidR="000A47A6" w:rsidRPr="00FA5B8C" w:rsidRDefault="000A47A6">
            <w:pPr>
              <w:pStyle w:val="a7"/>
            </w:pPr>
            <w:r w:rsidRPr="00FA5B8C">
              <w:t xml:space="preserve">Вводное повторение Основные темы и проблемы русской литературы 50-60-х годов 19 века. 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884"/>
        </w:trPr>
        <w:tc>
          <w:tcPr>
            <w:tcW w:w="827" w:type="dxa"/>
          </w:tcPr>
          <w:p w:rsidR="000A47A6" w:rsidRPr="00FA5B8C" w:rsidRDefault="000A47A6">
            <w:r w:rsidRPr="00FA5B8C">
              <w:t>2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Ф. М. Достоевский.(14час</w:t>
            </w:r>
            <w:r w:rsidRPr="00FA5B8C">
              <w:t>).</w:t>
            </w:r>
          </w:p>
          <w:p w:rsidR="000A47A6" w:rsidRPr="00FA5B8C" w:rsidRDefault="000A47A6">
            <w:pPr>
              <w:pStyle w:val="a7"/>
            </w:pPr>
            <w:r w:rsidRPr="00FA5B8C">
              <w:t xml:space="preserve"> Личность писателя. Очерк творчества. Идейные и эстетические взгляды.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15"/>
        </w:trPr>
        <w:tc>
          <w:tcPr>
            <w:tcW w:w="827" w:type="dxa"/>
          </w:tcPr>
          <w:p w:rsidR="000A47A6" w:rsidRPr="00FA5B8C" w:rsidRDefault="000A47A6">
            <w:r w:rsidRPr="00FA5B8C">
              <w:t>3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Роман «Преступление и наказание».</w:t>
            </w:r>
          </w:p>
          <w:p w:rsidR="000A47A6" w:rsidRPr="00FA5B8C" w:rsidRDefault="000A47A6">
            <w:pPr>
              <w:pStyle w:val="a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A5B8C">
              <w:rPr>
                <w:b w:val="0"/>
                <w:bCs w:val="0"/>
                <w:sz w:val="24"/>
                <w:szCs w:val="24"/>
              </w:rPr>
              <w:t>Авторский замысел романа. Его тема и проблематика</w:t>
            </w:r>
            <w:r w:rsidRPr="00FA5B8C">
              <w:rPr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30"/>
        </w:trPr>
        <w:tc>
          <w:tcPr>
            <w:tcW w:w="827" w:type="dxa"/>
          </w:tcPr>
          <w:p w:rsidR="000A47A6" w:rsidRPr="00FA5B8C" w:rsidRDefault="000A47A6">
            <w:r w:rsidRPr="00FA5B8C">
              <w:t>4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Социальные и философские истоки бунта героя.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07"/>
        </w:trPr>
        <w:tc>
          <w:tcPr>
            <w:tcW w:w="827" w:type="dxa"/>
          </w:tcPr>
          <w:p w:rsidR="000A47A6" w:rsidRPr="00FA5B8C" w:rsidRDefault="000A47A6">
            <w:r w:rsidRPr="00FA5B8C">
              <w:t>5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B8C">
              <w:rPr>
                <w:b w:val="0"/>
                <w:bCs w:val="0"/>
                <w:sz w:val="22"/>
                <w:szCs w:val="22"/>
              </w:rPr>
              <w:t>Теория Раскольникова и причина его поражения. Раскольников в мире униженных и оскорбленных</w:t>
            </w:r>
            <w:r w:rsidRPr="00FA5B8C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7"/>
        </w:trPr>
        <w:tc>
          <w:tcPr>
            <w:tcW w:w="827" w:type="dxa"/>
          </w:tcPr>
          <w:p w:rsidR="000A47A6" w:rsidRPr="00FA5B8C" w:rsidRDefault="000A47A6">
            <w:r w:rsidRPr="00FA5B8C">
              <w:t>6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Особенности раскрытия характера Раскольникова. Психологизм прозы Достоевского.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27"/>
        </w:trPr>
        <w:tc>
          <w:tcPr>
            <w:tcW w:w="827" w:type="dxa"/>
          </w:tcPr>
          <w:p w:rsidR="000A47A6" w:rsidRPr="00FA5B8C" w:rsidRDefault="000A47A6">
            <w:r w:rsidRPr="00FA5B8C">
              <w:t>7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 xml:space="preserve"> Двойники Раскольникова (Лужин, Свидригайлов), их роль в романе.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09"/>
        </w:trPr>
        <w:tc>
          <w:tcPr>
            <w:tcW w:w="827" w:type="dxa"/>
          </w:tcPr>
          <w:p w:rsidR="000A47A6" w:rsidRPr="00FA5B8C" w:rsidRDefault="000A47A6">
            <w:r w:rsidRPr="00FA5B8C">
              <w:t>8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Наказание и покаяние Раскольникова. Крушение теории Раскольникова. </w:t>
            </w:r>
          </w:p>
        </w:tc>
        <w:tc>
          <w:tcPr>
            <w:tcW w:w="1080" w:type="dxa"/>
          </w:tcPr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35"/>
        </w:trPr>
        <w:tc>
          <w:tcPr>
            <w:tcW w:w="827" w:type="dxa"/>
          </w:tcPr>
          <w:p w:rsidR="000A47A6" w:rsidRPr="00FA5B8C" w:rsidRDefault="000A47A6">
            <w:r w:rsidRPr="00FA5B8C">
              <w:t>9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Образ Сони Мармеладовой в романе и его значение. Женские образы в романе.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15"/>
        </w:trPr>
        <w:tc>
          <w:tcPr>
            <w:tcW w:w="827" w:type="dxa"/>
          </w:tcPr>
          <w:p w:rsidR="000A47A6" w:rsidRPr="00FA5B8C" w:rsidRDefault="000A47A6">
            <w:r w:rsidRPr="00FA5B8C">
              <w:t>10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Авторская позиция в романе и способы ее выражения.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03"/>
        </w:trPr>
        <w:tc>
          <w:tcPr>
            <w:tcW w:w="827" w:type="dxa"/>
          </w:tcPr>
          <w:p w:rsidR="000A47A6" w:rsidRPr="00FA5B8C" w:rsidRDefault="000A47A6">
            <w:r w:rsidRPr="00FA5B8C">
              <w:t>11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 xml:space="preserve">В Петербурге Достоевского. </w:t>
            </w:r>
          </w:p>
          <w:p w:rsidR="000A47A6" w:rsidRPr="00FA5B8C" w:rsidRDefault="000A47A6">
            <w:pPr>
              <w:pStyle w:val="a7"/>
            </w:pPr>
            <w:r w:rsidRPr="00FA5B8C">
              <w:t>Раскольников среди униженных и оскорбленных. Проблема социальной несправедливости и гуманизм писателя.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268"/>
        </w:trPr>
        <w:tc>
          <w:tcPr>
            <w:tcW w:w="827" w:type="dxa"/>
          </w:tcPr>
          <w:p w:rsidR="000A47A6" w:rsidRPr="00FA5B8C" w:rsidRDefault="000A47A6">
            <w:r w:rsidRPr="00FA5B8C">
              <w:t>12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 xml:space="preserve"> Роль эпилога</w:t>
            </w:r>
            <w:r w:rsidRPr="00FA5B8C">
              <w:rPr>
                <w:b/>
                <w:bCs/>
              </w:rPr>
              <w:t xml:space="preserve">. </w:t>
            </w:r>
            <w:r w:rsidRPr="00FA5B8C">
              <w:t>Воскрешение человека в Раскольникове через любовь.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61"/>
        </w:trPr>
        <w:tc>
          <w:tcPr>
            <w:tcW w:w="827" w:type="dxa"/>
          </w:tcPr>
          <w:p w:rsidR="000A47A6" w:rsidRPr="00FA5B8C" w:rsidRDefault="000A47A6">
            <w:r w:rsidRPr="00FA5B8C">
              <w:t>13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FA5B8C">
              <w:rPr>
                <w:b w:val="0"/>
                <w:bCs w:val="0"/>
                <w:sz w:val="24"/>
                <w:szCs w:val="24"/>
              </w:rPr>
              <w:t xml:space="preserve">Художественные открытия Ф.М.Достоевского и мировое значение творчества писателя.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13"/>
        </w:trPr>
        <w:tc>
          <w:tcPr>
            <w:tcW w:w="827" w:type="dxa"/>
          </w:tcPr>
          <w:p w:rsidR="000A47A6" w:rsidRPr="00FA5B8C" w:rsidRDefault="000A47A6">
            <w:r w:rsidRPr="00FA5B8C">
              <w:t>14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A5B8C">
              <w:rPr>
                <w:b w:val="0"/>
                <w:bCs w:val="0"/>
                <w:sz w:val="24"/>
                <w:szCs w:val="24"/>
                <w:shd w:val="clear" w:color="auto" w:fill="FFFFFF"/>
              </w:rPr>
              <w:t>К</w:t>
            </w:r>
            <w:r w:rsidRPr="00FA5B8C">
              <w:rPr>
                <w:b w:val="0"/>
                <w:bCs w:val="0"/>
                <w:sz w:val="24"/>
                <w:szCs w:val="24"/>
              </w:rPr>
              <w:t xml:space="preserve">онтрольное сочинение по роману Ф.М.Достоевского “Преступление и наказание”.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39"/>
        </w:trPr>
        <w:tc>
          <w:tcPr>
            <w:tcW w:w="827" w:type="dxa"/>
          </w:tcPr>
          <w:p w:rsidR="000A47A6" w:rsidRPr="00FA5B8C" w:rsidRDefault="000A47A6">
            <w:r w:rsidRPr="00FA5B8C">
              <w:t>15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  <w:rPr>
                <w:i/>
                <w:iCs/>
                <w:u w:val="single"/>
              </w:rPr>
            </w:pPr>
            <w:r w:rsidRPr="00FA5B8C">
              <w:rPr>
                <w:shd w:val="clear" w:color="auto" w:fill="FFFFFF"/>
              </w:rPr>
              <w:t>К</w:t>
            </w:r>
            <w:r w:rsidRPr="00FA5B8C">
              <w:t>онтрольное сочинение по роману Ф.М.Достоевского “Преступление и наказание”.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35"/>
        </w:trPr>
        <w:tc>
          <w:tcPr>
            <w:tcW w:w="827" w:type="dxa"/>
          </w:tcPr>
          <w:p w:rsidR="000A47A6" w:rsidRPr="00FA5B8C" w:rsidRDefault="000A47A6">
            <w:r w:rsidRPr="00FA5B8C">
              <w:t>16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Лев Николаевич Толстой.(17 час)</w:t>
            </w:r>
            <w:r w:rsidRPr="00FA5B8C">
              <w:t xml:space="preserve"> </w:t>
            </w:r>
          </w:p>
          <w:p w:rsidR="000A47A6" w:rsidRPr="00FA5B8C" w:rsidRDefault="000A47A6">
            <w:pPr>
              <w:pStyle w:val="a7"/>
            </w:pPr>
            <w:r w:rsidRPr="00FA5B8C">
              <w:t xml:space="preserve">По страницам великой жизни. Л. Н. Толстой – человек, мыслитель, писатель. Духовные искания писателя.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225"/>
        </w:trPr>
        <w:tc>
          <w:tcPr>
            <w:tcW w:w="827" w:type="dxa"/>
          </w:tcPr>
          <w:p w:rsidR="000A47A6" w:rsidRPr="00FA5B8C" w:rsidRDefault="000A47A6">
            <w:r w:rsidRPr="00FA5B8C">
              <w:t>17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 xml:space="preserve">Народ и война в «Севастопольских рассказах».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5"/>
        </w:trPr>
        <w:tc>
          <w:tcPr>
            <w:tcW w:w="827" w:type="dxa"/>
          </w:tcPr>
          <w:p w:rsidR="000A47A6" w:rsidRPr="00FA5B8C" w:rsidRDefault="000A47A6">
            <w:r w:rsidRPr="00FA5B8C">
              <w:t>18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Роман «Война и мир» – роман-эпопея: проблематика, образы, жанр.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33"/>
        </w:trPr>
        <w:tc>
          <w:tcPr>
            <w:tcW w:w="827" w:type="dxa"/>
          </w:tcPr>
          <w:p w:rsidR="000A47A6" w:rsidRPr="00FA5B8C" w:rsidRDefault="000A47A6">
            <w:r w:rsidRPr="00FA5B8C">
              <w:t>19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 xml:space="preserve"> Изображение высшего света в романе. Вечер в салоне А. П.  Шерер. Чтение и анализ текста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7"/>
        </w:trPr>
        <w:tc>
          <w:tcPr>
            <w:tcW w:w="827" w:type="dxa"/>
          </w:tcPr>
          <w:p w:rsidR="000A47A6" w:rsidRPr="00FA5B8C" w:rsidRDefault="000A47A6">
            <w:r w:rsidRPr="00FA5B8C">
              <w:t>20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 xml:space="preserve"> «Мысль семейная» в романе. Ростовы и Болконские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73"/>
        </w:trPr>
        <w:tc>
          <w:tcPr>
            <w:tcW w:w="827" w:type="dxa"/>
          </w:tcPr>
          <w:p w:rsidR="000A47A6" w:rsidRPr="00FA5B8C" w:rsidRDefault="000A47A6">
            <w:r w:rsidRPr="00FA5B8C">
              <w:t>21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Изображение войны 1805 года. Контраст как основной прием изображения войны 1805 – 1807 годов.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8"/>
        </w:trPr>
        <w:tc>
          <w:tcPr>
            <w:tcW w:w="827" w:type="dxa"/>
          </w:tcPr>
          <w:p w:rsidR="000A47A6" w:rsidRPr="00FA5B8C" w:rsidRDefault="000A47A6">
            <w:r w:rsidRPr="00FA5B8C">
              <w:t>22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Образ Наташи Ростовой.</w:t>
            </w:r>
          </w:p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2"/>
        </w:trPr>
        <w:tc>
          <w:tcPr>
            <w:tcW w:w="827" w:type="dxa"/>
          </w:tcPr>
          <w:p w:rsidR="000A47A6" w:rsidRPr="00FA5B8C" w:rsidRDefault="000A47A6">
            <w:r w:rsidRPr="00FA5B8C">
              <w:t>23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Своеобразие психологизма Л.Н.Толстого. «Диалектика души».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89"/>
        </w:trPr>
        <w:tc>
          <w:tcPr>
            <w:tcW w:w="827" w:type="dxa"/>
          </w:tcPr>
          <w:p w:rsidR="000A47A6" w:rsidRPr="00FA5B8C" w:rsidRDefault="000A47A6">
            <w:r w:rsidRPr="00FA5B8C">
              <w:t>24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Философия истории Л.Н.Толстого. Истинный и ложный патриотизм.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73"/>
        </w:trPr>
        <w:tc>
          <w:tcPr>
            <w:tcW w:w="827" w:type="dxa"/>
          </w:tcPr>
          <w:p w:rsidR="000A47A6" w:rsidRPr="00FA5B8C" w:rsidRDefault="000A47A6">
            <w:r w:rsidRPr="00FA5B8C">
              <w:lastRenderedPageBreak/>
              <w:t>25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Бородинское сражение как идейно-композиционный центр романа.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07"/>
        </w:trPr>
        <w:tc>
          <w:tcPr>
            <w:tcW w:w="827" w:type="dxa"/>
          </w:tcPr>
          <w:p w:rsidR="000A47A6" w:rsidRPr="00FA5B8C" w:rsidRDefault="000A47A6">
            <w:r w:rsidRPr="00FA5B8C">
              <w:t>26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Поиски плодотворной общественной деятельности Пьера  Безухова и Андрея Болконского. Духовно богатая внутренняя жизнь главных героев.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89"/>
        </w:trPr>
        <w:tc>
          <w:tcPr>
            <w:tcW w:w="827" w:type="dxa"/>
          </w:tcPr>
          <w:p w:rsidR="000A47A6" w:rsidRPr="00FA5B8C" w:rsidRDefault="000A47A6">
            <w:r w:rsidRPr="00FA5B8C">
              <w:t>27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Кутузов и Наполеон. Сравнительная характеристика героев романа.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04"/>
        </w:trPr>
        <w:tc>
          <w:tcPr>
            <w:tcW w:w="827" w:type="dxa"/>
          </w:tcPr>
          <w:p w:rsidR="000A47A6" w:rsidRPr="00FA5B8C" w:rsidRDefault="000A47A6">
            <w:r w:rsidRPr="00FA5B8C">
              <w:t>28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Картины партизанской войны в романе.  «Дубина народной войны».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439"/>
        </w:trPr>
        <w:tc>
          <w:tcPr>
            <w:tcW w:w="827" w:type="dxa"/>
          </w:tcPr>
          <w:p w:rsidR="000A47A6" w:rsidRPr="00FA5B8C" w:rsidRDefault="000A47A6">
            <w:r w:rsidRPr="00FA5B8C">
              <w:t>29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Искания и обретения Пьера Безухова.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33"/>
        </w:trPr>
        <w:tc>
          <w:tcPr>
            <w:tcW w:w="827" w:type="dxa"/>
          </w:tcPr>
          <w:p w:rsidR="000A47A6" w:rsidRPr="00FA5B8C" w:rsidRDefault="000A47A6">
            <w:r w:rsidRPr="00FA5B8C">
              <w:t>30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Смысл и значение эпилога романа-эпопеи. Гуманистический пафос произведения.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11"/>
        </w:trPr>
        <w:tc>
          <w:tcPr>
            <w:tcW w:w="827" w:type="dxa"/>
          </w:tcPr>
          <w:p w:rsidR="000A47A6" w:rsidRPr="00FA5B8C" w:rsidRDefault="000A47A6">
            <w:r w:rsidRPr="00FA5B8C">
              <w:t>31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  <w:rPr>
                <w:i/>
                <w:iCs/>
                <w:u w:val="single"/>
              </w:rPr>
            </w:pPr>
            <w:r w:rsidRPr="00FA5B8C">
              <w:t>«Анна Каренина» Обзор романа. Идейно-художественное своеобразие романа.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3"/>
        </w:trPr>
        <w:tc>
          <w:tcPr>
            <w:tcW w:w="827" w:type="dxa"/>
          </w:tcPr>
          <w:p w:rsidR="000A47A6" w:rsidRPr="00FA5B8C" w:rsidRDefault="000A47A6">
            <w:r w:rsidRPr="00FA5B8C">
              <w:t>32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Значение творчества Л.Н.Толстого для мировой литературы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>
            <w:r w:rsidRPr="00FA5B8C">
              <w:t>Зачет 1</w:t>
            </w:r>
          </w:p>
        </w:tc>
      </w:tr>
      <w:tr w:rsidR="000A47A6" w:rsidRPr="00FA5B8C">
        <w:trPr>
          <w:trHeight w:val="513"/>
        </w:trPr>
        <w:tc>
          <w:tcPr>
            <w:tcW w:w="827" w:type="dxa"/>
          </w:tcPr>
          <w:p w:rsidR="000A47A6" w:rsidRPr="00FA5B8C" w:rsidRDefault="000A47A6">
            <w:r w:rsidRPr="00FA5B8C">
              <w:t>33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”.</w:t>
            </w: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  <w:r w:rsidRPr="00FA5B8C">
              <w:t xml:space="preserve">  Контрольное сочинение по роману Л. Н. Толстого “Война и мир </w:t>
            </w:r>
          </w:p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13"/>
        </w:trPr>
        <w:tc>
          <w:tcPr>
            <w:tcW w:w="827" w:type="dxa"/>
          </w:tcPr>
          <w:p w:rsidR="000A47A6" w:rsidRPr="00FA5B8C" w:rsidRDefault="000A47A6">
            <w:r w:rsidRPr="00FA5B8C">
              <w:t>34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  <w:rPr>
                <w:i/>
                <w:iCs/>
                <w:u w:val="single"/>
              </w:rPr>
            </w:pPr>
            <w:r w:rsidRPr="00FA5B8C">
              <w:t>Контрольное сочинение по роману Л. Н. Толстого “Война и мир”.</w:t>
            </w: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  <w:r w:rsidRPr="00FA5B8C">
              <w:t xml:space="preserve"> 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280"/>
        </w:trPr>
        <w:tc>
          <w:tcPr>
            <w:tcW w:w="827" w:type="dxa"/>
          </w:tcPr>
          <w:p w:rsidR="000A47A6" w:rsidRPr="00FA5B8C" w:rsidRDefault="000A47A6">
            <w:r w:rsidRPr="00FA5B8C">
              <w:t>35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  <w:rPr>
                <w:b/>
                <w:bCs/>
              </w:rPr>
            </w:pPr>
            <w:r w:rsidRPr="00FA5B8C">
              <w:rPr>
                <w:b/>
                <w:bCs/>
              </w:rPr>
              <w:t>А.П.Чехов.( 8 час.)</w:t>
            </w:r>
          </w:p>
          <w:p w:rsidR="000A47A6" w:rsidRPr="00FA5B8C" w:rsidRDefault="000A47A6">
            <w:pPr>
              <w:pStyle w:val="a7"/>
            </w:pPr>
            <w:r w:rsidRPr="00FA5B8C">
              <w:t>Краткий обзор жизни и творчества. Своеобразие стиля Чехова прозаика и драматурга.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47"/>
        </w:trPr>
        <w:tc>
          <w:tcPr>
            <w:tcW w:w="827" w:type="dxa"/>
          </w:tcPr>
          <w:p w:rsidR="000A47A6" w:rsidRPr="00FA5B8C" w:rsidRDefault="000A47A6">
            <w:r w:rsidRPr="00FA5B8C">
              <w:t>36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Проблематика и поэтика  рассказов 90-х годов.  «Человек в футляре», «Дама с собачкой». «Студент».</w:t>
            </w:r>
          </w:p>
          <w:p w:rsidR="000A47A6" w:rsidRPr="00FA5B8C" w:rsidRDefault="000A47A6">
            <w:pPr>
              <w:pStyle w:val="a7"/>
            </w:pP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41"/>
        </w:trPr>
        <w:tc>
          <w:tcPr>
            <w:tcW w:w="827" w:type="dxa"/>
          </w:tcPr>
          <w:p w:rsidR="000A47A6" w:rsidRPr="00FA5B8C" w:rsidRDefault="000A47A6">
            <w:r w:rsidRPr="00FA5B8C">
              <w:t>37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Тема духовной деградации человека в рассказе «Ионыч».</w:t>
            </w:r>
          </w:p>
          <w:p w:rsidR="000A47A6" w:rsidRPr="00FA5B8C" w:rsidRDefault="000A47A6">
            <w:pPr>
              <w:pStyle w:val="a7"/>
            </w:pP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53"/>
        </w:trPr>
        <w:tc>
          <w:tcPr>
            <w:tcW w:w="827" w:type="dxa"/>
          </w:tcPr>
          <w:p w:rsidR="000A47A6" w:rsidRPr="00FA5B8C" w:rsidRDefault="000A47A6">
            <w:r w:rsidRPr="00FA5B8C">
              <w:t>38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Пьеса «Вишневый сад». Основные образы и мотивы комедии.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7"/>
        </w:trPr>
        <w:tc>
          <w:tcPr>
            <w:tcW w:w="827" w:type="dxa"/>
          </w:tcPr>
          <w:p w:rsidR="000A47A6" w:rsidRPr="00FA5B8C" w:rsidRDefault="000A47A6">
            <w:r w:rsidRPr="00FA5B8C">
              <w:t>39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Жанровое своеобразие и основная проблема пьесы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9"/>
        </w:trPr>
        <w:tc>
          <w:tcPr>
            <w:tcW w:w="827" w:type="dxa"/>
          </w:tcPr>
          <w:p w:rsidR="000A47A6" w:rsidRPr="00FA5B8C" w:rsidRDefault="000A47A6">
            <w:r w:rsidRPr="00FA5B8C">
              <w:t>40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Судьбы и характеры героев «Вишневого сада».</w:t>
            </w:r>
          </w:p>
          <w:p w:rsidR="000A47A6" w:rsidRPr="00FA5B8C" w:rsidRDefault="000A47A6">
            <w:r w:rsidRPr="00FA5B8C">
              <w:t>Своеобразие конфликта в пьесе.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9"/>
        </w:trPr>
        <w:tc>
          <w:tcPr>
            <w:tcW w:w="827" w:type="dxa"/>
          </w:tcPr>
          <w:p w:rsidR="000A47A6" w:rsidRPr="00FA5B8C" w:rsidRDefault="000A47A6">
            <w:r w:rsidRPr="00FA5B8C">
              <w:t>41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t>Символ сада в комедии. Можно ли считать Лопахина человеком будущего?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42"/>
        </w:trPr>
        <w:tc>
          <w:tcPr>
            <w:tcW w:w="827" w:type="dxa"/>
          </w:tcPr>
          <w:p w:rsidR="000A47A6" w:rsidRPr="00FA5B8C" w:rsidRDefault="000A47A6">
            <w:r w:rsidRPr="00FA5B8C">
              <w:t>42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  <w:rPr>
                <w:i/>
                <w:iCs/>
              </w:rPr>
            </w:pPr>
            <w:r w:rsidRPr="00FA5B8C">
              <w:rPr>
                <w:i/>
                <w:iCs/>
              </w:rPr>
              <w:t>Сценическая судьба пьес Чехова на сценах России и мира.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95"/>
        </w:trPr>
        <w:tc>
          <w:tcPr>
            <w:tcW w:w="827" w:type="dxa"/>
          </w:tcPr>
          <w:p w:rsidR="000A47A6" w:rsidRPr="00FA5B8C" w:rsidRDefault="000A47A6">
            <w:r w:rsidRPr="00FA5B8C">
              <w:t>43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rPr>
                <w:i/>
                <w:iCs/>
                <w:u w:val="single"/>
              </w:rPr>
              <w:t>Развитие речи.</w:t>
            </w:r>
          </w:p>
          <w:p w:rsidR="000A47A6" w:rsidRPr="00FA5B8C" w:rsidRDefault="000A47A6">
            <w:pPr>
              <w:pStyle w:val="a7"/>
            </w:pPr>
            <w:r w:rsidRPr="00FA5B8C">
              <w:t>Письменная работа по пьесе Чехова.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37"/>
        </w:trPr>
        <w:tc>
          <w:tcPr>
            <w:tcW w:w="827" w:type="dxa"/>
          </w:tcPr>
          <w:p w:rsidR="000A47A6" w:rsidRPr="00FA5B8C" w:rsidRDefault="000A47A6">
            <w:r w:rsidRPr="00FA5B8C">
              <w:t>44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a7"/>
            </w:pPr>
            <w:r w:rsidRPr="00FA5B8C">
              <w:rPr>
                <w:i/>
                <w:iCs/>
                <w:u w:val="single"/>
              </w:rPr>
              <w:t>Развитие речи.</w:t>
            </w:r>
          </w:p>
          <w:p w:rsidR="000A47A6" w:rsidRPr="00FA5B8C" w:rsidRDefault="000A47A6">
            <w:pPr>
              <w:pStyle w:val="a7"/>
            </w:pPr>
            <w:r w:rsidRPr="00FA5B8C">
              <w:t>Письменная работа по пьесе Чехова.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20"/>
        </w:trPr>
        <w:tc>
          <w:tcPr>
            <w:tcW w:w="827" w:type="dxa"/>
          </w:tcPr>
          <w:p w:rsidR="000A47A6" w:rsidRPr="00FA5B8C" w:rsidRDefault="000A47A6">
            <w:r w:rsidRPr="00FA5B8C">
              <w:t>45</w:t>
            </w:r>
          </w:p>
        </w:tc>
        <w:tc>
          <w:tcPr>
            <w:tcW w:w="6478" w:type="dxa"/>
          </w:tcPr>
          <w:p w:rsidR="000A47A6" w:rsidRPr="00FA5B8C" w:rsidRDefault="000A47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A5B8C">
              <w:rPr>
                <w:b/>
                <w:bCs/>
              </w:rPr>
              <w:t xml:space="preserve">Русская литература рубежа </w:t>
            </w:r>
            <w:r w:rsidRPr="00FA5B8C">
              <w:rPr>
                <w:b/>
                <w:bCs/>
                <w:lang w:val="en-US"/>
              </w:rPr>
              <w:t>XIX</w:t>
            </w:r>
            <w:r w:rsidRPr="00FA5B8C">
              <w:rPr>
                <w:b/>
                <w:bCs/>
              </w:rPr>
              <w:t>—</w:t>
            </w:r>
            <w:r w:rsidRPr="00FA5B8C">
              <w:rPr>
                <w:b/>
                <w:bCs/>
                <w:lang w:val="en-US"/>
              </w:rPr>
              <w:t>XX</w:t>
            </w:r>
            <w:r w:rsidRPr="00FA5B8C">
              <w:rPr>
                <w:b/>
                <w:bCs/>
              </w:rPr>
              <w:t xml:space="preserve"> веков. (1 час.)</w:t>
            </w:r>
          </w:p>
          <w:p w:rsidR="000A47A6" w:rsidRPr="00FA5B8C" w:rsidRDefault="000A47A6">
            <w:pPr>
              <w:jc w:val="both"/>
            </w:pPr>
            <w:r w:rsidRPr="00FA5B8C">
              <w:t>Развитие гуманистических традиций русской класси</w:t>
            </w:r>
            <w:r w:rsidRPr="00FA5B8C">
              <w:softHyphen/>
              <w:t xml:space="preserve">ческой литературы в конце </w:t>
            </w:r>
            <w:r w:rsidRPr="00FA5B8C">
              <w:rPr>
                <w:lang w:val="en-US"/>
              </w:rPr>
              <w:t>XIX</w:t>
            </w:r>
            <w:r w:rsidRPr="00FA5B8C">
              <w:t xml:space="preserve"> — начале </w:t>
            </w:r>
            <w:r w:rsidRPr="00FA5B8C">
              <w:rPr>
                <w:lang w:val="en-US"/>
              </w:rPr>
              <w:t>XX</w:t>
            </w:r>
            <w:r w:rsidRPr="00FA5B8C">
              <w:t xml:space="preserve"> века.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32"/>
        </w:trPr>
        <w:tc>
          <w:tcPr>
            <w:tcW w:w="827" w:type="dxa"/>
          </w:tcPr>
          <w:p w:rsidR="000A47A6" w:rsidRPr="00FA5B8C" w:rsidRDefault="000A47A6">
            <w:r w:rsidRPr="00FA5B8C">
              <w:t>46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rPr>
                <w:b/>
                <w:bCs/>
              </w:rPr>
              <w:t>Иван Алексеевич  Бунин.(3 чса)</w:t>
            </w:r>
            <w:r w:rsidRPr="00FA5B8C">
              <w:t xml:space="preserve"> Краткая хроника жизни и творчества. Лирика. Отличительные особенности  лирики  И. А. Бунина: философичность, тонкость восприятия и поэтизация исторического прошлого.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55"/>
        </w:trPr>
        <w:tc>
          <w:tcPr>
            <w:tcW w:w="827" w:type="dxa"/>
          </w:tcPr>
          <w:p w:rsidR="000A47A6" w:rsidRPr="00FA5B8C" w:rsidRDefault="000A47A6">
            <w:r w:rsidRPr="00FA5B8C">
              <w:t>47</w:t>
            </w:r>
          </w:p>
        </w:tc>
        <w:tc>
          <w:tcPr>
            <w:tcW w:w="6478" w:type="dxa"/>
          </w:tcPr>
          <w:p w:rsidR="000A47A6" w:rsidRPr="00FA5B8C" w:rsidRDefault="000A47A6">
            <w:pPr>
              <w:jc w:val="both"/>
            </w:pPr>
            <w:r w:rsidRPr="00FA5B8C">
              <w:t>Отличительные особенности прозы писателя И.А. Бунина.</w:t>
            </w:r>
          </w:p>
          <w:p w:rsidR="000A47A6" w:rsidRPr="00FA5B8C" w:rsidRDefault="000A47A6">
            <w:r w:rsidRPr="00FA5B8C">
              <w:t xml:space="preserve"> Художественное своеобразие рассказа  «Антоновские яблоки». Тема любви  в прозе И. Бунина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09"/>
        </w:trPr>
        <w:tc>
          <w:tcPr>
            <w:tcW w:w="827" w:type="dxa"/>
          </w:tcPr>
          <w:p w:rsidR="000A47A6" w:rsidRPr="00FA5B8C" w:rsidRDefault="000A47A6">
            <w:r w:rsidRPr="00FA5B8C">
              <w:lastRenderedPageBreak/>
              <w:t>48</w:t>
            </w:r>
          </w:p>
        </w:tc>
        <w:tc>
          <w:tcPr>
            <w:tcW w:w="6478" w:type="dxa"/>
          </w:tcPr>
          <w:p w:rsidR="000A47A6" w:rsidRPr="00FA5B8C" w:rsidRDefault="000A47A6">
            <w:pPr>
              <w:jc w:val="both"/>
            </w:pPr>
            <w:r w:rsidRPr="00FA5B8C">
              <w:t>Обращение к широчайшим социально-философским обобщениям в рассказе «Господин из Сан-Франциско».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37"/>
        </w:trPr>
        <w:tc>
          <w:tcPr>
            <w:tcW w:w="827" w:type="dxa"/>
          </w:tcPr>
          <w:p w:rsidR="000A47A6" w:rsidRPr="00FA5B8C" w:rsidRDefault="000A47A6">
            <w:r w:rsidRPr="00FA5B8C">
              <w:t>49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rPr>
                <w:b/>
                <w:bCs/>
              </w:rPr>
              <w:t>Александр Иванович Куприн.(3 часа</w:t>
            </w:r>
            <w:r w:rsidRPr="00FA5B8C">
              <w:t>) Краткая хроника жизни и творчества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929"/>
        </w:trPr>
        <w:tc>
          <w:tcPr>
            <w:tcW w:w="827" w:type="dxa"/>
          </w:tcPr>
          <w:p w:rsidR="000A47A6" w:rsidRPr="00FA5B8C" w:rsidRDefault="000A47A6">
            <w:r w:rsidRPr="00FA5B8C">
              <w:t>50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Тема любви в творчестве А.И. Куприна  (по повестям «Олеся», «Гранатовый браслет», «Суламифь»).  </w:t>
            </w:r>
          </w:p>
          <w:p w:rsidR="000A47A6" w:rsidRPr="00FA5B8C" w:rsidRDefault="000A47A6">
            <w:pPr>
              <w:jc w:val="both"/>
            </w:pPr>
            <w:r w:rsidRPr="00FA5B8C">
              <w:t>«Гранатовый браслет».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04"/>
        </w:trPr>
        <w:tc>
          <w:tcPr>
            <w:tcW w:w="827" w:type="dxa"/>
          </w:tcPr>
          <w:p w:rsidR="000A47A6" w:rsidRPr="00FA5B8C" w:rsidRDefault="000A47A6">
            <w:r w:rsidRPr="00FA5B8C">
              <w:t>51</w:t>
            </w:r>
          </w:p>
        </w:tc>
        <w:tc>
          <w:tcPr>
            <w:tcW w:w="6478" w:type="dxa"/>
          </w:tcPr>
          <w:p w:rsidR="000A47A6" w:rsidRPr="00FA5B8C" w:rsidRDefault="000A47A6">
            <w:pPr>
              <w:jc w:val="both"/>
            </w:pPr>
            <w:r w:rsidRPr="00FA5B8C">
              <w:t>Трагическое изображение любви в повести (трагическая любовь Желткова, пробуждение души Веры).</w:t>
            </w:r>
          </w:p>
          <w:p w:rsidR="000A47A6" w:rsidRPr="00FA5B8C" w:rsidRDefault="000A47A6">
            <w:pPr>
              <w:jc w:val="both"/>
            </w:pPr>
            <w:r w:rsidRPr="00FA5B8C">
              <w:t>Поэтика рассказа. Символическое звучание деталей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55"/>
        </w:trPr>
        <w:tc>
          <w:tcPr>
            <w:tcW w:w="827" w:type="dxa"/>
          </w:tcPr>
          <w:p w:rsidR="000A47A6" w:rsidRPr="00FA5B8C" w:rsidRDefault="000A47A6">
            <w:r w:rsidRPr="00FA5B8C">
              <w:t>52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t xml:space="preserve"> </w:t>
            </w:r>
          </w:p>
          <w:p w:rsidR="000A47A6" w:rsidRPr="00FA5B8C" w:rsidRDefault="000A47A6">
            <w:pPr>
              <w:jc w:val="both"/>
              <w:rPr>
                <w:i/>
                <w:iCs/>
                <w:u w:val="single"/>
              </w:rPr>
            </w:pPr>
            <w:r w:rsidRPr="00FA5B8C">
              <w:t>Сочинение по творчеству А. И. Куприна и И.А. Бунина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>
            <w:r w:rsidRPr="00FA5B8C">
              <w:t>Зачет 2</w:t>
            </w:r>
          </w:p>
        </w:tc>
      </w:tr>
      <w:tr w:rsidR="000A47A6" w:rsidRPr="00FA5B8C">
        <w:trPr>
          <w:trHeight w:val="676"/>
        </w:trPr>
        <w:tc>
          <w:tcPr>
            <w:tcW w:w="827" w:type="dxa"/>
          </w:tcPr>
          <w:p w:rsidR="000A47A6" w:rsidRPr="00FA5B8C" w:rsidRDefault="000A47A6">
            <w:r w:rsidRPr="00FA5B8C">
              <w:t>53</w:t>
            </w:r>
          </w:p>
        </w:tc>
        <w:tc>
          <w:tcPr>
            <w:tcW w:w="6478" w:type="dxa"/>
          </w:tcPr>
          <w:p w:rsidR="000A47A6" w:rsidRPr="00FA5B8C" w:rsidRDefault="000A47A6">
            <w:pPr>
              <w:numPr>
                <w:ilvl w:val="0"/>
                <w:numId w:val="2"/>
              </w:numPr>
              <w:tabs>
                <w:tab w:val="num" w:pos="-108"/>
              </w:tabs>
              <w:ind w:left="-108"/>
            </w:pPr>
            <w:r w:rsidRPr="00FA5B8C">
              <w:rPr>
                <w:i/>
                <w:iCs/>
                <w:u w:val="single"/>
              </w:rPr>
              <w:t>Развитие речи.</w:t>
            </w:r>
            <w:r w:rsidRPr="00FA5B8C">
              <w:t xml:space="preserve"> Сочинение по творчеству А. И. Куприна и И.А. Бунина ( по выбору учащихся).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17"/>
        </w:trPr>
        <w:tc>
          <w:tcPr>
            <w:tcW w:w="827" w:type="dxa"/>
          </w:tcPr>
          <w:p w:rsidR="000A47A6" w:rsidRPr="00FA5B8C" w:rsidRDefault="000A47A6">
            <w:r w:rsidRPr="00FA5B8C">
              <w:t>54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b/>
                <w:bCs/>
              </w:rPr>
            </w:pPr>
            <w:r w:rsidRPr="00FA5B8C">
              <w:rPr>
                <w:b/>
                <w:bCs/>
              </w:rPr>
              <w:t>Алексей Максимович Горький.(5 час.)</w:t>
            </w:r>
          </w:p>
          <w:p w:rsidR="000A47A6" w:rsidRPr="00FA5B8C" w:rsidRDefault="000A47A6">
            <w:r w:rsidRPr="00FA5B8C">
              <w:t>Жизнь, творчество, личность М. Горького ( с обращением к автобиографическим произведениям ).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84"/>
        </w:trPr>
        <w:tc>
          <w:tcPr>
            <w:tcW w:w="827" w:type="dxa"/>
          </w:tcPr>
          <w:p w:rsidR="000A47A6" w:rsidRPr="00FA5B8C" w:rsidRDefault="000A47A6">
            <w:r w:rsidRPr="00FA5B8C">
              <w:t>55</w:t>
            </w:r>
          </w:p>
        </w:tc>
        <w:tc>
          <w:tcPr>
            <w:tcW w:w="6478" w:type="dxa"/>
          </w:tcPr>
          <w:p w:rsidR="000A47A6" w:rsidRPr="00FA5B8C" w:rsidRDefault="000A47A6">
            <w:pPr>
              <w:jc w:val="both"/>
            </w:pPr>
            <w:r w:rsidRPr="00FA5B8C">
              <w:t>Романтические произведения М. Горького.</w:t>
            </w:r>
          </w:p>
          <w:p w:rsidR="000A47A6" w:rsidRPr="00FA5B8C" w:rsidRDefault="000A47A6">
            <w:r w:rsidRPr="00FA5B8C">
              <w:t>«Старуха Изергиль» (чтение и анализ произведения).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7"/>
        </w:trPr>
        <w:tc>
          <w:tcPr>
            <w:tcW w:w="827" w:type="dxa"/>
          </w:tcPr>
          <w:p w:rsidR="000A47A6" w:rsidRPr="00FA5B8C" w:rsidRDefault="000A47A6">
            <w:r w:rsidRPr="00FA5B8C">
              <w:t>56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М. Горький – драматург. Пьеса “На дне” как социально-философская драма.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69"/>
        </w:trPr>
        <w:tc>
          <w:tcPr>
            <w:tcW w:w="827" w:type="dxa"/>
          </w:tcPr>
          <w:p w:rsidR="000A47A6" w:rsidRPr="00FA5B8C" w:rsidRDefault="000A47A6">
            <w:r w:rsidRPr="00FA5B8C">
              <w:t>57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 Драматургический конфликт в пьесе М. Горького «На дне».     </w:t>
            </w:r>
          </w:p>
          <w:p w:rsidR="000A47A6" w:rsidRPr="00FA5B8C" w:rsidRDefault="000A47A6">
            <w:pPr>
              <w:rPr>
                <w:u w:val="single"/>
              </w:rPr>
            </w:pPr>
            <w:r w:rsidRPr="00FA5B8C">
              <w:t>Жизненные позиции ночлежников. Понимание правды: правда идеала, мечты ( Актер, Анна, Наташа, Настя, Пепел, Клещ ) и правда реальности ( Бубнов, Барон, Сатин ).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327"/>
        </w:trPr>
        <w:tc>
          <w:tcPr>
            <w:tcW w:w="827" w:type="dxa"/>
          </w:tcPr>
          <w:p w:rsidR="000A47A6" w:rsidRPr="00FA5B8C" w:rsidRDefault="000A47A6">
            <w:r w:rsidRPr="00FA5B8C">
              <w:t>58</w:t>
            </w:r>
          </w:p>
        </w:tc>
        <w:tc>
          <w:tcPr>
            <w:tcW w:w="6478" w:type="dxa"/>
          </w:tcPr>
          <w:p w:rsidR="000A47A6" w:rsidRDefault="000A47A6">
            <w:r w:rsidRPr="00FA5B8C">
              <w:t>Роман «Мать»(обзор). Образ Ниловны.</w:t>
            </w:r>
          </w:p>
          <w:p w:rsidR="000A47A6" w:rsidRPr="00FA5B8C" w:rsidRDefault="000A47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37"/>
        </w:trPr>
        <w:tc>
          <w:tcPr>
            <w:tcW w:w="827" w:type="dxa"/>
          </w:tcPr>
          <w:p w:rsidR="000A47A6" w:rsidRPr="00FA5B8C" w:rsidRDefault="000A47A6">
            <w:r w:rsidRPr="00FA5B8C">
              <w:t>59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u w:val="single"/>
              </w:rPr>
            </w:pP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</w:p>
          <w:p w:rsidR="000A47A6" w:rsidRPr="00FA5B8C" w:rsidRDefault="000A47A6">
            <w:pPr>
              <w:ind w:firstLine="34"/>
            </w:pPr>
            <w:r w:rsidRPr="00FA5B8C">
              <w:t>Сочинение по творчеству М.Горького.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28"/>
        </w:trPr>
        <w:tc>
          <w:tcPr>
            <w:tcW w:w="827" w:type="dxa"/>
          </w:tcPr>
          <w:p w:rsidR="000A47A6" w:rsidRPr="00FA5B8C" w:rsidRDefault="000A47A6">
            <w:r w:rsidRPr="00FA5B8C">
              <w:t>60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u w:val="single"/>
              </w:rPr>
            </w:pPr>
            <w:r w:rsidRPr="00FA5B8C">
              <w:t xml:space="preserve">  </w:t>
            </w: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</w:p>
          <w:p w:rsidR="000A47A6" w:rsidRPr="00FA5B8C" w:rsidRDefault="000A47A6">
            <w:pPr>
              <w:ind w:firstLine="34"/>
            </w:pPr>
            <w:r w:rsidRPr="00FA5B8C">
              <w:t>Сочинение по творчеству М.Горького.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02"/>
        </w:trPr>
        <w:tc>
          <w:tcPr>
            <w:tcW w:w="827" w:type="dxa"/>
          </w:tcPr>
          <w:p w:rsidR="000A47A6" w:rsidRPr="00FA5B8C" w:rsidRDefault="000A47A6">
            <w:r w:rsidRPr="00FA5B8C">
              <w:t>61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b/>
                <w:bCs/>
              </w:rPr>
            </w:pPr>
            <w:r w:rsidRPr="00FA5B8C">
              <w:rPr>
                <w:b/>
                <w:bCs/>
              </w:rPr>
              <w:t>«Серебряный век» русской поэзии.(3 часа)</w:t>
            </w:r>
          </w:p>
          <w:p w:rsidR="000A47A6" w:rsidRPr="00FA5B8C" w:rsidRDefault="000A47A6">
            <w:pPr>
              <w:jc w:val="both"/>
            </w:pPr>
            <w:r w:rsidRPr="00FA5B8C">
              <w:t xml:space="preserve">Проблема традиции и новаторства в литературе разных направлений начала века. Формы ее решения в творчестве реалистов, символистов, футуристов, акмеистов и др.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60"/>
        </w:trPr>
        <w:tc>
          <w:tcPr>
            <w:tcW w:w="827" w:type="dxa"/>
          </w:tcPr>
          <w:p w:rsidR="000A47A6" w:rsidRPr="00FA5B8C" w:rsidRDefault="000A47A6">
            <w:r w:rsidRPr="00FA5B8C">
              <w:t>62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В. Я. Брюсов. Жизнь и творчество. Брюсов – основоположник русского символизма.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65"/>
        </w:trPr>
        <w:tc>
          <w:tcPr>
            <w:tcW w:w="827" w:type="dxa"/>
          </w:tcPr>
          <w:p w:rsidR="000A47A6" w:rsidRPr="00FA5B8C" w:rsidRDefault="000A47A6">
            <w:r w:rsidRPr="00FA5B8C">
              <w:t>63</w:t>
            </w:r>
          </w:p>
        </w:tc>
        <w:tc>
          <w:tcPr>
            <w:tcW w:w="6478" w:type="dxa"/>
          </w:tcPr>
          <w:p w:rsidR="000A47A6" w:rsidRPr="00FA5B8C" w:rsidRDefault="000A47A6">
            <w:pPr>
              <w:pStyle w:val="5"/>
              <w:tabs>
                <w:tab w:val="left" w:pos="2302"/>
              </w:tabs>
              <w:ind w:left="0"/>
              <w:rPr>
                <w:b w:val="0"/>
                <w:bCs w:val="0"/>
                <w:sz w:val="24"/>
                <w:szCs w:val="24"/>
              </w:rPr>
            </w:pPr>
            <w:r w:rsidRPr="00FA5B8C">
              <w:rPr>
                <w:b w:val="0"/>
                <w:bCs w:val="0"/>
                <w:sz w:val="24"/>
                <w:szCs w:val="24"/>
              </w:rPr>
              <w:t>Н. С.Гумилев. Судьба и стихи.Романтический герой лирики Н. Гумилева. Неприятие пошлости окружающего мира. Простота поэтического образа.  « Капитаны», «Моим читателям», «Старый конквистадор», «Озеро Чад», «Уронила девушка перстень».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 w:rsidTr="00CA3E52">
        <w:trPr>
          <w:trHeight w:val="798"/>
        </w:trPr>
        <w:tc>
          <w:tcPr>
            <w:tcW w:w="827" w:type="dxa"/>
          </w:tcPr>
          <w:p w:rsidR="000A47A6" w:rsidRPr="00FA5B8C" w:rsidRDefault="000A47A6">
            <w:r w:rsidRPr="00FA5B8C">
              <w:t>64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b/>
                <w:bCs/>
              </w:rPr>
            </w:pPr>
            <w:r w:rsidRPr="00FA5B8C">
              <w:rPr>
                <w:b/>
                <w:bCs/>
              </w:rPr>
              <w:t>А.А. Блок  (5 час.)</w:t>
            </w:r>
          </w:p>
          <w:p w:rsidR="000A47A6" w:rsidRPr="00FA5B8C" w:rsidRDefault="000A47A6">
            <w:pPr>
              <w:pStyle w:val="21"/>
              <w:rPr>
                <w:sz w:val="24"/>
                <w:szCs w:val="24"/>
              </w:rPr>
            </w:pPr>
            <w:r w:rsidRPr="00FA5B8C">
              <w:rPr>
                <w:sz w:val="24"/>
                <w:szCs w:val="24"/>
              </w:rPr>
              <w:t>Жизнь, творчество, личность А. Блока.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17"/>
        </w:trPr>
        <w:tc>
          <w:tcPr>
            <w:tcW w:w="827" w:type="dxa"/>
          </w:tcPr>
          <w:p w:rsidR="000A47A6" w:rsidRPr="00FA5B8C" w:rsidRDefault="000A47A6">
            <w:r w:rsidRPr="00FA5B8C">
              <w:t>65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Темы и образы ранней лирики  А. Блока.</w:t>
            </w:r>
          </w:p>
          <w:p w:rsidR="000A47A6" w:rsidRPr="00FA5B8C" w:rsidRDefault="000A47A6">
            <w:r w:rsidRPr="00FA5B8C">
              <w:t xml:space="preserve"> «Стихи о Прекрасной Даме» («Вхожу я в темные храмы…»,  «Предчувствую Тебя…» и др.)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 w:rsidTr="00CA3E52">
        <w:trPr>
          <w:trHeight w:val="972"/>
        </w:trPr>
        <w:tc>
          <w:tcPr>
            <w:tcW w:w="827" w:type="dxa"/>
          </w:tcPr>
          <w:p w:rsidR="000A47A6" w:rsidRPr="00FA5B8C" w:rsidRDefault="000A47A6">
            <w:r w:rsidRPr="00FA5B8C">
              <w:t>66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Тема любви, тема поэзии, тема страшного мира  в лирике А. Блока. Развитие понятия об образе-символе.</w:t>
            </w:r>
          </w:p>
          <w:p w:rsidR="000A47A6" w:rsidRDefault="000A47A6">
            <w:r w:rsidRPr="00FA5B8C">
              <w:t>(«Незнакомка», «В ресторане», «О доблест</w:t>
            </w:r>
            <w:r>
              <w:t>ях, о подвигах...</w:t>
            </w:r>
            <w:r w:rsidRPr="00FA5B8C">
              <w:t>).</w:t>
            </w:r>
          </w:p>
          <w:p w:rsidR="000A47A6" w:rsidRPr="00FA5B8C" w:rsidRDefault="000A47A6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549"/>
        </w:trPr>
        <w:tc>
          <w:tcPr>
            <w:tcW w:w="827" w:type="dxa"/>
          </w:tcPr>
          <w:p w:rsidR="000A47A6" w:rsidRPr="00FA5B8C" w:rsidRDefault="000A47A6">
            <w:r w:rsidRPr="00FA5B8C">
              <w:lastRenderedPageBreak/>
              <w:t>67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 xml:space="preserve">Тема Родины в творчестве А. Блока. </w:t>
            </w:r>
          </w:p>
          <w:p w:rsidR="000A47A6" w:rsidRPr="00FA5B8C" w:rsidRDefault="000A47A6">
            <w:r w:rsidRPr="00FA5B8C">
              <w:t>(«Русь», «Россия», «О весна, без конца и без краю..», «Фабрика», «Сытые», «На поле Куликовом», «На железной дороге» и др. )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1008"/>
        </w:trPr>
        <w:tc>
          <w:tcPr>
            <w:tcW w:w="827" w:type="dxa"/>
          </w:tcPr>
          <w:p w:rsidR="000A47A6" w:rsidRPr="00FA5B8C" w:rsidRDefault="000A47A6">
            <w:r w:rsidRPr="00FA5B8C">
              <w:t>68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А. Блок и революция. Поэма А. Блока  «12» - первая попытка художественного осмысления событий революции и сложность ее художественного мира.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707"/>
        </w:trPr>
        <w:tc>
          <w:tcPr>
            <w:tcW w:w="827" w:type="dxa"/>
          </w:tcPr>
          <w:p w:rsidR="000A47A6" w:rsidRPr="00FA5B8C" w:rsidRDefault="000A47A6">
            <w:r w:rsidRPr="00FA5B8C">
              <w:t>69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rPr>
                <w:i/>
                <w:iCs/>
                <w:u w:val="single"/>
              </w:rPr>
              <w:t xml:space="preserve">Развитие речи. </w:t>
            </w:r>
            <w:r w:rsidRPr="00FA5B8C">
              <w:t xml:space="preserve">Контрольное сочинение </w:t>
            </w:r>
            <w:r w:rsidRPr="00FA5B8C">
              <w:rPr>
                <w:i/>
                <w:iCs/>
                <w:u w:val="single"/>
              </w:rPr>
              <w:t>.</w:t>
            </w:r>
            <w:r w:rsidRPr="00FA5B8C">
              <w:t>Анализ лирического произведения  (по выбору)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>
            <w:r w:rsidRPr="00FA5B8C">
              <w:t>Зачет 3</w:t>
            </w:r>
          </w:p>
        </w:tc>
      </w:tr>
      <w:tr w:rsidR="000A47A6" w:rsidRPr="00FA5B8C">
        <w:trPr>
          <w:trHeight w:val="932"/>
        </w:trPr>
        <w:tc>
          <w:tcPr>
            <w:tcW w:w="827" w:type="dxa"/>
          </w:tcPr>
          <w:p w:rsidR="000A47A6" w:rsidRPr="00FA5B8C" w:rsidRDefault="000A47A6">
            <w:r w:rsidRPr="00FA5B8C">
              <w:t>70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i/>
                <w:iCs/>
                <w:u w:val="single"/>
              </w:rPr>
            </w:pPr>
            <w:r w:rsidRPr="00FA5B8C">
              <w:rPr>
                <w:i/>
                <w:iCs/>
                <w:u w:val="single"/>
              </w:rPr>
              <w:t>Развитие речи.</w:t>
            </w:r>
          </w:p>
          <w:p w:rsidR="000A47A6" w:rsidRPr="00FA5B8C" w:rsidRDefault="000A47A6">
            <w:r w:rsidRPr="00FA5B8C">
              <w:t xml:space="preserve"> Контрольное сочинение. Анализ лирического произведения   (по выбору)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661"/>
        </w:trPr>
        <w:tc>
          <w:tcPr>
            <w:tcW w:w="827" w:type="dxa"/>
          </w:tcPr>
          <w:p w:rsidR="000A47A6" w:rsidRPr="00FA5B8C" w:rsidRDefault="000A47A6">
            <w:r w:rsidRPr="00FA5B8C">
              <w:t>71</w:t>
            </w:r>
          </w:p>
        </w:tc>
        <w:tc>
          <w:tcPr>
            <w:tcW w:w="6478" w:type="dxa"/>
          </w:tcPr>
          <w:p w:rsidR="000A47A6" w:rsidRPr="00FA5B8C" w:rsidRDefault="000A47A6">
            <w:pPr>
              <w:rPr>
                <w:b/>
                <w:bCs/>
              </w:rPr>
            </w:pPr>
            <w:r w:rsidRPr="00FA5B8C">
              <w:rPr>
                <w:b/>
                <w:bCs/>
              </w:rPr>
              <w:t xml:space="preserve">Обобщающее повторение  по основным темам курса литературы в 11 классе. 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  <w:tr w:rsidR="000A47A6" w:rsidRPr="00FA5B8C">
        <w:trPr>
          <w:trHeight w:val="1060"/>
        </w:trPr>
        <w:tc>
          <w:tcPr>
            <w:tcW w:w="827" w:type="dxa"/>
          </w:tcPr>
          <w:p w:rsidR="000A47A6" w:rsidRPr="00FA5B8C" w:rsidRDefault="000A47A6">
            <w:r w:rsidRPr="00FA5B8C">
              <w:t>72</w:t>
            </w:r>
          </w:p>
        </w:tc>
        <w:tc>
          <w:tcPr>
            <w:tcW w:w="6478" w:type="dxa"/>
          </w:tcPr>
          <w:p w:rsidR="000A47A6" w:rsidRPr="00FA5B8C" w:rsidRDefault="000A47A6">
            <w:r w:rsidRPr="00FA5B8C">
              <w:t>Итоговое занятие. Анализ сочинений.</w:t>
            </w:r>
          </w:p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080" w:type="dxa"/>
          </w:tcPr>
          <w:p w:rsidR="000A47A6" w:rsidRPr="00FA5B8C" w:rsidRDefault="000A47A6" w:rsidP="00941979"/>
        </w:tc>
        <w:tc>
          <w:tcPr>
            <w:tcW w:w="1440" w:type="dxa"/>
          </w:tcPr>
          <w:p w:rsidR="000A47A6" w:rsidRPr="00FA5B8C" w:rsidRDefault="000A47A6"/>
        </w:tc>
      </w:tr>
    </w:tbl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/>
    <w:p w:rsidR="000A47A6" w:rsidRPr="00FA5B8C" w:rsidRDefault="000A47A6" w:rsidP="003D076A">
      <w:pPr>
        <w:rPr>
          <w:b/>
          <w:bCs/>
          <w:sz w:val="28"/>
          <w:szCs w:val="28"/>
        </w:rPr>
      </w:pPr>
      <w:r w:rsidRPr="00FA5B8C">
        <w:rPr>
          <w:b/>
          <w:bCs/>
          <w:sz w:val="28"/>
          <w:szCs w:val="28"/>
        </w:rPr>
        <w:t>Поурочное планирование курса литературы 12 класса</w:t>
      </w:r>
    </w:p>
    <w:p w:rsidR="000A47A6" w:rsidRPr="00FA5B8C" w:rsidRDefault="000A47A6" w:rsidP="003D076A">
      <w:r w:rsidRPr="00FA5B8C">
        <w:t xml:space="preserve">                                  Заочное обучение 72 ч. (2 ч. в неделю)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284"/>
        <w:gridCol w:w="1078"/>
        <w:gridCol w:w="1169"/>
        <w:gridCol w:w="1240"/>
      </w:tblGrid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№</w:t>
            </w:r>
          </w:p>
          <w:p w:rsidR="000A47A6" w:rsidRPr="00FA5B8C" w:rsidRDefault="000A47A6">
            <w:r w:rsidRPr="00FA5B8C">
              <w:t>урока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rPr>
                <w:b/>
                <w:bCs/>
              </w:rPr>
              <w:t>Т е м а  у р о к а.</w:t>
            </w:r>
            <w:r w:rsidRPr="00FA5B8C">
              <w:t xml:space="preserve"> </w:t>
            </w:r>
          </w:p>
        </w:tc>
        <w:tc>
          <w:tcPr>
            <w:tcW w:w="1078" w:type="dxa"/>
          </w:tcPr>
          <w:p w:rsidR="000A47A6" w:rsidRPr="00FA5B8C" w:rsidRDefault="006701FB">
            <w:r>
              <w:t>План</w:t>
            </w:r>
          </w:p>
        </w:tc>
        <w:tc>
          <w:tcPr>
            <w:tcW w:w="1169" w:type="dxa"/>
          </w:tcPr>
          <w:p w:rsidR="000A47A6" w:rsidRPr="00FA5B8C" w:rsidRDefault="006701FB">
            <w:r>
              <w:t>Факт</w:t>
            </w:r>
          </w:p>
        </w:tc>
        <w:tc>
          <w:tcPr>
            <w:tcW w:w="1240" w:type="dxa"/>
          </w:tcPr>
          <w:p w:rsidR="000A47A6" w:rsidRPr="00FA5B8C" w:rsidRDefault="000A47A6">
            <w:r w:rsidRPr="00FA5B8C">
              <w:t>Приме-</w:t>
            </w:r>
          </w:p>
          <w:p w:rsidR="000A47A6" w:rsidRPr="00FA5B8C" w:rsidRDefault="000A47A6">
            <w:r w:rsidRPr="00FA5B8C">
              <w:t>чание</w:t>
            </w:r>
          </w:p>
        </w:tc>
      </w:tr>
      <w:tr w:rsidR="000A47A6" w:rsidRPr="00FA5B8C">
        <w:trPr>
          <w:trHeight w:val="519"/>
        </w:trPr>
        <w:tc>
          <w:tcPr>
            <w:tcW w:w="800" w:type="dxa"/>
          </w:tcPr>
          <w:p w:rsidR="000A47A6" w:rsidRPr="00FA5B8C" w:rsidRDefault="000A47A6">
            <w:r w:rsidRPr="00FA5B8C">
              <w:t xml:space="preserve">    1.</w:t>
            </w:r>
          </w:p>
          <w:p w:rsidR="000A47A6" w:rsidRPr="00FA5B8C" w:rsidRDefault="000A47A6"/>
        </w:tc>
        <w:tc>
          <w:tcPr>
            <w:tcW w:w="5284" w:type="dxa"/>
          </w:tcPr>
          <w:p w:rsidR="000A47A6" w:rsidRPr="00FA5B8C" w:rsidRDefault="000A47A6">
            <w:r w:rsidRPr="00FA5B8C">
              <w:rPr>
                <w:b/>
                <w:bCs/>
              </w:rPr>
              <w:t>Введение.</w:t>
            </w:r>
            <w:r w:rsidRPr="00FA5B8C">
              <w:t>(1час). Общая характеристика литературного процесса   начала 20 века.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b/>
                <w:bCs/>
              </w:rPr>
            </w:pPr>
            <w:r w:rsidRPr="00FA5B8C">
              <w:rPr>
                <w:b/>
                <w:bCs/>
              </w:rPr>
              <w:t>С. А. Есенин (5 часов)</w:t>
            </w:r>
          </w:p>
          <w:p w:rsidR="000A47A6" w:rsidRPr="00FA5B8C" w:rsidRDefault="000A47A6">
            <w:pPr>
              <w:jc w:val="both"/>
            </w:pPr>
            <w:r w:rsidRPr="00FA5B8C">
              <w:t>Жизнь, творчество, личность поэта.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>Ранняя лирика С.А.Есенина. Отражение в лирике особой связи природы и человека. Любовная лирика. Светлый образ матери.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  <w:rPr>
                <w:b/>
                <w:bCs/>
              </w:rPr>
            </w:pPr>
            <w:r w:rsidRPr="00FA5B8C">
              <w:t>Тема родины в поэзии Есенина. Чтение и осмысление стихотворений  «</w:t>
            </w:r>
            <w:r w:rsidRPr="00FA5B8C">
              <w:rPr>
                <w:i/>
                <w:iCs/>
              </w:rPr>
              <w:t>Там, где капустные грядки…»,</w:t>
            </w:r>
            <w:r w:rsidRPr="00FA5B8C">
              <w:t xml:space="preserve"> «Гой ты, Русь моя родная!..», «Русь»</w:t>
            </w:r>
            <w:r w:rsidRPr="00FA5B8C">
              <w:rPr>
                <w:i/>
                <w:iCs/>
              </w:rPr>
              <w:t>.</w:t>
            </w:r>
            <w:r w:rsidRPr="00FA5B8C">
              <w:rPr>
                <w:b/>
                <w:bCs/>
              </w:rPr>
              <w:t xml:space="preserve">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  <w:rPr>
                <w:b/>
                <w:bCs/>
              </w:rPr>
            </w:pPr>
            <w:r w:rsidRPr="00FA5B8C">
              <w:t>35. Революция в судьбе С.А.Есенина. “Русь советская” в лирике С.Есенина. Чтение и осмысление стихотворений «Сорокоуст», «Я последний поэт деревни…»,«Я покинул родимый дом…», «Русь Советская», «Спит ковыль. Равнина дорогая…»</w:t>
            </w:r>
            <w:r w:rsidRPr="00FA5B8C">
              <w:rPr>
                <w:b/>
                <w:bCs/>
              </w:rPr>
              <w:t xml:space="preserve"> </w:t>
            </w:r>
            <w:r w:rsidRPr="00FA5B8C">
              <w:t>и др.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 Образ поэта как трагического символа эпохи. Художественно-философские  основы лирики С.А. Есенина</w:t>
            </w:r>
            <w:r w:rsidRPr="00FA5B8C">
              <w:rPr>
                <w:i/>
                <w:iCs/>
              </w:rPr>
              <w:t>.</w:t>
            </w:r>
            <w:r w:rsidRPr="00FA5B8C">
              <w:t xml:space="preserve"> «О красном вечере задумалась дорога…»</w:t>
            </w:r>
            <w:r w:rsidRPr="00FA5B8C">
              <w:rPr>
                <w:i/>
                <w:iCs/>
              </w:rPr>
              <w:t>,</w:t>
            </w:r>
            <w:r w:rsidRPr="00FA5B8C">
              <w:t xml:space="preserve"> «Мы теперь уходим понемногу…», «Не жалею, не зову, не плачу…»,</w:t>
            </w:r>
            <w:r w:rsidRPr="00FA5B8C">
              <w:rPr>
                <w:i/>
                <w:iCs/>
              </w:rPr>
              <w:t>,«Отговорила роща золотая…»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7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rPr>
                <w:b/>
                <w:bCs/>
              </w:rPr>
              <w:t>В.В.Маяковский.(5час.)</w:t>
            </w:r>
            <w:r w:rsidRPr="00FA5B8C">
              <w:t xml:space="preserve"> Жизнь и творчество. В.Маяковский и футуризм.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8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 xml:space="preserve">Художественный мир ранней лирики поэта«Послушайте!», «Скрипка и немножко нервно» 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9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Сатирический пафос лирики («Прозаседавшиеся» и др.).  Новаторство В.Маяковского.  В.В.Маяковский и революция.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10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>Своеобразие любовной  лирики Маяковского. Стихотворения: «Письмо товарищу Кострову из Парижа о сущности любви», «Лиличка», «Письмо Татьяне Яковлевой».   «Серебряный век» русской поэзии.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11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Тема поэта и поэзии.  Осмысление проблемы художника и времени. Вступление к </w:t>
            </w:r>
            <w:r w:rsidRPr="00FA5B8C">
              <w:rPr>
                <w:i/>
                <w:iCs/>
              </w:rPr>
              <w:t>поэме “Во весь голос”.</w:t>
            </w:r>
            <w:r w:rsidRPr="00FA5B8C">
              <w:t xml:space="preserve">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12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i/>
                <w:iCs/>
              </w:rPr>
              <w:t>Развитие речи.</w:t>
            </w:r>
          </w:p>
          <w:p w:rsidR="000A47A6" w:rsidRPr="00FA5B8C" w:rsidRDefault="000A47A6">
            <w:r w:rsidRPr="00FA5B8C">
              <w:t xml:space="preserve">Контрольное сочинение по лирике С.А.Есенина и В.В.Маяковского 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13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i/>
                <w:iCs/>
              </w:rPr>
              <w:t>Развитие речи.</w:t>
            </w:r>
          </w:p>
          <w:p w:rsidR="000A47A6" w:rsidRPr="00FA5B8C" w:rsidRDefault="000A47A6">
            <w:r w:rsidRPr="00FA5B8C">
              <w:t xml:space="preserve">Контрольное сочинение по лирике С.А.Есенина и В.В.Маяковского 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14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b/>
                <w:bCs/>
              </w:rPr>
              <w:t>Литература 30 –х годов (Обзор</w:t>
            </w:r>
            <w:r w:rsidRPr="00FA5B8C">
              <w:t>)(1час).</w:t>
            </w:r>
          </w:p>
          <w:p w:rsidR="000A47A6" w:rsidRPr="00FA5B8C" w:rsidRDefault="000A47A6">
            <w:pPr>
              <w:jc w:val="both"/>
            </w:pPr>
            <w:r w:rsidRPr="00FA5B8C">
              <w:t xml:space="preserve">Общая характеристика общественно-политического процесса в 30-е  гг. и его отражение в литературе и искусстве.  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15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b/>
                <w:bCs/>
              </w:rPr>
              <w:t>А. Фадеев. «Разгром»</w:t>
            </w:r>
            <w:r w:rsidRPr="00FA5B8C">
              <w:t xml:space="preserve"> (2часа). Тема революции и Гражданской войны в прозе 20-х годов.</w:t>
            </w:r>
          </w:p>
          <w:p w:rsidR="000A47A6" w:rsidRPr="00FA5B8C" w:rsidRDefault="000A47A6">
            <w:pPr>
              <w:jc w:val="both"/>
            </w:pP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lastRenderedPageBreak/>
              <w:t>16</w:t>
            </w:r>
          </w:p>
        </w:tc>
        <w:tc>
          <w:tcPr>
            <w:tcW w:w="5284" w:type="dxa"/>
          </w:tcPr>
          <w:p w:rsidR="000A47A6" w:rsidRPr="00FA5B8C" w:rsidRDefault="000A47A6">
            <w:pPr>
              <w:ind w:right="-108"/>
              <w:jc w:val="both"/>
            </w:pPr>
            <w:r w:rsidRPr="00FA5B8C">
              <w:t>А. Фадеев. «Разгром».Тема интеллигенции в романе.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17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b/>
                <w:bCs/>
              </w:rPr>
              <w:t>М.А. Булгаков.(6час)</w:t>
            </w:r>
            <w:r w:rsidRPr="00FA5B8C">
              <w:t>Жизнь, творчество, судьба писателя.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18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Роман “Мастер и Маргарита”. История создания и публикации романа. Своеобразие жанра и композиции романа.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rPr>
          <w:trHeight w:val="541"/>
        </w:trPr>
        <w:tc>
          <w:tcPr>
            <w:tcW w:w="800" w:type="dxa"/>
          </w:tcPr>
          <w:p w:rsidR="000A47A6" w:rsidRPr="00FA5B8C" w:rsidRDefault="000A47A6">
            <w:r w:rsidRPr="00FA5B8C">
              <w:t>19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Библейские мотивы и образы в романе.</w:t>
            </w:r>
          </w:p>
        </w:tc>
        <w:tc>
          <w:tcPr>
            <w:tcW w:w="1078" w:type="dxa"/>
          </w:tcPr>
          <w:p w:rsidR="000A47A6" w:rsidRPr="00FA5B8C" w:rsidRDefault="000A47A6">
            <w:pPr>
              <w:jc w:val="both"/>
            </w:pPr>
          </w:p>
        </w:tc>
        <w:tc>
          <w:tcPr>
            <w:tcW w:w="1169" w:type="dxa"/>
          </w:tcPr>
          <w:p w:rsidR="000A47A6" w:rsidRPr="00FA5B8C" w:rsidRDefault="000A47A6" w:rsidP="00941979">
            <w:pPr>
              <w:jc w:val="both"/>
            </w:pPr>
          </w:p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20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Сатирические страницы романа.</w:t>
            </w:r>
          </w:p>
          <w:p w:rsidR="000A47A6" w:rsidRPr="00FA5B8C" w:rsidRDefault="000A47A6"/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21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>Смысл финальной главы романа. Авторская позиция в романе.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22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>Мастер и Маргарита в романе М.А. Булгакова. Тема любви и смысл финала романа.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23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i/>
                <w:iCs/>
              </w:rPr>
            </w:pPr>
            <w:r w:rsidRPr="00FA5B8C">
              <w:rPr>
                <w:i/>
                <w:iCs/>
              </w:rPr>
              <w:t>Развитие речи.</w:t>
            </w:r>
          </w:p>
          <w:p w:rsidR="000A47A6" w:rsidRPr="00FA5B8C" w:rsidRDefault="000A47A6">
            <w:pPr>
              <w:pStyle w:val="a7"/>
            </w:pPr>
            <w:r w:rsidRPr="00FA5B8C">
              <w:t>Сочинение по роману «Мастер и Маргарита»..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24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 xml:space="preserve"> </w:t>
            </w:r>
            <w:r w:rsidRPr="00FA5B8C">
              <w:rPr>
                <w:i/>
                <w:iCs/>
              </w:rPr>
              <w:t>Развитие речи.</w:t>
            </w:r>
          </w:p>
          <w:p w:rsidR="000A47A6" w:rsidRPr="00FA5B8C" w:rsidRDefault="000A47A6">
            <w:pPr>
              <w:pStyle w:val="a7"/>
            </w:pPr>
            <w:r w:rsidRPr="00FA5B8C">
              <w:t>Сочинение по роману «Мастер и Маргарита».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25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i/>
                <w:iCs/>
              </w:rPr>
            </w:pPr>
            <w:r w:rsidRPr="00FA5B8C">
              <w:rPr>
                <w:i/>
                <w:iCs/>
              </w:rPr>
              <w:t>Развитие речи.</w:t>
            </w:r>
          </w:p>
          <w:p w:rsidR="000A47A6" w:rsidRPr="00FA5B8C" w:rsidRDefault="000A47A6">
            <w:pPr>
              <w:jc w:val="both"/>
            </w:pPr>
            <w:r w:rsidRPr="00FA5B8C">
              <w:t>Сочинение по роману «Мастер и Маргарита».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26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b/>
                <w:bCs/>
              </w:rPr>
              <w:t>Андрей Платонович   Платонов</w:t>
            </w:r>
            <w:r w:rsidRPr="00FA5B8C">
              <w:t xml:space="preserve">.(3ч) Творческая биография писателя.  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27</w:t>
            </w:r>
          </w:p>
        </w:tc>
        <w:tc>
          <w:tcPr>
            <w:tcW w:w="5284" w:type="dxa"/>
          </w:tcPr>
          <w:p w:rsidR="000A47A6" w:rsidRPr="00FA5B8C" w:rsidRDefault="000A47A6">
            <w:pPr>
              <w:ind w:right="-108"/>
              <w:jc w:val="both"/>
            </w:pPr>
            <w:r w:rsidRPr="00FA5B8C">
              <w:t>Повесть «Котлован».История создания повести. Название повести. Тема, сюжет, композиция.</w:t>
            </w:r>
          </w:p>
        </w:tc>
        <w:tc>
          <w:tcPr>
            <w:tcW w:w="1078" w:type="dxa"/>
          </w:tcPr>
          <w:p w:rsidR="000A47A6" w:rsidRPr="00FA5B8C" w:rsidRDefault="000A47A6">
            <w:pPr>
              <w:pStyle w:val="a7"/>
            </w:pPr>
          </w:p>
        </w:tc>
        <w:tc>
          <w:tcPr>
            <w:tcW w:w="1169" w:type="dxa"/>
          </w:tcPr>
          <w:p w:rsidR="000A47A6" w:rsidRPr="00FA5B8C" w:rsidRDefault="000A47A6" w:rsidP="00941979">
            <w:pPr>
              <w:pStyle w:val="a7"/>
            </w:pPr>
          </w:p>
        </w:tc>
        <w:tc>
          <w:tcPr>
            <w:tcW w:w="1240" w:type="dxa"/>
          </w:tcPr>
          <w:p w:rsidR="000A47A6" w:rsidRPr="00FA5B8C" w:rsidRDefault="000A47A6" w:rsidP="00941979">
            <w:pPr>
              <w:pStyle w:val="a7"/>
            </w:pPr>
          </w:p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28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 xml:space="preserve"> Самобытность языка и стиля писателя. Изображение коллективизации в повести “Котлован”.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29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А.Толстой. «Петр Первый»(2ч)</w:t>
            </w:r>
            <w:r w:rsidRPr="00FA5B8C">
              <w:t xml:space="preserve">  Тема русской истории в литературе 30-х годов: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30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>А.Толстой. «Петр Первый».Роль личности в истории.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>
            <w:r w:rsidRPr="00FA5B8C">
              <w:t>Зачет №1</w:t>
            </w:r>
          </w:p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31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rPr>
                <w:b/>
                <w:bCs/>
              </w:rPr>
              <w:t>М.А. Шолохов.</w:t>
            </w:r>
            <w:r w:rsidRPr="00FA5B8C">
              <w:t xml:space="preserve"> (7час)Жизнь и творчество. </w:t>
            </w:r>
          </w:p>
          <w:p w:rsidR="000A47A6" w:rsidRPr="00FA5B8C" w:rsidRDefault="000A47A6">
            <w:pPr>
              <w:jc w:val="both"/>
            </w:pPr>
          </w:p>
        </w:tc>
        <w:tc>
          <w:tcPr>
            <w:tcW w:w="1078" w:type="dxa"/>
          </w:tcPr>
          <w:p w:rsidR="000A47A6" w:rsidRPr="00FA5B8C" w:rsidRDefault="000A47A6">
            <w:pPr>
              <w:jc w:val="both"/>
            </w:pPr>
          </w:p>
        </w:tc>
        <w:tc>
          <w:tcPr>
            <w:tcW w:w="1169" w:type="dxa"/>
          </w:tcPr>
          <w:p w:rsidR="000A47A6" w:rsidRPr="00FA5B8C" w:rsidRDefault="000A47A6" w:rsidP="00941979">
            <w:pPr>
              <w:jc w:val="both"/>
            </w:pPr>
          </w:p>
        </w:tc>
        <w:tc>
          <w:tcPr>
            <w:tcW w:w="1240" w:type="dxa"/>
          </w:tcPr>
          <w:p w:rsidR="000A47A6" w:rsidRPr="00FA5B8C" w:rsidRDefault="000A47A6" w:rsidP="00941979">
            <w:pPr>
              <w:jc w:val="both"/>
            </w:pPr>
          </w:p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32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>«Донские рассказы». Шолоховская концепция гражданской войны.Братоубийственная война как трагедия (по рассказам «Родинка», «Чужая кровь»)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33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“Тихий Дон” как роман - эпопея.</w:t>
            </w:r>
          </w:p>
          <w:p w:rsidR="000A47A6" w:rsidRPr="00FA5B8C" w:rsidRDefault="000A47A6"/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34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Образ Григория Мелехова как сюжетный и идейный центр романа. Характер героя.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35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“Чудовищная нелепица войны” в изображении автора.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36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 Художественное своеобразие романа М.А. Шолохова “Тихий Дон”. </w:t>
            </w: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37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 xml:space="preserve"> Роман «Поднятая целина».  Истоки создания произведения.  Работа с текстом.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38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rPr>
                <w:b/>
                <w:bCs/>
              </w:rPr>
              <w:t>Р/р.</w:t>
            </w:r>
            <w:r w:rsidRPr="00FA5B8C">
              <w:t xml:space="preserve"> Контрольное сочинение по анализу эпизода из романа М.А. Шолохова «Тихий Дон».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39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Р/р.</w:t>
            </w:r>
            <w:r w:rsidRPr="00FA5B8C">
              <w:t xml:space="preserve"> Контрольное сочинение по анализу эпизода из романа М.А. Шолохова «Тихий Дон».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40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i/>
                <w:iCs/>
              </w:rPr>
            </w:pPr>
            <w:r w:rsidRPr="00FA5B8C">
              <w:rPr>
                <w:b/>
                <w:bCs/>
              </w:rPr>
              <w:t>М.И.Цветаева.(2час)</w:t>
            </w:r>
            <w:r w:rsidRPr="00FA5B8C">
              <w:t xml:space="preserve"> Биография  поэта. Конфликт быта и бытия, времени и вечности в лирике М.И. Цветаевой. Чтение стихов «Кто </w:t>
            </w:r>
            <w:r w:rsidRPr="00FA5B8C">
              <w:lastRenderedPageBreak/>
              <w:t xml:space="preserve">создан из камня, кто создан из глины…» </w:t>
            </w:r>
            <w:r w:rsidRPr="00FA5B8C">
              <w:rPr>
                <w:i/>
                <w:iCs/>
              </w:rPr>
              <w:t xml:space="preserve">и др.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lastRenderedPageBreak/>
              <w:t>41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i/>
                <w:iCs/>
              </w:rPr>
            </w:pPr>
            <w:r w:rsidRPr="00FA5B8C">
              <w:t xml:space="preserve"> Своеобразие поэтического стиля. Чтение и осмысление стихотворений «Моим стихам, написанным так рано…», «Стихи к Блоку», «Тоска по родине! Давно…» </w:t>
            </w:r>
            <w:r w:rsidRPr="00FA5B8C">
              <w:rPr>
                <w:i/>
                <w:iCs/>
              </w:rPr>
              <w:t xml:space="preserve">и др.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42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BodyText31"/>
              <w:rPr>
                <w:shd w:val="clear" w:color="auto" w:fill="FFFFFF"/>
              </w:rPr>
            </w:pPr>
            <w:r w:rsidRPr="00FA5B8C">
              <w:t xml:space="preserve"> </w:t>
            </w:r>
            <w:r w:rsidRPr="00FA5B8C">
              <w:rPr>
                <w:b/>
                <w:bCs/>
              </w:rPr>
              <w:t>А. А.Ахматова.</w:t>
            </w:r>
            <w:r w:rsidRPr="00FA5B8C">
              <w:t xml:space="preserve"> (3ч)Жизнь и творчество.</w:t>
            </w:r>
          </w:p>
          <w:p w:rsidR="000A47A6" w:rsidRPr="00FA5B8C" w:rsidRDefault="000A47A6">
            <w:pPr>
              <w:pStyle w:val="a7"/>
              <w:rPr>
                <w:i/>
                <w:iCs/>
              </w:rPr>
            </w:pPr>
            <w:r w:rsidRPr="00FA5B8C">
              <w:t xml:space="preserve">Любовная лирика А. Ахматовой. Чтение и осмысление стихотворений «Песня последней встречи», «Сжала руки под темной вуалью…», </w:t>
            </w:r>
            <w:r w:rsidRPr="00FA5B8C">
              <w:rPr>
                <w:i/>
                <w:iCs/>
              </w:rPr>
              <w:t xml:space="preserve">«Сероглазый король», «Вечером» и др.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43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i/>
                <w:iCs/>
              </w:rPr>
            </w:pPr>
            <w:r w:rsidRPr="00FA5B8C">
              <w:t xml:space="preserve"> Эволюция образа лирической героини.</w:t>
            </w:r>
            <w:r w:rsidRPr="00FA5B8C">
              <w:rPr>
                <w:i/>
                <w:iCs/>
              </w:rPr>
              <w:t xml:space="preserve"> </w:t>
            </w:r>
            <w:r w:rsidRPr="00FA5B8C">
              <w:t>Чтение и осмысление стихотворений «</w:t>
            </w:r>
            <w:r w:rsidRPr="00FA5B8C">
              <w:rPr>
                <w:i/>
                <w:iCs/>
              </w:rPr>
              <w:t>Я научилась просто, мудро жить...”, «Нам свежесть</w:t>
            </w:r>
            <w:r w:rsidRPr="00FA5B8C">
              <w:t xml:space="preserve"> </w:t>
            </w:r>
            <w:r w:rsidRPr="00FA5B8C">
              <w:rPr>
                <w:i/>
                <w:iCs/>
              </w:rPr>
              <w:t>слов и чувства простоту…», «Молитва» и др.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44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 Чтение и осмысление поэмы “Реквием”. История создания и публикации поэмы.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45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 xml:space="preserve"> </w:t>
            </w:r>
            <w:r w:rsidRPr="00FA5B8C">
              <w:rPr>
                <w:b/>
                <w:bCs/>
              </w:rPr>
              <w:t>Изображение Великой Отечественной войны в литературе</w:t>
            </w:r>
            <w:r w:rsidRPr="00FA5B8C">
              <w:t xml:space="preserve"> 40-х годов и в литературе последующих лет (обзор).(</w:t>
            </w:r>
            <w:r w:rsidRPr="00FA5B8C">
              <w:rPr>
                <w:b/>
                <w:bCs/>
              </w:rPr>
              <w:t>5час)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46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>Патриотические мотивы и сила патриотического чувства в лирике А. Суркова, К. Симонова, О. Берггольц.  Лирика молодых поэтов, не пришедших с войны.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47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 xml:space="preserve"> Человек на войне. Правда о войне. Реалии и романтика в описании войны. Рассказы Л. Соболева, К. Паустовского,  повести и романы Б. Горбатова, А. Бека, А. Фадеева, В. Некрасова.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48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>Война и духовная жизнь общества. Драматургия в годы Великой Отечественной войны. К. Симонов. «Русские люди», Л. Леонов. «Нашествие»,  Е. Шварц. «Дракон»..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49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 xml:space="preserve"> Современная проза о Великой Отечественной войне. Военная повесть  (обзор): К. Воробьев «Убиты под Москвой», В. Курочкин. «На войне как на войне», Б. Васильев. «А зори здесь тихие», «В списках не значился» и др.). 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50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  <w:r w:rsidRPr="00FA5B8C">
              <w:t xml:space="preserve"> Сочинение - рецензия на прочитанное произведение.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51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  <w:r w:rsidRPr="00FA5B8C">
              <w:t xml:space="preserve"> Сочинение - рецензия на прочитанное произведение.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>
            <w:r w:rsidRPr="00FA5B8C">
              <w:t>Зачет №2</w:t>
            </w:r>
          </w:p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52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i/>
                <w:iCs/>
              </w:rPr>
            </w:pPr>
            <w:r w:rsidRPr="00FA5B8C">
              <w:t xml:space="preserve"> </w:t>
            </w:r>
            <w:r w:rsidRPr="00FA5B8C">
              <w:rPr>
                <w:b/>
                <w:bCs/>
              </w:rPr>
              <w:t>А.Т.Твардовский.</w:t>
            </w:r>
            <w:r w:rsidRPr="00FA5B8C">
              <w:t xml:space="preserve"> (2ч)Творческая биография поэта.</w:t>
            </w:r>
            <w:r w:rsidRPr="00FA5B8C">
              <w:rPr>
                <w:b/>
                <w:bCs/>
                <w:shd w:val="clear" w:color="auto" w:fill="FFFFFF"/>
              </w:rPr>
              <w:t xml:space="preserve"> </w:t>
            </w:r>
            <w:r w:rsidRPr="00FA5B8C">
              <w:t>Тема памяти в лирике Твардовского.</w:t>
            </w:r>
            <w:r w:rsidRPr="00FA5B8C">
              <w:rPr>
                <w:b/>
                <w:bCs/>
              </w:rPr>
              <w:t xml:space="preserve"> </w:t>
            </w:r>
            <w:r w:rsidRPr="00FA5B8C">
              <w:rPr>
                <w:shd w:val="clear" w:color="auto" w:fill="FFFFFF"/>
              </w:rPr>
              <w:t>Чтение и осмысление стихотворений «Памяти матери».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53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shd w:val="clear" w:color="auto" w:fill="FFFFFF"/>
              </w:rPr>
            </w:pPr>
            <w:r w:rsidRPr="00FA5B8C">
              <w:rPr>
                <w:rFonts w:ascii="Times New Roman" w:hAnsi="Times New Roman" w:cs="Times New Roman"/>
                <w:sz w:val="24"/>
                <w:szCs w:val="24"/>
              </w:rPr>
              <w:t xml:space="preserve">Исповедальный характер лирики Твардовского.  </w:t>
            </w:r>
            <w:r w:rsidRPr="00FA5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и изучение стихотворений «Вся суть в одном-единственном завете…», «Я знаю, никакой моей вины…»,</w:t>
            </w:r>
            <w:r w:rsidRPr="00FA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54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  <w:rPr>
                <w:i/>
                <w:iCs/>
                <w:shd w:val="clear" w:color="auto" w:fill="FFFFFF"/>
              </w:rPr>
            </w:pPr>
            <w:r w:rsidRPr="00FA5B8C">
              <w:rPr>
                <w:i/>
                <w:iCs/>
                <w:shd w:val="clear" w:color="auto" w:fill="FFFFFF"/>
              </w:rPr>
              <w:t xml:space="preserve"> </w:t>
            </w:r>
            <w:r w:rsidRPr="00FA5B8C">
              <w:rPr>
                <w:b/>
                <w:bCs/>
                <w:i/>
                <w:iCs/>
                <w:shd w:val="clear" w:color="auto" w:fill="FFFFFF"/>
              </w:rPr>
              <w:t>В. Т. Шаламов.(1ч).</w:t>
            </w:r>
            <w:r w:rsidRPr="00FA5B8C">
              <w:rPr>
                <w:i/>
                <w:iCs/>
                <w:shd w:val="clear" w:color="auto" w:fill="FFFFFF"/>
              </w:rPr>
              <w:t xml:space="preserve"> Биография писателя.</w:t>
            </w:r>
            <w:r w:rsidRPr="00FA5B8C">
              <w:rPr>
                <w:i/>
                <w:iCs/>
              </w:rPr>
              <w:t xml:space="preserve"> История создания книги “Колымских рассказов”.</w:t>
            </w:r>
            <w:r w:rsidRPr="00FA5B8C">
              <w:rPr>
                <w:i/>
                <w:iCs/>
                <w:shd w:val="clear" w:color="auto" w:fill="FFFFFF"/>
              </w:rPr>
              <w:t xml:space="preserve"> </w:t>
            </w:r>
            <w:r w:rsidRPr="00FA5B8C">
              <w:rPr>
                <w:i/>
                <w:iCs/>
              </w:rPr>
              <w:t>Своеобразие раскрытия “лагерной” темы в р</w:t>
            </w:r>
            <w:r w:rsidRPr="00FA5B8C">
              <w:rPr>
                <w:i/>
                <w:iCs/>
                <w:shd w:val="clear" w:color="auto" w:fill="FFFFFF"/>
              </w:rPr>
              <w:t>ассказ</w:t>
            </w:r>
            <w:r>
              <w:rPr>
                <w:i/>
                <w:iCs/>
                <w:shd w:val="clear" w:color="auto" w:fill="FFFFFF"/>
              </w:rPr>
              <w:t>ах</w:t>
            </w:r>
            <w:r w:rsidRPr="00FA5B8C">
              <w:rPr>
                <w:i/>
                <w:iCs/>
                <w:shd w:val="clear" w:color="auto" w:fill="FFFFFF"/>
              </w:rPr>
              <w:t>..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55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Б. Л. Пастернак.(2ч)</w:t>
            </w:r>
            <w:r w:rsidRPr="00FA5B8C">
              <w:t xml:space="preserve"> Личность поэта и особенности его художественного мира.</w:t>
            </w:r>
          </w:p>
          <w:p w:rsidR="000A47A6" w:rsidRPr="00FA5B8C" w:rsidRDefault="000A47A6">
            <w:r w:rsidRPr="00FA5B8C">
              <w:t>Философский характер лирики.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lastRenderedPageBreak/>
              <w:t>56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 xml:space="preserve">Роман «Доктор Живаго» (обзор). История создания. Жанровое своеобразие и композиция романа. Тема интеллигенции и революции.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57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 </w:t>
            </w:r>
            <w:r w:rsidRPr="00FA5B8C">
              <w:rPr>
                <w:b/>
                <w:bCs/>
              </w:rPr>
              <w:t xml:space="preserve">А.И.Солженицын.(2ч) </w:t>
            </w:r>
            <w:r w:rsidRPr="00FA5B8C">
              <w:t>Жизнь и творчество.</w:t>
            </w:r>
          </w:p>
          <w:p w:rsidR="000A47A6" w:rsidRPr="00FA5B8C" w:rsidRDefault="000A47A6">
            <w:pPr>
              <w:jc w:val="both"/>
            </w:pPr>
            <w:r w:rsidRPr="00FA5B8C">
              <w:t>Личность и художественный мир Солженицына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58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  <w:r w:rsidRPr="00FA5B8C">
              <w:t xml:space="preserve"> Повесть “Один день Ивана Денисовича”. Изображение русского национального характера в контексте трагической эпохи.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59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Литература 50 – 90-х годов (обзор).(6час).</w:t>
            </w:r>
            <w:r w:rsidRPr="00FA5B8C">
              <w:t xml:space="preserve"> Литература периода «оттепели».    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60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 xml:space="preserve">Новые темы, идеи, образы в поэзии периода «оттепели». Поэзия  второй половины </w:t>
            </w:r>
            <w:r w:rsidRPr="00FA5B8C">
              <w:rPr>
                <w:lang w:val="en-US"/>
              </w:rPr>
              <w:t>XX</w:t>
            </w:r>
            <w:r w:rsidRPr="00FA5B8C">
              <w:t xml:space="preserve"> века. (Обзор). </w:t>
            </w:r>
            <w:r w:rsidRPr="00FA5B8C">
              <w:rPr>
                <w:i/>
                <w:iCs/>
                <w:shd w:val="clear" w:color="auto" w:fill="FFFFFF"/>
              </w:rPr>
              <w:t>Н. М. Рубцов.</w:t>
            </w:r>
            <w:r w:rsidRPr="00FA5B8C">
              <w:rPr>
                <w:shd w:val="clear" w:color="auto" w:fill="FFFFFF"/>
              </w:rPr>
              <w:t xml:space="preserve">  Б. Ш. Окуджава</w:t>
            </w:r>
            <w:r w:rsidRPr="00FA5B8C">
              <w:rPr>
                <w:i/>
                <w:iCs/>
                <w:shd w:val="clear" w:color="auto" w:fill="FFFFFF"/>
              </w:rPr>
              <w:t xml:space="preserve">. </w:t>
            </w:r>
            <w:r w:rsidRPr="00FA5B8C">
              <w:rPr>
                <w:i/>
                <w:iCs/>
              </w:rPr>
              <w:t>И.А.Бродский.</w:t>
            </w:r>
            <w:r w:rsidRPr="00FA5B8C">
              <w:t xml:space="preserve">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61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«Городская» проза. В.Дудинцев, Ю.Трифонов, В.Маканин. Нравственная проблематика и художественные особенности произведений этих авторов.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62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>Драматургия. Нравственная проблематика пьес А.Володина («Пять вечеров»), А.Арбузова («Иркутская история»),  В.Розова («В добрый час!»), А.Вампилова («Старший сын»).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63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 xml:space="preserve">  Литература Русского зарубежья. Возвращенные в отечественную литературу имена и литературные произведения.  (В.Набоков, В.Ходасевич, Г.Адамович, Б.Зайцев, М. Алданов, М. Осоргин, И.Елагин)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64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t>Деревенская» проза.  Специфика прозы «писателей-деревенщиков». Изображение жизни крестьянства в повестях  С.Залыгина, В.Белова, В.Астафьева, Б. Можаева, Ф.Абрамова, В.Шукшина, В.Крупина.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65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b/>
                <w:bCs/>
              </w:rPr>
              <w:t>Н. М. Рубцов</w:t>
            </w:r>
            <w:r w:rsidRPr="00FA5B8C">
              <w:t xml:space="preserve"> (1ч).Слово о поэте. Основные темы и мотивы лирики Н.Рубцова и ее художественное своеобразие. «Видение на холме», «Русский огонек», «Звезда полей», «В горнице». 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66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  <w:rPr>
                <w:b/>
                <w:bCs/>
              </w:rPr>
            </w:pPr>
            <w:r w:rsidRPr="00FA5B8C">
              <w:rPr>
                <w:b/>
                <w:bCs/>
              </w:rPr>
              <w:t>Литература последних десятилетий.  (1ч)</w:t>
            </w:r>
          </w:p>
          <w:p w:rsidR="000A47A6" w:rsidRPr="00FA5B8C" w:rsidRDefault="000A47A6">
            <w:pPr>
              <w:pStyle w:val="a7"/>
            </w:pPr>
            <w:r w:rsidRPr="00FA5B8C">
              <w:t>В. Г.Распутин.  Жизнь и творчество В. Распутина.  Повесть «Живи и помни». Проблема ответственности за нравственный выбор.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67</w:t>
            </w:r>
          </w:p>
        </w:tc>
        <w:tc>
          <w:tcPr>
            <w:tcW w:w="5284" w:type="dxa"/>
          </w:tcPr>
          <w:p w:rsidR="000A47A6" w:rsidRPr="00FA5B8C" w:rsidRDefault="000A47A6">
            <w:pPr>
              <w:rPr>
                <w:b/>
                <w:bCs/>
              </w:rPr>
            </w:pPr>
            <w:r w:rsidRPr="00FA5B8C">
              <w:rPr>
                <w:b/>
                <w:bCs/>
              </w:rPr>
              <w:t>Литература на современном этапе (обзор)</w:t>
            </w:r>
          </w:p>
          <w:p w:rsidR="000A47A6" w:rsidRPr="00FA5B8C" w:rsidRDefault="000A47A6">
            <w:r w:rsidRPr="00FA5B8C">
              <w:t>Основные направления и тенденции развития современной литературы.Из литературы народов России (Обзор)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68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  <w:r w:rsidRPr="00FA5B8C">
              <w:t xml:space="preserve"> Сочинение-отзыв на прочитанное произведение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69</w:t>
            </w:r>
          </w:p>
        </w:tc>
        <w:tc>
          <w:tcPr>
            <w:tcW w:w="5284" w:type="dxa"/>
          </w:tcPr>
          <w:p w:rsidR="000A47A6" w:rsidRPr="00FA5B8C" w:rsidRDefault="000A47A6">
            <w:pPr>
              <w:pStyle w:val="a7"/>
            </w:pPr>
            <w:r w:rsidRPr="00FA5B8C">
              <w:rPr>
                <w:i/>
                <w:iCs/>
                <w:u w:val="single"/>
              </w:rPr>
              <w:t>Развитие речи</w:t>
            </w:r>
            <w:r w:rsidRPr="00FA5B8C">
              <w:rPr>
                <w:u w:val="single"/>
              </w:rPr>
              <w:t>.</w:t>
            </w:r>
            <w:r w:rsidRPr="00FA5B8C">
              <w:t xml:space="preserve"> Сочинение-отзыв на прочитанное произведение</w:t>
            </w: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70</w:t>
            </w:r>
          </w:p>
        </w:tc>
        <w:tc>
          <w:tcPr>
            <w:tcW w:w="5284" w:type="dxa"/>
          </w:tcPr>
          <w:p w:rsidR="000A47A6" w:rsidRPr="00FA5B8C" w:rsidRDefault="000A47A6">
            <w:pPr>
              <w:jc w:val="both"/>
              <w:rPr>
                <w:shd w:val="clear" w:color="auto" w:fill="FFFFFF"/>
              </w:rPr>
            </w:pPr>
            <w:r w:rsidRPr="00FA5B8C">
              <w:rPr>
                <w:b/>
                <w:bCs/>
                <w:shd w:val="clear" w:color="auto" w:fill="FFFFFF"/>
              </w:rPr>
              <w:t>Современный литературный процесс.</w:t>
            </w:r>
            <w:r w:rsidRPr="00FA5B8C">
              <w:rPr>
                <w:shd w:val="clear" w:color="auto" w:fill="FFFFFF"/>
              </w:rPr>
              <w:t xml:space="preserve"> Обзор.</w:t>
            </w:r>
          </w:p>
          <w:p w:rsidR="000A47A6" w:rsidRPr="00FA5B8C" w:rsidRDefault="000A47A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>
            <w:r w:rsidRPr="00FA5B8C">
              <w:t>Зачет№3</w:t>
            </w:r>
          </w:p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71</w:t>
            </w:r>
          </w:p>
        </w:tc>
        <w:tc>
          <w:tcPr>
            <w:tcW w:w="5284" w:type="dxa"/>
          </w:tcPr>
          <w:p w:rsidR="000A47A6" w:rsidRPr="00FA5B8C" w:rsidRDefault="000A47A6" w:rsidP="00053FE2">
            <w:pPr>
              <w:jc w:val="both"/>
            </w:pPr>
            <w:r w:rsidRPr="00FA5B8C">
              <w:t>Обобщение и повторение изученного.</w:t>
            </w:r>
          </w:p>
          <w:p w:rsidR="000A47A6" w:rsidRPr="00FA5B8C" w:rsidRDefault="000A47A6" w:rsidP="00053FE2">
            <w:pPr>
              <w:jc w:val="both"/>
            </w:pPr>
          </w:p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>
            <w:r w:rsidRPr="00FA5B8C">
              <w:t>72</w:t>
            </w:r>
          </w:p>
        </w:tc>
        <w:tc>
          <w:tcPr>
            <w:tcW w:w="5284" w:type="dxa"/>
          </w:tcPr>
          <w:p w:rsidR="000A47A6" w:rsidRPr="00FA5B8C" w:rsidRDefault="000A47A6">
            <w:r w:rsidRPr="00FA5B8C">
              <w:t>Итоговое занятие.</w:t>
            </w:r>
          </w:p>
          <w:p w:rsidR="000A47A6" w:rsidRPr="00FA5B8C" w:rsidRDefault="000A47A6"/>
        </w:tc>
        <w:tc>
          <w:tcPr>
            <w:tcW w:w="1078" w:type="dxa"/>
          </w:tcPr>
          <w:p w:rsidR="000A47A6" w:rsidRPr="00FA5B8C" w:rsidRDefault="000A47A6" w:rsidP="00941979"/>
        </w:tc>
        <w:tc>
          <w:tcPr>
            <w:tcW w:w="1169" w:type="dxa"/>
          </w:tcPr>
          <w:p w:rsidR="000A47A6" w:rsidRPr="00FA5B8C" w:rsidRDefault="000A47A6" w:rsidP="00941979"/>
        </w:tc>
        <w:tc>
          <w:tcPr>
            <w:tcW w:w="1240" w:type="dxa"/>
          </w:tcPr>
          <w:p w:rsidR="000A47A6" w:rsidRPr="00FA5B8C" w:rsidRDefault="000A47A6" w:rsidP="00941979"/>
        </w:tc>
      </w:tr>
      <w:tr w:rsidR="000A47A6" w:rsidRPr="00FA5B8C">
        <w:tc>
          <w:tcPr>
            <w:tcW w:w="800" w:type="dxa"/>
          </w:tcPr>
          <w:p w:rsidR="000A47A6" w:rsidRPr="00FA5B8C" w:rsidRDefault="000A47A6"/>
        </w:tc>
        <w:tc>
          <w:tcPr>
            <w:tcW w:w="5284" w:type="dxa"/>
          </w:tcPr>
          <w:p w:rsidR="000A47A6" w:rsidRPr="00FA5B8C" w:rsidRDefault="000A47A6">
            <w:pPr>
              <w:jc w:val="both"/>
            </w:pPr>
          </w:p>
        </w:tc>
        <w:tc>
          <w:tcPr>
            <w:tcW w:w="1078" w:type="dxa"/>
          </w:tcPr>
          <w:p w:rsidR="000A47A6" w:rsidRPr="00FA5B8C" w:rsidRDefault="000A47A6"/>
        </w:tc>
        <w:tc>
          <w:tcPr>
            <w:tcW w:w="1169" w:type="dxa"/>
          </w:tcPr>
          <w:p w:rsidR="000A47A6" w:rsidRPr="00FA5B8C" w:rsidRDefault="000A47A6"/>
        </w:tc>
        <w:tc>
          <w:tcPr>
            <w:tcW w:w="1240" w:type="dxa"/>
          </w:tcPr>
          <w:p w:rsidR="000A47A6" w:rsidRPr="00FA5B8C" w:rsidRDefault="000A47A6"/>
        </w:tc>
      </w:tr>
    </w:tbl>
    <w:p w:rsidR="000A47A6" w:rsidRPr="00FA5B8C" w:rsidRDefault="000A47A6"/>
    <w:sectPr w:rsidR="000A47A6" w:rsidRPr="00FA5B8C" w:rsidSect="00CA3E52">
      <w:pgSz w:w="11906" w:h="16838"/>
      <w:pgMar w:top="181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490"/>
    <w:multiLevelType w:val="singleLevel"/>
    <w:tmpl w:val="6D524FEC"/>
    <w:lvl w:ilvl="0">
      <w:start w:val="5"/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76A"/>
    <w:rsid w:val="00053FE2"/>
    <w:rsid w:val="000A47A6"/>
    <w:rsid w:val="00293535"/>
    <w:rsid w:val="003D076A"/>
    <w:rsid w:val="00410137"/>
    <w:rsid w:val="00414DCE"/>
    <w:rsid w:val="005B4383"/>
    <w:rsid w:val="006701FB"/>
    <w:rsid w:val="006E0696"/>
    <w:rsid w:val="00763DD6"/>
    <w:rsid w:val="00790DC1"/>
    <w:rsid w:val="0089473A"/>
    <w:rsid w:val="0091127D"/>
    <w:rsid w:val="00941979"/>
    <w:rsid w:val="00A10E35"/>
    <w:rsid w:val="00A87E18"/>
    <w:rsid w:val="00BB04CB"/>
    <w:rsid w:val="00C25F35"/>
    <w:rsid w:val="00CA3E52"/>
    <w:rsid w:val="00D527FB"/>
    <w:rsid w:val="00DE436A"/>
    <w:rsid w:val="00E165B5"/>
    <w:rsid w:val="00E57FB4"/>
    <w:rsid w:val="00FA5B8C"/>
    <w:rsid w:val="00FC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6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07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D076A"/>
    <w:pPr>
      <w:outlineLvl w:val="2"/>
    </w:pPr>
    <w:rPr>
      <w:rFonts w:ascii="Verdana" w:hAnsi="Verdana" w:cs="Verdana"/>
      <w:b/>
      <w:bCs/>
      <w:color w:val="EBFFFF"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3D076A"/>
    <w:pPr>
      <w:keepNext/>
      <w:ind w:left="120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D07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76A"/>
    <w:rPr>
      <w:rFonts w:ascii="Verdana" w:hAnsi="Verdana" w:cs="Verdana"/>
      <w:b/>
      <w:bCs/>
      <w:color w:val="EBFFFF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07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3D07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D076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D076A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3D07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D076A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3D076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D076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D076A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3D07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D076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D076A"/>
    <w:pPr>
      <w:ind w:left="720"/>
    </w:pPr>
  </w:style>
  <w:style w:type="paragraph" w:customStyle="1" w:styleId="FR1">
    <w:name w:val="FR1"/>
    <w:uiPriority w:val="99"/>
    <w:rsid w:val="003D076A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 w:cs="Arial"/>
      <w:b/>
      <w:bCs/>
      <w:sz w:val="18"/>
      <w:szCs w:val="18"/>
    </w:rPr>
  </w:style>
  <w:style w:type="paragraph" w:customStyle="1" w:styleId="BodyText31">
    <w:name w:val="Body Text 31"/>
    <w:basedOn w:val="a"/>
    <w:uiPriority w:val="99"/>
    <w:rsid w:val="003D076A"/>
    <w:pPr>
      <w:jc w:val="both"/>
    </w:pPr>
  </w:style>
  <w:style w:type="table" w:styleId="aa">
    <w:name w:val="Table Grid"/>
    <w:basedOn w:val="a1"/>
    <w:uiPriority w:val="99"/>
    <w:rsid w:val="003D0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2298</Words>
  <Characters>13100</Characters>
  <Application>Microsoft Office Word</Application>
  <DocSecurity>0</DocSecurity>
  <Lines>109</Lines>
  <Paragraphs>30</Paragraphs>
  <ScaleCrop>false</ScaleCrop>
  <Company>Дом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6</cp:revision>
  <cp:lastPrinted>2011-01-13T07:53:00Z</cp:lastPrinted>
  <dcterms:created xsi:type="dcterms:W3CDTF">2010-12-12T18:54:00Z</dcterms:created>
  <dcterms:modified xsi:type="dcterms:W3CDTF">2015-03-03T15:32:00Z</dcterms:modified>
</cp:coreProperties>
</file>