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Предметные результаты изучения предметной области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Общественно-научные предметы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должны отражать: 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География: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географиии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человечества и своей страны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задачи охраны окружающей среды и рационального природопользования;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2)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4)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её экологических параметров;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5)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6)</w:t>
      </w:r>
      <w:r>
        <w:rPr>
          <w:rFonts w:ascii="Times New Roman" w:hAnsi="Times New Roman" w:cs="Times New Roman"/>
          <w:sz w:val="28"/>
          <w:szCs w:val="28"/>
          <w:u w:val="single"/>
        </w:rPr>
        <w:t>овладение основными навыками нахождения, использования и презентации географической информации;</w:t>
      </w:r>
    </w:p>
    <w:p w:rsid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7)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безопасности окружающей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84174" w:rsidRPr="00384174" w:rsidRDefault="00384174" w:rsidP="003841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4174">
        <w:rPr>
          <w:rFonts w:ascii="Times New Roman" w:hAnsi="Times New Roman" w:cs="Times New Roman"/>
          <w:sz w:val="28"/>
          <w:szCs w:val="28"/>
          <w:u w:val="single"/>
        </w:rPr>
        <w:t>8)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 (ФГОС ООО с.11-13).</w:t>
      </w:r>
    </w:p>
    <w:p w:rsidR="005570CC" w:rsidRDefault="00384174"/>
    <w:sectPr w:rsidR="005570CC" w:rsidSect="00D019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74"/>
    <w:rsid w:val="00384174"/>
    <w:rsid w:val="00D624F7"/>
    <w:rsid w:val="00D70BA3"/>
    <w:rsid w:val="00E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2013-10-02T14:01:00Z</dcterms:created>
  <dcterms:modified xsi:type="dcterms:W3CDTF">2013-10-02T14:01:00Z</dcterms:modified>
</cp:coreProperties>
</file>