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B9" w:rsidRPr="00F05066" w:rsidRDefault="00AF2CB9" w:rsidP="00AF2CB9">
      <w:pPr>
        <w:shd w:val="clear" w:color="auto" w:fill="FFFFFF"/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ПРИМЕНЕНИЕ ЗДОРОВЬЕСБЕРЕГАЮЩИХ ТЕХНОЛОГИЙ НА УРОКАХ БИОЛОГИИ </w:t>
      </w:r>
    </w:p>
    <w:p w:rsidR="00AF2CB9" w:rsidRPr="00F05066" w:rsidRDefault="00AF2CB9" w:rsidP="00AF2CB9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0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«Здоровье - не все, но все без здоровья - ничто».</w:t>
      </w:r>
    </w:p>
    <w:p w:rsidR="00AF2CB9" w:rsidRPr="00F05066" w:rsidRDefault="00AF2CB9" w:rsidP="001072C5">
      <w:pPr>
        <w:shd w:val="clear" w:color="auto" w:fill="FFFFFF"/>
        <w:spacing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0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Сократ</w:t>
      </w:r>
    </w:p>
    <w:p w:rsidR="00AF2CB9" w:rsidRPr="00F05066" w:rsidRDefault="00AF2CB9" w:rsidP="001072C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 – это не только учреждение, куда на протяжении многих лет ребёнок ходит учиться, это ещё и особый мир, в котором ребёнок проживает значительную часть своей жизни.</w:t>
      </w:r>
      <w:r w:rsidR="004F7168" w:rsidRPr="00F0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06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 считается, что основная задача школы – дать необходимое образование, но не менее важная задача сохранить в процессе обучения здоровье детей. С состоянием здоровья связана и успешность обучения. Все это требует внимательного отношения к организации школьной жизни: создание оптимальных гигиенических, экологических и других условий, обеспечение организации образовательного процесса, предотвращающей формирование у обучающихся состояний переутомления.</w:t>
      </w:r>
    </w:p>
    <w:p w:rsidR="004F7168" w:rsidRPr="00F05066" w:rsidRDefault="004F7168" w:rsidP="001072C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Медицинские осмотры детей в школах показывают, что здоровых детей с каждым годом становится меньше. Самыми распространенными  являются болезни позвоночника, нервные расстройства и нарушения зрения-показатели неправильно организованного урока, учебного процесса в школе в целом, что еще раз доказывает о необходимости широкого применения </w:t>
      </w:r>
      <w:proofErr w:type="spellStart"/>
      <w:r w:rsidRPr="00F05066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здоровьесберегающей</w:t>
      </w:r>
      <w:proofErr w:type="spellEnd"/>
      <w:r w:rsidRPr="00F050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технологии в учебно-воспитательном процессе.  Каждый  педагог   в своей практике использует некоторые элементы данной технологии, но к сожалению, не все и не всегда. </w:t>
      </w:r>
    </w:p>
    <w:p w:rsidR="00AF2CB9" w:rsidRPr="00F05066" w:rsidRDefault="00AF2CB9" w:rsidP="001072C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6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Многочисленные физиолого-гигиенические и психофизиологические исследования убеждают педагогов и руководителей системы образования в том, что необходимо принимать специальные меры по сохранению и укреплению здоровья школьников.</w:t>
      </w:r>
    </w:p>
    <w:p w:rsidR="00AF2CB9" w:rsidRPr="00F05066" w:rsidRDefault="00AF2CB9" w:rsidP="001072C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этой задачи и могут помочь</w:t>
      </w:r>
      <w:r w:rsidR="001072C5" w:rsidRPr="00F0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506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F0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</w:t>
      </w:r>
      <w:r w:rsidRPr="00F050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F0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которые позволяют решить не только основную задачу, стоящую перед ними, но также могут быть использованы как средство повышения мотивации к учебно-познавательной деятельности учащихся. Внедрение в </w:t>
      </w:r>
      <w:r w:rsidRPr="00F050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учебный процесс </w:t>
      </w:r>
      <w:proofErr w:type="spellStart"/>
      <w:r w:rsidRPr="00F0506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F0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позволяет добиться положительных изменений в состоянии здоровья.</w:t>
      </w:r>
    </w:p>
    <w:p w:rsidR="00A73E42" w:rsidRPr="00F05066" w:rsidRDefault="00A73E42" w:rsidP="001072C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Выделяют несколько принципов </w:t>
      </w:r>
      <w:proofErr w:type="spellStart"/>
      <w:r w:rsidRPr="00F0506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F0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(по Н. К. Смирнову «</w:t>
      </w:r>
      <w:proofErr w:type="spellStart"/>
      <w:r w:rsidRPr="00F0506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F0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т</w:t>
      </w:r>
      <w:r w:rsidR="001072C5" w:rsidRPr="00F05066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ехнологии в современной школе»)</w:t>
      </w:r>
      <w:r w:rsidRPr="00F050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3E42" w:rsidRPr="00F05066" w:rsidRDefault="00A73E42" w:rsidP="001072C5">
      <w:pPr>
        <w:numPr>
          <w:ilvl w:val="0"/>
          <w:numId w:val="1"/>
        </w:numPr>
        <w:shd w:val="clear" w:color="auto" w:fill="FFFFFF"/>
        <w:spacing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обучения через разные каналы восприятия информации (зрение, слух, ощущение) в зависимости от возрастных особенностей учащихся, а также целей и задач урока.</w:t>
      </w:r>
    </w:p>
    <w:p w:rsidR="00A73E42" w:rsidRPr="00F05066" w:rsidRDefault="00A73E42" w:rsidP="001072C5">
      <w:pPr>
        <w:numPr>
          <w:ilvl w:val="0"/>
          <w:numId w:val="1"/>
        </w:numPr>
        <w:shd w:val="clear" w:color="auto" w:fill="FFFFFF"/>
        <w:spacing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proofErr w:type="spellStart"/>
      <w:r w:rsidRPr="00F0506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F0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пространства классной комнаты.</w:t>
      </w:r>
    </w:p>
    <w:p w:rsidR="00A73E42" w:rsidRPr="00F05066" w:rsidRDefault="00A73E42" w:rsidP="001072C5">
      <w:pPr>
        <w:numPr>
          <w:ilvl w:val="0"/>
          <w:numId w:val="1"/>
        </w:numPr>
        <w:shd w:val="clear" w:color="auto" w:fill="FFFFFF"/>
        <w:spacing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6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недельных зон работоспособности и планирование уроков разной степени сложности.</w:t>
      </w:r>
    </w:p>
    <w:p w:rsidR="00A73E42" w:rsidRPr="00F05066" w:rsidRDefault="00A73E42" w:rsidP="001072C5">
      <w:pPr>
        <w:numPr>
          <w:ilvl w:val="0"/>
          <w:numId w:val="1"/>
        </w:numPr>
        <w:shd w:val="clear" w:color="auto" w:fill="FFFFFF"/>
        <w:spacing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6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об уровнях работоспособности учащихся в течение рабочего дня.</w:t>
      </w:r>
    </w:p>
    <w:p w:rsidR="00A73E42" w:rsidRPr="00F05066" w:rsidRDefault="00A73E42" w:rsidP="001072C5">
      <w:pPr>
        <w:numPr>
          <w:ilvl w:val="0"/>
          <w:numId w:val="1"/>
        </w:numPr>
        <w:shd w:val="clear" w:color="auto" w:fill="FFFFFF"/>
        <w:spacing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6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контрольных работ, уроков нового материала, уроков обобщения в зависимости от места урока в сетке расписания.</w:t>
      </w:r>
    </w:p>
    <w:p w:rsidR="00A73E42" w:rsidRPr="00F05066" w:rsidRDefault="00A73E42" w:rsidP="001072C5">
      <w:pPr>
        <w:numPr>
          <w:ilvl w:val="0"/>
          <w:numId w:val="1"/>
        </w:numPr>
        <w:shd w:val="clear" w:color="auto" w:fill="FFFFFF"/>
        <w:spacing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интенсивности умственной нагрузки в течение урока и рабочего дня.</w:t>
      </w:r>
    </w:p>
    <w:p w:rsidR="00A73E42" w:rsidRPr="00F05066" w:rsidRDefault="00A73E42" w:rsidP="001072C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в силу определенных причин, не всегда удается придерживаться всех принципов </w:t>
      </w:r>
      <w:proofErr w:type="spellStart"/>
      <w:r w:rsidRPr="00F0506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F0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технологии, но использовать элементарные принципы мы обязаны. </w:t>
      </w:r>
    </w:p>
    <w:p w:rsidR="00AF2CB9" w:rsidRPr="00F05066" w:rsidRDefault="00AF2CB9" w:rsidP="001072C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как учитель биологии, на своих уроках претворяю в жизнь </w:t>
      </w:r>
      <w:proofErr w:type="spellStart"/>
      <w:r w:rsidRPr="00F0506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F0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технологии, чтобы получение учащимися образования происходило без ущерба для их здоровья, а также воспитываю культуру здоровья, которая практически воплощается в потребности вести здоровый образ жизни, заботиться о своем здоровье и для  этого использую на уроках элементы </w:t>
      </w:r>
      <w:proofErr w:type="spellStart"/>
      <w:r w:rsidRPr="00F0506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здоровьясбережения</w:t>
      </w:r>
      <w:proofErr w:type="spellEnd"/>
      <w:r w:rsidRPr="00F05066">
        <w:rPr>
          <w:rFonts w:ascii="Times New Roman" w:eastAsia="Times New Roman" w:hAnsi="Times New Roman" w:cs="Times New Roman"/>
          <w:sz w:val="28"/>
          <w:szCs w:val="28"/>
          <w:lang w:eastAsia="ru-RU"/>
        </w:rPr>
        <w:t>  такие  как:</w:t>
      </w:r>
    </w:p>
    <w:p w:rsidR="00AF2CB9" w:rsidRPr="00F05066" w:rsidRDefault="00AF2CB9" w:rsidP="001072C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6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оптимальная плотность урока;</w:t>
      </w:r>
    </w:p>
    <w:p w:rsidR="00AF2CB9" w:rsidRPr="00F05066" w:rsidRDefault="00AF2CB9" w:rsidP="001072C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66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рациональное чередование видов учебной деятельности;</w:t>
      </w:r>
    </w:p>
    <w:p w:rsidR="00AF2CB9" w:rsidRPr="00F05066" w:rsidRDefault="00AF2CB9" w:rsidP="001072C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66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уважительный стиль общения;</w:t>
      </w:r>
    </w:p>
    <w:p w:rsidR="00AF2CB9" w:rsidRPr="00F05066" w:rsidRDefault="00AF2CB9" w:rsidP="001072C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66">
        <w:rPr>
          <w:rFonts w:ascii="Times New Roman" w:eastAsia="Times New Roman" w:hAnsi="Times New Roman" w:cs="Times New Roman"/>
          <w:sz w:val="28"/>
          <w:szCs w:val="28"/>
          <w:lang w:eastAsia="ru-RU"/>
        </w:rPr>
        <w:t>4) эмоциональная разрядка;</w:t>
      </w:r>
    </w:p>
    <w:p w:rsidR="00AF2CB9" w:rsidRPr="00F05066" w:rsidRDefault="00AF2CB9" w:rsidP="001072C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66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физкультурная пауза;</w:t>
      </w:r>
    </w:p>
    <w:p w:rsidR="00AF2CB9" w:rsidRPr="00F05066" w:rsidRDefault="00AF2CB9" w:rsidP="001072C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</w:t>
      </w:r>
      <w:r w:rsidR="001072C5" w:rsidRPr="00F0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0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правильная рабочая поза.</w:t>
      </w:r>
    </w:p>
    <w:p w:rsidR="00AF2CB9" w:rsidRPr="00F05066" w:rsidRDefault="00AF2CB9" w:rsidP="001072C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6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упор, который я делаю  на уроках – это</w:t>
      </w:r>
      <w:r w:rsidR="001072C5" w:rsidRPr="00F0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0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рациональная организация урока, использование активных методов и активных форм обучения. Я стараюсь организовать режим обучения так, чтобы он обеспечил высокую работоспособность на протяжении всего времени учебных занятий, позволил отодвинуть утомление и избежать переутомления. Сохранить высокую работоспособность на уроке помогает правильная регламентация продолжительности и чередования различных видов деятельности, переключение с одного вида деятельности на другой.</w:t>
      </w:r>
    </w:p>
    <w:p w:rsidR="00AF2CB9" w:rsidRPr="00F05066" w:rsidRDefault="00AF2CB9" w:rsidP="001072C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урока очень важно детей мотивировать на положительные эмоции, на успех, настрой на реализацию своего потенциала. Для этого даю в начале урока несколько упражнений релаксации. Это буквально займет 1-2 минуты, но, на мой взгляд положительный эффект урока гарантирован. Минуты релаксации использую и в течении урока. Они  позволяют безболезненно переключиться на другой вид работы на уроке. Все эти приемы позволяют не только изучить биологию вопроса, но и получить колоссальный эмоциональный настрой.</w:t>
      </w:r>
    </w:p>
    <w:p w:rsidR="00AF2CB9" w:rsidRPr="00F05066" w:rsidRDefault="00AF2CB9" w:rsidP="001072C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6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важнейших аспектов является  психологический комфорт школьников во время урока. Доброжелательная обстановка на уроке, спокойная беседа, внимание к каждому высказыванию, позитивная реакция учителя на желание ученика выразить свою точку зрения, тактичное исправление допущенных ошибок, поощрение к самостоятельной мыслительной деятельности, уместный юмор или небольшое историческое отступление — вот далеко не весь арсенал, которым может располагать педагог, стремящийся к раскрытию способностей каждого ребенка.</w:t>
      </w:r>
    </w:p>
    <w:p w:rsidR="00AF2CB9" w:rsidRPr="00F05066" w:rsidRDefault="00AF2CB9" w:rsidP="001072C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6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заметить, что в обстановке психологического комфорта и эмоциональной приподнятости работоспособность класса заметно повышается, что в конечном итоге приводит и к более качественному усвоению знаний, и, как следствие, к более высоким результатам.</w:t>
      </w:r>
    </w:p>
    <w:p w:rsidR="00AF2CB9" w:rsidRPr="00F05066" w:rsidRDefault="00AF2CB9" w:rsidP="001072C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Большой простор для формирования эмоционального настроя дает применение фрагментов видеофильмов на уроках, красивая музыка, чтение стихов. Все это способствует переключению каналов восприятия информации.</w:t>
      </w:r>
    </w:p>
    <w:p w:rsidR="00AF2CB9" w:rsidRPr="00F05066" w:rsidRDefault="00AF2CB9" w:rsidP="001072C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 каждый ребёнок должен чувствовать себя удобно, спокойно, уютно, то есть комфортно, и создание таких условий – главная моя задача. Эту задачу реализую через выполнение следующих гигиенических условий:</w:t>
      </w:r>
    </w:p>
    <w:p w:rsidR="00AF2CB9" w:rsidRPr="00F05066" w:rsidRDefault="00AF2CB9" w:rsidP="001072C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6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температуру и свежесть воздуха: на уроке можно открывать только фрамугу, время проветривания кабинета зависит от температуры воздуха на улице;</w:t>
      </w:r>
    </w:p>
    <w:p w:rsidR="00AF2CB9" w:rsidRPr="00F05066" w:rsidRDefault="00AF2CB9" w:rsidP="001072C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6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рациональность освещения класса и доски: 1,2 урок с искусственным освещением, на подоконнике не должно быть цветов, не совмещать ламповое и люминесцентное освещение;</w:t>
      </w:r>
    </w:p>
    <w:p w:rsidR="00AF2CB9" w:rsidRPr="00F05066" w:rsidRDefault="00AF2CB9" w:rsidP="001072C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6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исключить монотонные звуковые раздражители.</w:t>
      </w:r>
    </w:p>
    <w:p w:rsidR="00AF2CB9" w:rsidRPr="00F05066" w:rsidRDefault="00AF2CB9" w:rsidP="001072C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эффективного обучения в моем арсенале имеются дифференцированные задания, повышающие эффективность усвоения знаний учениками с разным уровнем </w:t>
      </w:r>
      <w:proofErr w:type="spellStart"/>
      <w:r w:rsidRPr="00F050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обучаемости</w:t>
      </w:r>
      <w:proofErr w:type="spellEnd"/>
      <w:r w:rsidRPr="00F05066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Часть несложного материала предлагается изучить самостоятельно и оформить в виде таблицы, схемы, опорного конспекта, текстового конспекта, сообщения (проводится индивидуально или в паре, на уроке или дома). Для "слабых” ребят выдаются карточки-инструкции с указанием источника и последовательности выполнения работы. Использую задания, развивающие у школьников интеллектуальные и практические умения.</w:t>
      </w:r>
    </w:p>
    <w:p w:rsidR="00AF2CB9" w:rsidRPr="00F05066" w:rsidRDefault="00AF2CB9" w:rsidP="001072C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Очевидно, что если мы хотим воспитать школьников творческими, думающими, ищущими, необходимо научить их творческой деятельности. Для этого мною применяются  на уроках творческие задачи, в процессе самостоятельного решения которых учащиеся и накапливают опыт поиска способов решения проблемы. При этом оказывается, что часть знаний усваивается не в ходе пассивного восприятия их в готовом виде (из уст </w:t>
      </w:r>
      <w:r w:rsidRPr="00F050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учителя), а как продукт самостоятельного творческого поиска, сопровождающего процесс «</w:t>
      </w:r>
      <w:proofErr w:type="spellStart"/>
      <w:r w:rsidRPr="00F05066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штурмования</w:t>
      </w:r>
      <w:proofErr w:type="spellEnd"/>
      <w:r w:rsidRPr="00F0506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проблемы.</w:t>
      </w:r>
    </w:p>
    <w:p w:rsidR="00AF2CB9" w:rsidRPr="00F05066" w:rsidRDefault="00AF2CB9" w:rsidP="001072C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на каждом уроке стараюсь проводить физкультминутки. В кабинете биологии  имеется тренажер для глаз, и я часто его использую на уроках для коррекции зрения учащихся Простейшие упражнения для глаз обязательно нужно включать в физкультминутку, так как они не только служат профилактикой нарушения зрения, но и благоприятны при неврозах, гипертонии, повышенном внутричерепном давлении.</w:t>
      </w:r>
    </w:p>
    <w:p w:rsidR="00AF2CB9" w:rsidRPr="00F05066" w:rsidRDefault="00AF2CB9" w:rsidP="001072C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Применяя разнообразные средства, приемы и методы активизации деятельности учащихся, чередуя их, используя знания о природном потенциале ученика, включая в работу все каналы восприятия (</w:t>
      </w:r>
      <w:proofErr w:type="spellStart"/>
      <w:r w:rsidRPr="00F0506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аудиальные</w:t>
      </w:r>
      <w:proofErr w:type="spellEnd"/>
      <w:r w:rsidRPr="00F0506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визуальные, кинестетические) мы не только сохраняем здоровье наших учеников, но и способствуем развитию их интеллектуальных возможностей.</w:t>
      </w:r>
    </w:p>
    <w:p w:rsidR="00AF2CB9" w:rsidRPr="00F05066" w:rsidRDefault="00AF2CB9" w:rsidP="001072C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подход к обучению способствует включению каждого ребенка в процесс познания, делая обучение комфортным и успешным.</w:t>
      </w:r>
    </w:p>
    <w:p w:rsidR="001072C5" w:rsidRPr="00F05066" w:rsidRDefault="001072C5" w:rsidP="001072C5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proofErr w:type="spellStart"/>
      <w:r w:rsidRPr="00F0506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F0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не требует от учителя специальной подготовки и больших затрат времени.</w:t>
      </w:r>
    </w:p>
    <w:p w:rsidR="001072C5" w:rsidRPr="00F05066" w:rsidRDefault="001072C5" w:rsidP="001072C5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6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– результат:</w:t>
      </w:r>
    </w:p>
    <w:p w:rsidR="001072C5" w:rsidRPr="00F05066" w:rsidRDefault="001072C5" w:rsidP="001072C5">
      <w:pPr>
        <w:numPr>
          <w:ilvl w:val="0"/>
          <w:numId w:val="2"/>
        </w:numPr>
        <w:shd w:val="clear" w:color="auto" w:fill="FFFFFF"/>
        <w:spacing w:line="360" w:lineRule="auto"/>
        <w:ind w:left="37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6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утомляемости.</w:t>
      </w:r>
    </w:p>
    <w:p w:rsidR="001072C5" w:rsidRPr="00F05066" w:rsidRDefault="001072C5" w:rsidP="001072C5">
      <w:pPr>
        <w:numPr>
          <w:ilvl w:val="0"/>
          <w:numId w:val="2"/>
        </w:numPr>
        <w:shd w:val="clear" w:color="auto" w:fill="FFFFFF"/>
        <w:spacing w:line="360" w:lineRule="auto"/>
        <w:ind w:left="37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продуктивности, работоспособности.</w:t>
      </w:r>
    </w:p>
    <w:p w:rsidR="001072C5" w:rsidRPr="00F05066" w:rsidRDefault="001072C5" w:rsidP="001072C5">
      <w:pPr>
        <w:numPr>
          <w:ilvl w:val="0"/>
          <w:numId w:val="2"/>
        </w:numPr>
        <w:shd w:val="clear" w:color="auto" w:fill="FFFFFF"/>
        <w:spacing w:line="360" w:lineRule="auto"/>
        <w:ind w:left="37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Меняется отношения к предмету, что особенно важно в 5-6 классах.</w:t>
      </w:r>
    </w:p>
    <w:p w:rsidR="001072C5" w:rsidRPr="00F05066" w:rsidRDefault="001072C5" w:rsidP="001072C5">
      <w:pPr>
        <w:numPr>
          <w:ilvl w:val="0"/>
          <w:numId w:val="2"/>
        </w:numPr>
        <w:shd w:val="clear" w:color="auto" w:fill="FFFFFF"/>
        <w:spacing w:line="360" w:lineRule="auto"/>
        <w:ind w:left="37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должен не только преподносить информацию, но и создавать для этого условия.</w:t>
      </w:r>
    </w:p>
    <w:p w:rsidR="001072C5" w:rsidRPr="00F05066" w:rsidRDefault="001072C5" w:rsidP="001072C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2C5" w:rsidRPr="00F05066" w:rsidRDefault="001072C5" w:rsidP="001072C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2C5" w:rsidRPr="00F05066" w:rsidRDefault="001072C5" w:rsidP="001072C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2C5" w:rsidRPr="00F05066" w:rsidRDefault="001072C5" w:rsidP="001072C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2C5" w:rsidRPr="00F05066" w:rsidRDefault="001072C5" w:rsidP="001072C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CB9" w:rsidRPr="00F05066" w:rsidRDefault="00AF2CB9" w:rsidP="001072C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2C5" w:rsidRPr="00F05066" w:rsidRDefault="001072C5" w:rsidP="001072C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CB9" w:rsidRPr="00F05066" w:rsidRDefault="00AF2CB9" w:rsidP="001072C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Литература</w:t>
      </w:r>
    </w:p>
    <w:p w:rsidR="00AF2CB9" w:rsidRPr="00F05066" w:rsidRDefault="00AF2CB9" w:rsidP="001072C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6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05066" w:rsidRPr="00F0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506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Бабанский</w:t>
      </w:r>
      <w:proofErr w:type="spellEnd"/>
      <w:r w:rsidRPr="00F0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Ю.К. Оптимизация учебно-воспитательного процесса школьников. / Ю.К. </w:t>
      </w:r>
      <w:proofErr w:type="spellStart"/>
      <w:r w:rsidRPr="00F0506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Бабанский</w:t>
      </w:r>
      <w:proofErr w:type="spellEnd"/>
      <w:r w:rsidRPr="00F05066">
        <w:rPr>
          <w:rFonts w:ascii="Times New Roman" w:eastAsia="Times New Roman" w:hAnsi="Times New Roman" w:cs="Times New Roman"/>
          <w:sz w:val="28"/>
          <w:szCs w:val="28"/>
          <w:lang w:eastAsia="ru-RU"/>
        </w:rPr>
        <w:t>  Москва. Просвещение 1972.- 94с.</w:t>
      </w:r>
    </w:p>
    <w:p w:rsidR="00AF2CB9" w:rsidRPr="00F05066" w:rsidRDefault="00AF2CB9" w:rsidP="001072C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6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05066" w:rsidRPr="00F0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Безопасность образовательного пространства: Научно-методическое издание для директора и учителя школы. / Под общ. ред. профессора Н.А. </w:t>
      </w:r>
      <w:proofErr w:type="spellStart"/>
      <w:r w:rsidR="00F05066" w:rsidRPr="00F0506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Скляновой</w:t>
      </w:r>
      <w:proofErr w:type="spellEnd"/>
      <w:r w:rsidR="00F05066" w:rsidRPr="00F05066">
        <w:rPr>
          <w:rFonts w:ascii="Times New Roman" w:eastAsia="Times New Roman" w:hAnsi="Times New Roman" w:cs="Times New Roman"/>
          <w:sz w:val="28"/>
          <w:szCs w:val="28"/>
          <w:lang w:eastAsia="ru-RU"/>
        </w:rPr>
        <w:t>, И.В. Плющ. Новосибирск: Изд-во СО РАМН, 2001.- 336с.</w:t>
      </w:r>
    </w:p>
    <w:p w:rsidR="00AF2CB9" w:rsidRPr="00F05066" w:rsidRDefault="00AF2CB9" w:rsidP="001072C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6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05066" w:rsidRPr="00F0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Проблемы охраны здоровья и безопасности детей и подростков в системе образования: Сборник материалов Под общ. ред. профессора Н.А. </w:t>
      </w:r>
      <w:proofErr w:type="spellStart"/>
      <w:r w:rsidR="00F05066" w:rsidRPr="00F0506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Скляновой</w:t>
      </w:r>
      <w:proofErr w:type="spellEnd"/>
      <w:r w:rsidR="00F05066" w:rsidRPr="00F0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И.В. Плющ. Новосибирск: Изд-во </w:t>
      </w:r>
      <w:proofErr w:type="spellStart"/>
      <w:r w:rsidR="00F05066" w:rsidRPr="00F050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НИПКиПРО</w:t>
      </w:r>
      <w:proofErr w:type="spellEnd"/>
      <w:r w:rsidR="00F05066" w:rsidRPr="00F05066">
        <w:rPr>
          <w:rFonts w:ascii="Times New Roman" w:eastAsia="Times New Roman" w:hAnsi="Times New Roman" w:cs="Times New Roman"/>
          <w:sz w:val="28"/>
          <w:szCs w:val="28"/>
          <w:lang w:eastAsia="ru-RU"/>
        </w:rPr>
        <w:t>, 2002.- 196с.</w:t>
      </w:r>
    </w:p>
    <w:p w:rsidR="00623FD8" w:rsidRPr="00F05066" w:rsidRDefault="00623FD8" w:rsidP="001072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23FD8" w:rsidRPr="00F05066" w:rsidSect="00623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591A"/>
    <w:multiLevelType w:val="multilevel"/>
    <w:tmpl w:val="687CF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C17577"/>
    <w:multiLevelType w:val="multilevel"/>
    <w:tmpl w:val="6CA6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F2CB9"/>
    <w:rsid w:val="000C3CE6"/>
    <w:rsid w:val="001072C5"/>
    <w:rsid w:val="00451332"/>
    <w:rsid w:val="004F7168"/>
    <w:rsid w:val="005A299F"/>
    <w:rsid w:val="00623FD8"/>
    <w:rsid w:val="00786889"/>
    <w:rsid w:val="007A4124"/>
    <w:rsid w:val="00801345"/>
    <w:rsid w:val="0081198D"/>
    <w:rsid w:val="00A73E42"/>
    <w:rsid w:val="00AF2CB9"/>
    <w:rsid w:val="00C8034E"/>
    <w:rsid w:val="00F05066"/>
    <w:rsid w:val="00FA3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2CB9"/>
  </w:style>
  <w:style w:type="paragraph" w:styleId="a3">
    <w:name w:val="Normal (Web)"/>
    <w:basedOn w:val="a"/>
    <w:uiPriority w:val="99"/>
    <w:semiHidden/>
    <w:unhideWhenUsed/>
    <w:rsid w:val="00AF2CB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2013-12-17T12:53:00Z</cp:lastPrinted>
  <dcterms:created xsi:type="dcterms:W3CDTF">2013-12-17T10:57:00Z</dcterms:created>
  <dcterms:modified xsi:type="dcterms:W3CDTF">2013-12-17T12:55:00Z</dcterms:modified>
</cp:coreProperties>
</file>