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2B" w:rsidRDefault="000C622B" w:rsidP="000C6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РЕФЕРАТОВ ДЛЯ ОБУЧАЮЩИХСЯ И СТУДЕНТОВ, ВРЕМЕННО ОСВОБОЖДЕННЫХ ОТ ПРАКТИЧЕСКИХ ЗАНЯТИЙ ПО ФИЗИЧЕСКОЙ КУЛЬТУРЕ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Физическая культура и спорт как социальные явления общества. Современное состояние физической культуры и спорта.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Организм человека, как единая биологическая система. Воздействие средств физической культуры и спорта, природных, социальных и экологических факторов на организм.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Понятие о питании. Требования к организации правильного питания, принципы и содержание.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Понятия о гигиене. Значение гигиенических требований и норм для организма.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Закаливание организма. Средства, принципы и методы закаливания.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 xml:space="preserve">Причины, следствие и профилактика заболеваний опорно-двигательного аппарата (нарушение осанки, плоскостопие, мышечная атрофия). Понятие гиподинамии, </w:t>
      </w:r>
      <w:proofErr w:type="spellStart"/>
      <w:r w:rsidRPr="002A62FF">
        <w:rPr>
          <w:rFonts w:ascii="Times New Roman" w:hAnsi="Times New Roman" w:cs="Times New Roman"/>
          <w:sz w:val="26"/>
          <w:szCs w:val="26"/>
        </w:rPr>
        <w:t>гипердинамии</w:t>
      </w:r>
      <w:proofErr w:type="spellEnd"/>
      <w:r w:rsidRPr="002A62FF">
        <w:rPr>
          <w:rFonts w:ascii="Times New Roman" w:hAnsi="Times New Roman" w:cs="Times New Roman"/>
          <w:sz w:val="26"/>
          <w:szCs w:val="26"/>
        </w:rPr>
        <w:t>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Вредные привычки. Пагубность их воздействия на организм. Меры профилактики, способы борьбы.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Массаж, виды массажа. Влияние массажа на функциональное состояние организма.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Меры безопасности на занятиях физической культуры и спортом. Гигиенические требования и нормы.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Здоровье человека и факторы, его определяющие. Требования к организации здорового образа жизни.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Возможности и условия коррекции физического развития, телосложения, функциональных возможностей организма средствами физической культуры.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Самоконтроль на занятиях физической культурой и спортом. Способы и методы самоконтроля за функциональным состоянием организма.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Понятие об утомлении и переутомлении. Средства восстановления.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Влияние физических упражнений на совершенствование различных систем организма человека.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Значение физической культуры для будущего специалиста.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Предупреждение профессиональных заболеваний и самоконтроль.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История становления и развития легкой атлетики как вида спорта.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Возникновение и развитие гимнастики.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Спортивные игры. История возникновения и развития.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 xml:space="preserve">История возникновения и развития зимних видов спорта (лыжи, коньки и </w:t>
      </w:r>
      <w:proofErr w:type="spellStart"/>
      <w:r w:rsidRPr="002A62FF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2A62FF">
        <w:rPr>
          <w:rFonts w:ascii="Times New Roman" w:hAnsi="Times New Roman" w:cs="Times New Roman"/>
          <w:sz w:val="26"/>
          <w:szCs w:val="26"/>
        </w:rPr>
        <w:t>.)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Плавание как вид спорта, история и развитие.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Русские национальные виды спорта и игры.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Национальные виды спорта и игры народов мира.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Составление и проведение комплексов утренней гигиенической гимнастики.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Изготовление плакатов по избранному виду спорта или системе физических упражнений.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62FF">
        <w:rPr>
          <w:rFonts w:ascii="Times New Roman" w:hAnsi="Times New Roman" w:cs="Times New Roman"/>
          <w:sz w:val="26"/>
          <w:szCs w:val="26"/>
        </w:rPr>
        <w:t>Подготовка мультимедийных презентаций по избранному виду спорта или системе физических упражнений.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утренней гимнастики на развитие силы, выносливости, координации, ловкости, быстроты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Влияние физических упражнений на организм занимающихся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lastRenderedPageBreak/>
        <w:t xml:space="preserve">История развития прыжков в длину  в России 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специально беговых упражнений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футбола в России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Правила соревнования в футболе, жесты судей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Методика обучения прыжку через козла, подводящие упражнения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Правила соревнований прыжков на батуте, акробатической дорожке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Влияние осанки на функционирование внутренних органов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биатлона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Характеристика лыжных ходов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упражнений с гантелями, гимнастическими палками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Характеристика строевых упражнений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Методика обучения индивидуальным и групповым  действиям в защите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Психологическая подготовка в спортивных играх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метания гранаты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Особенности организации и проведения соревнований по легкой атлетике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физических упражнений на формирование правильной осанки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О причинах травматизма на уроках физической культуры и правилах его предупреждения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эстафетного бега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 xml:space="preserve">Участие спортсменов </w:t>
      </w:r>
      <w:proofErr w:type="spellStart"/>
      <w:r w:rsidRPr="002A62FF">
        <w:rPr>
          <w:iCs/>
          <w:sz w:val="26"/>
          <w:szCs w:val="26"/>
        </w:rPr>
        <w:t>Брянщины</w:t>
      </w:r>
      <w:proofErr w:type="spellEnd"/>
      <w:r w:rsidRPr="002A62FF">
        <w:rPr>
          <w:iCs/>
          <w:sz w:val="26"/>
          <w:szCs w:val="26"/>
        </w:rPr>
        <w:t xml:space="preserve"> на Олимпийских играх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волейбола в России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Анализ техники и методика обучения перемещениям, нападающим ударам по мячу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Методика обучения упражнениям на гимнастическом бревне, подводящие упражнения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Правила соревнований прыжков на батуте, акробатической дорожке</w:t>
      </w:r>
    </w:p>
    <w:p w:rsidR="000C622B" w:rsidRPr="002A62FF" w:rsidRDefault="000C622B" w:rsidP="000C622B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6"/>
          <w:szCs w:val="26"/>
        </w:rPr>
      </w:pPr>
      <w:r w:rsidRPr="002A62FF">
        <w:rPr>
          <w:rFonts w:ascii="Times New Roman" w:hAnsi="Times New Roman" w:cs="Times New Roman"/>
          <w:iCs/>
          <w:sz w:val="26"/>
          <w:szCs w:val="26"/>
        </w:rPr>
        <w:t>Основные формы оздоровительной физической культуры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Методика обучения индивидуальным и групповым  действиям в нападении, защите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Особенности двигательной деятельности в спортивных играх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История развития толкания ядра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специально-прыжковых упражнений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физических упражнений на развитие скоростно-силовых качеств</w:t>
      </w:r>
    </w:p>
    <w:p w:rsidR="000C622B" w:rsidRPr="002A62FF" w:rsidRDefault="000C622B" w:rsidP="000C62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2A62FF">
        <w:rPr>
          <w:iCs/>
          <w:sz w:val="26"/>
          <w:szCs w:val="26"/>
        </w:rPr>
        <w:t>Составить комплекс физических упражнений на формирование правильной осанки</w:t>
      </w:r>
    </w:p>
    <w:p w:rsidR="000C622B" w:rsidRDefault="000C622B" w:rsidP="000C6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22B" w:rsidRDefault="000C622B" w:rsidP="000C6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РЕФЕРАТОВ – 3-5 ПЕЧАТНЫХ СТРАНИЦ</w:t>
      </w:r>
    </w:p>
    <w:p w:rsidR="00F569C9" w:rsidRDefault="00F569C9">
      <w:bookmarkStart w:id="0" w:name="_GoBack"/>
      <w:bookmarkEnd w:id="0"/>
    </w:p>
    <w:sectPr w:rsidR="00F569C9" w:rsidSect="00F02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53E"/>
    <w:multiLevelType w:val="hybridMultilevel"/>
    <w:tmpl w:val="AF2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B"/>
    <w:rsid w:val="000C622B"/>
    <w:rsid w:val="00F02E4B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2014-02-23T17:01:00Z</dcterms:created>
  <dcterms:modified xsi:type="dcterms:W3CDTF">2014-02-23T17:01:00Z</dcterms:modified>
</cp:coreProperties>
</file>