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EA" w:rsidRPr="00777EEA" w:rsidRDefault="00777EEA" w:rsidP="00777E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7E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Контрольная работа по литературе (10 класс) за </w:t>
      </w:r>
      <w:r w:rsidRPr="00777EE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777E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полугодие</w:t>
      </w:r>
    </w:p>
    <w:p w:rsidR="00777EEA" w:rsidRPr="00777EEA" w:rsidRDefault="00777EEA" w:rsidP="00777E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777EEA" w:rsidRDefault="00777EEA" w:rsidP="00777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E8C" w:rsidRDefault="00A077C7" w:rsidP="00A07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7C7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A077C7" w:rsidRDefault="00A077C7" w:rsidP="00A077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7C7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A077C7" w:rsidRDefault="00A077C7" w:rsidP="00A077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77C7" w:rsidRPr="00A077C7" w:rsidRDefault="00A077C7" w:rsidP="00A077C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Закончите предложение, выбрав правильный ответ</w:t>
      </w:r>
    </w:p>
    <w:p w:rsidR="00A077C7" w:rsidRPr="00A077C7" w:rsidRDefault="00A077C7" w:rsidP="00A07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A0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07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Классицизм – это направление в литературе и искусстве, деятели которого</w:t>
      </w:r>
      <w:r w:rsidRPr="00A0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A077C7" w:rsidRPr="00A077C7" w:rsidRDefault="00A077C7" w:rsidP="00A077C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0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стремятся понять и изобразить взаимодействие человека с окружающей средой.</w:t>
      </w:r>
    </w:p>
    <w:p w:rsidR="00A077C7" w:rsidRPr="00A077C7" w:rsidRDefault="00A077C7" w:rsidP="00A077C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0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поднимают в своих произведениях проблемы воспитания, просвещения и гражданского</w:t>
      </w:r>
    </w:p>
    <w:p w:rsidR="00A077C7" w:rsidRPr="00A077C7" w:rsidRDefault="00A077C7" w:rsidP="00A077C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0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служения.</w:t>
      </w:r>
    </w:p>
    <w:p w:rsidR="00A077C7" w:rsidRPr="00A077C7" w:rsidRDefault="00A077C7" w:rsidP="00A077C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0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принимают культ гордой и эгоистически настроенной личности.</w:t>
      </w:r>
    </w:p>
    <w:p w:rsidR="00A077C7" w:rsidRDefault="00A077C7" w:rsidP="00A077C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0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обращаются к духовному миру героя, его внутреннему «Я».</w:t>
      </w:r>
    </w:p>
    <w:p w:rsidR="00A077C7" w:rsidRPr="00A077C7" w:rsidRDefault="00A077C7" w:rsidP="00A077C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7C7" w:rsidRPr="00A077C7" w:rsidRDefault="00A077C7" w:rsidP="00A077C7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7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Определите литературное направление:</w:t>
      </w:r>
    </w:p>
    <w:p w:rsidR="00A077C7" w:rsidRDefault="00A077C7" w:rsidP="00A077C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7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A0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Возникло и существовало во второй половине XV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века. Отличалось повышенным</w:t>
      </w:r>
    </w:p>
    <w:p w:rsidR="00A077C7" w:rsidRDefault="00A077C7" w:rsidP="00A077C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A0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интересом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человеческим чувствам и к окружающему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миру. Характерно исключительное</w:t>
      </w:r>
    </w:p>
    <w:p w:rsidR="00A077C7" w:rsidRDefault="00A077C7" w:rsidP="00A077C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A0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душевному состоянию личности 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ращении к переживаниям простого</w:t>
      </w:r>
    </w:p>
    <w:p w:rsidR="00A077C7" w:rsidRDefault="00A077C7" w:rsidP="00A077C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A0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</w:p>
    <w:p w:rsidR="00A077C7" w:rsidRDefault="00A077C7" w:rsidP="00A077C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А) реализм   Б) сентиментализм    В) романтизм    </w:t>
      </w:r>
    </w:p>
    <w:p w:rsidR="00A077C7" w:rsidRDefault="00A077C7" w:rsidP="00A077C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BE2" w:rsidRPr="00D95BE2" w:rsidRDefault="00D95BE2" w:rsidP="00D95BE2">
      <w:pPr>
        <w:pStyle w:val="a3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   </w:t>
      </w:r>
      <w:r w:rsidRPr="00D95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Эпилог – это</w:t>
      </w:r>
    </w:p>
    <w:p w:rsidR="00D95BE2" w:rsidRDefault="00D95BE2" w:rsidP="00D95BE2">
      <w:pPr>
        <w:pStyle w:val="a3"/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95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дополнительный элемент  композиции, отделенны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от основного  повествования и</w:t>
      </w:r>
    </w:p>
    <w:p w:rsidR="00D95BE2" w:rsidRPr="00D95BE2" w:rsidRDefault="00D95BE2" w:rsidP="00D95BE2">
      <w:pPr>
        <w:pStyle w:val="a3"/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95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после его  завершения</w:t>
      </w:r>
    </w:p>
    <w:p w:rsidR="00D95BE2" w:rsidRPr="00D95BE2" w:rsidRDefault="00D95BE2" w:rsidP="00D95BE2">
      <w:pPr>
        <w:pStyle w:val="a3"/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95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дополнительный элемент  композиции, предшествующий завязке</w:t>
      </w:r>
    </w:p>
    <w:p w:rsidR="00D95BE2" w:rsidRDefault="00D95BE2" w:rsidP="00D95BE2">
      <w:pPr>
        <w:pStyle w:val="a3"/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95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относительно  короткий текст, помещенный авторо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перед  началом произведения и</w:t>
      </w:r>
    </w:p>
    <w:p w:rsidR="00D95BE2" w:rsidRDefault="00D95BE2" w:rsidP="00D95BE2">
      <w:pPr>
        <w:pStyle w:val="a3"/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95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призванный кратко  выразить  основное  содержание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идейный смысл следующего  за</w:t>
      </w:r>
    </w:p>
    <w:p w:rsidR="00D95BE2" w:rsidRPr="00D95BE2" w:rsidRDefault="00D95BE2" w:rsidP="00D95BE2">
      <w:pPr>
        <w:pStyle w:val="a3"/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95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 произведения</w:t>
      </w:r>
    </w:p>
    <w:p w:rsidR="00A077C7" w:rsidRDefault="00D95BE2" w:rsidP="00D95BE2">
      <w:pPr>
        <w:pStyle w:val="a3"/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Г) то  же, ч</w:t>
      </w:r>
      <w:r w:rsidRPr="00D95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 и предисловие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BE2" w:rsidRDefault="00D95BE2" w:rsidP="00D95B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BE2" w:rsidRPr="00D95BE2" w:rsidRDefault="00D95BE2" w:rsidP="00D95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95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95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Композиция – это</w:t>
      </w:r>
    </w:p>
    <w:p w:rsidR="00D95BE2" w:rsidRPr="00D95BE2" w:rsidRDefault="00D95BE2" w:rsidP="00D9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95B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эпизод  литературного  произведения</w:t>
      </w:r>
    </w:p>
    <w:p w:rsidR="00D95BE2" w:rsidRPr="00D95BE2" w:rsidRDefault="00D95BE2" w:rsidP="00D9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95B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отдельных  элементов, частей и образов художественного произведения</w:t>
      </w:r>
    </w:p>
    <w:p w:rsidR="00D95BE2" w:rsidRPr="00D95BE2" w:rsidRDefault="00D95BE2" w:rsidP="00D9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95B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основной вопрос, поставленный в литературном произведении</w:t>
      </w:r>
    </w:p>
    <w:p w:rsidR="00D95BE2" w:rsidRDefault="00D95BE2" w:rsidP="00D9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95BE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столкновение, противоборство  персонажей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BE2" w:rsidRDefault="00D95BE2" w:rsidP="00D9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E2" w:rsidRDefault="00D95BE2" w:rsidP="00D95BE2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5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D95BE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Какое выразительное средство языка заключается в том, что слово или выраж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ение</w:t>
      </w:r>
    </w:p>
    <w:p w:rsidR="00D95BE2" w:rsidRDefault="00D95BE2" w:rsidP="00D95BE2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</w:t>
      </w:r>
      <w:r w:rsidRPr="00D95BE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употребляется в переносном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D95BE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значении на основе вне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шней или внутренней связи между</w:t>
      </w:r>
    </w:p>
    <w:p w:rsidR="00D95BE2" w:rsidRDefault="00D95BE2" w:rsidP="00D95B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</w:t>
      </w:r>
      <w:r w:rsidRPr="00D95BE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двумя предметами или явлениями?</w:t>
      </w:r>
      <w:r w:rsidRPr="00D95BE2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213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А)  м</w:t>
      </w:r>
      <w:r w:rsidR="0021360E" w:rsidRPr="00213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етонимия</w:t>
      </w:r>
      <w:r w:rsidR="0021360E" w:rsidRPr="0021360E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213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Б) </w:t>
      </w:r>
      <w:r w:rsidR="0021360E" w:rsidRPr="00213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метафора</w:t>
      </w:r>
      <w:r w:rsidR="0021360E" w:rsidRPr="0021360E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213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В) </w:t>
      </w:r>
      <w:r w:rsidR="0021360E" w:rsidRPr="00213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гипербола  </w:t>
      </w:r>
      <w:r w:rsidRPr="00213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1360E" w:rsidRPr="00213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Г) </w:t>
      </w:r>
      <w:r w:rsidRPr="00213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олицетворение;</w:t>
      </w:r>
      <w:r w:rsidR="0021360E" w:rsidRPr="0021360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13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21360E" w:rsidRPr="00213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Д) </w:t>
      </w:r>
      <w:r w:rsidR="00213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эпитет</w:t>
      </w:r>
    </w:p>
    <w:p w:rsidR="0021360E" w:rsidRDefault="0021360E" w:rsidP="00D95B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1360E" w:rsidRPr="0021360E" w:rsidRDefault="0021360E" w:rsidP="002136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2136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6.</w:t>
      </w:r>
      <w:r w:rsidRPr="002136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</w:t>
      </w:r>
      <w:r w:rsidRPr="0021360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Соотнесите литературные направления и писателей:</w:t>
      </w:r>
    </w:p>
    <w:p w:rsidR="0021360E" w:rsidRPr="0021360E" w:rsidRDefault="0021360E" w:rsidP="002136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М.В.Ломоносов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 романтизм</w:t>
      </w:r>
    </w:p>
    <w:p w:rsidR="0021360E" w:rsidRPr="0021360E" w:rsidRDefault="0021360E" w:rsidP="002136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Б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В.А.Жуковский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2. классицизм</w:t>
      </w:r>
    </w:p>
    <w:p w:rsidR="0021360E" w:rsidRPr="0021360E" w:rsidRDefault="0021360E" w:rsidP="002136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В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 (ранний период)                               3. сентиментализм</w:t>
      </w:r>
    </w:p>
    <w:p w:rsidR="0021360E" w:rsidRPr="0021360E" w:rsidRDefault="0021360E" w:rsidP="002136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Г -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 (ранний период)</w:t>
      </w:r>
    </w:p>
    <w:p w:rsidR="0021360E" w:rsidRPr="0021360E" w:rsidRDefault="0021360E" w:rsidP="002136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Д –  Д.И.Фонвизин</w:t>
      </w:r>
    </w:p>
    <w:p w:rsidR="0021360E" w:rsidRPr="0021360E" w:rsidRDefault="0021360E" w:rsidP="002136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Е -   Г.Р.Державин</w:t>
      </w:r>
    </w:p>
    <w:p w:rsidR="0021360E" w:rsidRDefault="0021360E" w:rsidP="002136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Ж -  Н.М.Карамзин</w:t>
      </w:r>
    </w:p>
    <w:p w:rsidR="0021360E" w:rsidRPr="0021360E" w:rsidRDefault="0021360E" w:rsidP="002136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60E" w:rsidRDefault="0021360E" w:rsidP="00D95BE2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7.    Кто был автором «Сказок для детей изрядного образа»?</w:t>
      </w:r>
    </w:p>
    <w:p w:rsidR="0021360E" w:rsidRDefault="0021360E" w:rsidP="00D95B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А.</w:t>
      </w:r>
      <w:r w:rsidR="002F3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Н. Островский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Б) Ф.М. Достое</w:t>
      </w:r>
      <w:r w:rsidR="002F3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вский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F3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М.Е. Салтыков-Щедрин</w:t>
      </w:r>
      <w:r w:rsidR="002F3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Л.Н. Толстой</w:t>
      </w:r>
    </w:p>
    <w:p w:rsidR="002F3802" w:rsidRDefault="002F3802" w:rsidP="00D95B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17808" w:rsidRDefault="0021360E" w:rsidP="00D95BE2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136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8.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 w:rsidR="0061780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 каком герое сказано: «Началось с неумения надевать чулки и кончи лось неумением</w:t>
      </w:r>
    </w:p>
    <w:p w:rsidR="0021360E" w:rsidRDefault="00617808" w:rsidP="00D95BE2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           жить»:</w:t>
      </w:r>
    </w:p>
    <w:p w:rsidR="00617808" w:rsidRDefault="00617808" w:rsidP="00D95B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</w:t>
      </w:r>
      <w:r w:rsidRPr="00617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А) о Печорине   Б) о Манилове    В) о Петруше Гринёве   Г) об Обломове  </w:t>
      </w:r>
    </w:p>
    <w:p w:rsidR="00617808" w:rsidRDefault="00617808" w:rsidP="00D95B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17808" w:rsidRPr="00617808" w:rsidRDefault="00617808" w:rsidP="00617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80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17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«Сон Обломова» включена в роман для того, чтобы</w:t>
      </w:r>
      <w:r w:rsidRPr="00617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7808" w:rsidRPr="00617808" w:rsidRDefault="00617808" w:rsidP="00617808">
      <w:pPr>
        <w:spacing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расширить представление о барской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объяснить происхождение героя</w:t>
      </w:r>
    </w:p>
    <w:p w:rsidR="00617808" w:rsidRDefault="00617808" w:rsidP="00617808">
      <w:pPr>
        <w:spacing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объяснить причины апатии и бездеятельности героя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разнообразить сюжет</w:t>
      </w:r>
    </w:p>
    <w:p w:rsidR="00617808" w:rsidRPr="00617808" w:rsidRDefault="00617808" w:rsidP="00617808">
      <w:pPr>
        <w:spacing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808" w:rsidRPr="00617808" w:rsidRDefault="00617808" w:rsidP="00617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10.</w:t>
      </w:r>
      <w:r w:rsidRPr="00617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7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Обломов решил  поправить свои  дела  в деревне:</w:t>
      </w:r>
    </w:p>
    <w:p w:rsidR="00617808" w:rsidRDefault="00617808" w:rsidP="0061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отменил  барщину</w:t>
      </w:r>
      <w:r w:rsidR="002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поехал 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послал  поверенного </w:t>
      </w:r>
      <w:r w:rsidR="002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заложил  имение</w:t>
      </w:r>
    </w:p>
    <w:p w:rsidR="002F3802" w:rsidRDefault="002F3802" w:rsidP="0061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802" w:rsidRDefault="002F3802" w:rsidP="002F38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F3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2F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звали сына И. И. Обломова?</w:t>
      </w:r>
    </w:p>
    <w:p w:rsidR="002F3802" w:rsidRPr="002F3802" w:rsidRDefault="002F3802" w:rsidP="002F38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2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Андрей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Павел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Иван     Г) Захар</w:t>
      </w:r>
    </w:p>
    <w:p w:rsidR="00617808" w:rsidRDefault="00617808" w:rsidP="0061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808" w:rsidRDefault="00617808" w:rsidP="00617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F3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617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какому литературному направлению следует отнести роман И.А. Гончарова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F3802" w:rsidRDefault="002F3802" w:rsidP="0061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2F38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романтизм            Б) классицизм           В) реализм              Г) сентиментализм</w:t>
      </w:r>
    </w:p>
    <w:p w:rsidR="002F3802" w:rsidRDefault="002F3802" w:rsidP="0061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802" w:rsidRPr="002F3802" w:rsidRDefault="002F3802" w:rsidP="002F3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13. </w:t>
      </w:r>
      <w:r w:rsidRPr="002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F3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основной конфликт в романе  И.С.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3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Тургенева  «Отцы и дети»:</w:t>
      </w:r>
    </w:p>
    <w:p w:rsidR="002F3802" w:rsidRDefault="002F3802" w:rsidP="002F3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F38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столкновение либерально-консервативных и демокра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идей (Павел Петрович-</w:t>
      </w:r>
    </w:p>
    <w:p w:rsidR="002F3802" w:rsidRPr="002F3802" w:rsidRDefault="002F3802" w:rsidP="002F3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F38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Базаров)</w:t>
      </w:r>
    </w:p>
    <w:p w:rsidR="002F3802" w:rsidRPr="002F3802" w:rsidRDefault="002F3802" w:rsidP="002F3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 конфликт между аристократкой Одинцовой и плебеем Базаровым (любовный конфликт)</w:t>
      </w:r>
    </w:p>
    <w:p w:rsidR="002F3802" w:rsidRPr="002F3802" w:rsidRDefault="002F3802" w:rsidP="002F3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 между старшим и младшим поколениями  (родители  Базарова – Базаров)</w:t>
      </w:r>
    </w:p>
    <w:p w:rsidR="002F3802" w:rsidRDefault="002F3802" w:rsidP="002F3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 внутренний конфликт в душе главного героя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азарова (несоответствие целей и</w:t>
      </w:r>
    </w:p>
    <w:p w:rsidR="002F3802" w:rsidRDefault="002F3802" w:rsidP="002F3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F3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возможностей)</w:t>
      </w:r>
    </w:p>
    <w:p w:rsidR="002F3802" w:rsidRDefault="002F3802" w:rsidP="002F3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60" w:rsidRPr="00054A60" w:rsidRDefault="002F3802" w:rsidP="00054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14</w:t>
      </w:r>
      <w:r w:rsidR="0005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054A60" w:rsidRPr="00054A6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CA51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Значимая деталь в портрете Базарова:</w:t>
      </w:r>
    </w:p>
    <w:p w:rsidR="00054A60" w:rsidRDefault="00054A60" w:rsidP="00054A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4A60">
        <w:rPr>
          <w:rFonts w:ascii="Times New Roman" w:eastAsia="Times New Roman" w:hAnsi="Times New Roman" w:cs="Times New Roman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054A60">
        <w:rPr>
          <w:rFonts w:ascii="Times New Roman" w:eastAsia="Times New Roman" w:hAnsi="Times New Roman" w:cs="Times New Roman"/>
          <w:lang w:eastAsia="ar-SA"/>
        </w:rPr>
        <w:t xml:space="preserve">А) высокий рост </w:t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054A60">
        <w:rPr>
          <w:rFonts w:ascii="Times New Roman" w:eastAsia="Times New Roman" w:hAnsi="Times New Roman" w:cs="Times New Roman"/>
          <w:lang w:eastAsia="ar-SA"/>
        </w:rPr>
        <w:t xml:space="preserve"> Б) самоуверенная улыбка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54A60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В) бакенбарды «песочного цвету»</w:t>
      </w:r>
      <w:r w:rsidRPr="00054A60">
        <w:rPr>
          <w:rFonts w:ascii="Times New Roman" w:eastAsia="Times New Roman" w:hAnsi="Times New Roman" w:cs="Times New Roman"/>
          <w:lang w:eastAsia="ar-SA"/>
        </w:rPr>
        <w:t xml:space="preserve">  Г) красная рука</w:t>
      </w:r>
    </w:p>
    <w:p w:rsidR="00CA51B5" w:rsidRDefault="00CA51B5" w:rsidP="00054A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A51B5" w:rsidRDefault="00CA51B5" w:rsidP="00CA51B5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CA51B5">
        <w:rPr>
          <w:rFonts w:ascii="Times New Roman" w:eastAsia="Times New Roman" w:hAnsi="Times New Roman" w:cs="Times New Roman"/>
          <w:b/>
          <w:lang w:eastAsia="ar-SA"/>
        </w:rPr>
        <w:t>15.</w:t>
      </w:r>
      <w:r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CA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завершает последнюю, двадцать восьмую главу романа И.С. Тургенева «От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 и</w:t>
      </w:r>
    </w:p>
    <w:p w:rsidR="00CA51B5" w:rsidRPr="00CA51B5" w:rsidRDefault="00CA51B5" w:rsidP="00CA51B5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CA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дети»?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66"/>
      </w:tblGrid>
      <w:tr w:rsidR="00CA51B5" w:rsidRPr="00CA51B5" w:rsidTr="00233E3C">
        <w:tc>
          <w:tcPr>
            <w:tcW w:w="9066" w:type="dxa"/>
          </w:tcPr>
          <w:p w:rsidR="00CA51B5" w:rsidRPr="00CA51B5" w:rsidRDefault="00CA51B5" w:rsidP="00CA51B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А)   </w:t>
            </w:r>
            <w:r w:rsidRPr="00CA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упоминание о дальнейшей судьбе Павла Кирсанова</w:t>
            </w:r>
          </w:p>
        </w:tc>
      </w:tr>
      <w:tr w:rsidR="00CA51B5" w:rsidRPr="00CA51B5" w:rsidTr="00233E3C">
        <w:tc>
          <w:tcPr>
            <w:tcW w:w="9066" w:type="dxa"/>
          </w:tcPr>
          <w:p w:rsidR="00CA51B5" w:rsidRPr="00CA51B5" w:rsidRDefault="00CA51B5" w:rsidP="00CA51B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Б)   </w:t>
            </w:r>
            <w:r w:rsidRPr="00CA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посещений стариками Базаровыми могилы сына</w:t>
            </w:r>
          </w:p>
        </w:tc>
      </w:tr>
      <w:tr w:rsidR="00CA51B5" w:rsidRPr="00CA51B5" w:rsidTr="00233E3C">
        <w:tc>
          <w:tcPr>
            <w:tcW w:w="9066" w:type="dxa"/>
          </w:tcPr>
          <w:p w:rsidR="00CA51B5" w:rsidRPr="00CA51B5" w:rsidRDefault="00CA51B5" w:rsidP="00CA51B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В)   </w:t>
            </w:r>
            <w:r w:rsidRPr="00CA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событиях в доме Николая Кирсанова</w:t>
            </w:r>
          </w:p>
        </w:tc>
      </w:tr>
      <w:tr w:rsidR="00CA51B5" w:rsidRPr="00CA51B5" w:rsidTr="00233E3C">
        <w:tc>
          <w:tcPr>
            <w:tcW w:w="9066" w:type="dxa"/>
          </w:tcPr>
          <w:p w:rsidR="00CA51B5" w:rsidRDefault="00CA51B5" w:rsidP="00777E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Г)   </w:t>
            </w:r>
            <w:r w:rsidRPr="00CA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 «нигилистах» Ситникове и Кукшиной</w:t>
            </w:r>
          </w:p>
          <w:p w:rsidR="00CA51B5" w:rsidRPr="00CA51B5" w:rsidRDefault="00CA51B5" w:rsidP="00CA51B5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A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CA5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Кому адресовано посвящение романа «Отцы и дети»:</w:t>
            </w:r>
          </w:p>
          <w:p w:rsidR="00CA51B5" w:rsidRDefault="00CA51B5" w:rsidP="00CA51B5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1) В. Белин</w:t>
            </w:r>
            <w:r w:rsidRPr="00B9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кому     </w:t>
            </w:r>
            <w:r w:rsidRPr="00B9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r w:rsidRPr="00B9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цену    3)  А.С. Пушкину      </w:t>
            </w:r>
            <w:r w:rsidRPr="00B9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r w:rsidRPr="00B9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Некрасову</w:t>
            </w:r>
          </w:p>
          <w:p w:rsidR="00CA51B5" w:rsidRDefault="00CA51B5" w:rsidP="00CA51B5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1B5" w:rsidRPr="00A57C7D" w:rsidRDefault="00CA51B5" w:rsidP="00A5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57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17.  </w:t>
            </w:r>
            <w:r w:rsidRPr="00CA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Укажите художественн</w:t>
            </w:r>
            <w:r w:rsidR="00A57C7D" w:rsidRPr="00A57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 при</w:t>
            </w:r>
            <w:r w:rsidR="00777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ем, использованный Ф. Тютчевым</w:t>
            </w:r>
          </w:p>
          <w:p w:rsidR="00CA51B5" w:rsidRPr="00CA51B5" w:rsidRDefault="00CA51B5" w:rsidP="00A57C7D">
            <w:pPr>
              <w:spacing w:after="0" w:line="240" w:lineRule="auto"/>
              <w:ind w:left="283"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51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Еще природа не проснулась,</w:t>
            </w:r>
          </w:p>
          <w:p w:rsidR="00CA51B5" w:rsidRPr="00CA51B5" w:rsidRDefault="00CA51B5" w:rsidP="00A57C7D">
            <w:pPr>
              <w:spacing w:after="0" w:line="240" w:lineRule="auto"/>
              <w:ind w:left="283"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51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 сквозь редеющего сна</w:t>
            </w:r>
          </w:p>
          <w:p w:rsidR="00CA51B5" w:rsidRPr="00CA51B5" w:rsidRDefault="00CA51B5" w:rsidP="00A57C7D">
            <w:pPr>
              <w:spacing w:after="0" w:line="240" w:lineRule="auto"/>
              <w:ind w:left="283"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51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Весну послышала она</w:t>
            </w:r>
          </w:p>
          <w:p w:rsidR="00A57C7D" w:rsidRDefault="00CA51B5" w:rsidP="00777EEA">
            <w:pPr>
              <w:spacing w:after="0" w:line="240" w:lineRule="auto"/>
              <w:ind w:left="283"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51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ей невольно улыбнулась…</w:t>
            </w:r>
          </w:p>
          <w:p w:rsidR="00A57C7D" w:rsidRPr="00A57C7D" w:rsidRDefault="00A57C7D" w:rsidP="00A57C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18.  </w:t>
            </w:r>
            <w:r w:rsidRPr="00A57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Найдите и укажите сравнения</w:t>
            </w:r>
          </w:p>
          <w:p w:rsidR="00A57C7D" w:rsidRPr="00A57C7D" w:rsidRDefault="00A57C7D" w:rsidP="00A5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5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Светит  месяц, дол  серебрится</w:t>
            </w:r>
          </w:p>
          <w:p w:rsidR="00A57C7D" w:rsidRPr="00A57C7D" w:rsidRDefault="00A57C7D" w:rsidP="00A5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5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Угас, как светоч, дивный гений</w:t>
            </w:r>
          </w:p>
          <w:p w:rsidR="00A57C7D" w:rsidRDefault="00A57C7D" w:rsidP="00A5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5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… живым, вертлявым  до  такой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тепени, что  даже  нельзя было</w:t>
            </w:r>
          </w:p>
          <w:p w:rsidR="00A57C7D" w:rsidRPr="00A57C7D" w:rsidRDefault="00A57C7D" w:rsidP="00A5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A5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рассмотреть, какое у него  лицо</w:t>
            </w:r>
          </w:p>
          <w:p w:rsidR="00A57C7D" w:rsidRDefault="00A57C7D" w:rsidP="00A5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5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Откуда, умная, бредешь ты, голова?</w:t>
            </w:r>
          </w:p>
          <w:p w:rsidR="00777EEA" w:rsidRDefault="00777EEA" w:rsidP="00A5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C7D" w:rsidRPr="00A57C7D" w:rsidRDefault="00A57C7D" w:rsidP="00A57C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A57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Укажите верное определение гротеска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57C7D" w:rsidRDefault="00A57C7D" w:rsidP="00A5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5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одна из разновидностей комического,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четающее в фантастической форме</w:t>
            </w:r>
          </w:p>
          <w:p w:rsidR="00A57C7D" w:rsidRPr="00A57C7D" w:rsidRDefault="00A57C7D" w:rsidP="00A5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A5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ужасное и смешное, безобразное и возвышенное;</w:t>
            </w:r>
          </w:p>
          <w:p w:rsidR="00A57C7D" w:rsidRDefault="00A57C7D" w:rsidP="00A5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5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вид комического, </w:t>
            </w:r>
            <w:r w:rsidR="0077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беспощадно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смеивающий несовершенство мира,</w:t>
            </w:r>
          </w:p>
          <w:p w:rsidR="00A57C7D" w:rsidRPr="00A57C7D" w:rsidRDefault="00A57C7D" w:rsidP="00A5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A5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человеческие пороки;</w:t>
            </w:r>
          </w:p>
          <w:p w:rsidR="00A57C7D" w:rsidRDefault="00A57C7D" w:rsidP="00A5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5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переносное значение слова, основанное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уподоблении одного предмета или</w:t>
            </w:r>
          </w:p>
          <w:p w:rsidR="00777EEA" w:rsidRDefault="00A57C7D" w:rsidP="00A5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A5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по сходству или по контрасту.</w:t>
            </w:r>
          </w:p>
          <w:p w:rsidR="00777EEA" w:rsidRDefault="00777EEA" w:rsidP="00A5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EEA" w:rsidRDefault="00777EEA" w:rsidP="00777E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20.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художественной выраз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ительности, которое предполагает </w:t>
            </w:r>
          </w:p>
          <w:p w:rsidR="00777EEA" w:rsidRDefault="00777EEA" w:rsidP="00777E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77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прямого порядка слов в предложении.</w:t>
            </w:r>
          </w:p>
          <w:p w:rsidR="00777EEA" w:rsidRPr="00777EEA" w:rsidRDefault="00777EEA" w:rsidP="00777E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EEA" w:rsidRDefault="00777EEA" w:rsidP="0077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2</w:t>
            </w:r>
          </w:p>
          <w:p w:rsidR="005C669C" w:rsidRDefault="005C669C" w:rsidP="0077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EEA" w:rsidRDefault="00777EEA" w:rsidP="0077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EEA" w:rsidRPr="00777EEA" w:rsidRDefault="00777EEA" w:rsidP="00777E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- жанр  эпоса, в котором основной проблемой является проблема личности  и который стремится с наибольшей полнотой изобразить все многообразные связи  человека с окружающей его   действительности.</w:t>
            </w:r>
          </w:p>
          <w:p w:rsidR="00777EEA" w:rsidRPr="00777EEA" w:rsidRDefault="00777EEA" w:rsidP="00777EE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EEA" w:rsidRDefault="005C669C" w:rsidP="005C66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- яркое изречение, помещаемое автором перед всем произведением или его частью с целью помочь читателю глубже понять содержание текста.</w:t>
            </w:r>
          </w:p>
          <w:p w:rsidR="005C669C" w:rsidRPr="005C669C" w:rsidRDefault="005C669C" w:rsidP="005C66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69C" w:rsidRDefault="005C669C" w:rsidP="005C66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… - определённая организация, построение текста, расположение его частей.</w:t>
            </w:r>
          </w:p>
          <w:p w:rsidR="005C669C" w:rsidRPr="005C669C" w:rsidRDefault="005C669C" w:rsidP="005C66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69C" w:rsidRDefault="005C669C" w:rsidP="005C66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называется художественное описание природы в литературном произведении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C669C" w:rsidRPr="005C669C" w:rsidRDefault="005C669C" w:rsidP="005C66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69C" w:rsidRDefault="005C669C" w:rsidP="005C66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высшая точка в развитии сюжета литературного произведения?</w:t>
            </w:r>
          </w:p>
          <w:p w:rsidR="005C669C" w:rsidRPr="005C669C" w:rsidRDefault="005C669C" w:rsidP="005C66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69C" w:rsidRDefault="005C669C" w:rsidP="005C669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3</w:t>
            </w:r>
          </w:p>
          <w:p w:rsidR="005C669C" w:rsidRDefault="005C669C" w:rsidP="005C669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669C" w:rsidRDefault="005C669C" w:rsidP="005C669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5C669C" w:rsidRDefault="005C669C" w:rsidP="005C6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Напишите развёрнутый ответ (не менее 200 слов) на следующий вопрос:</w:t>
            </w:r>
          </w:p>
          <w:p w:rsidR="005C669C" w:rsidRDefault="005C669C" w:rsidP="005C6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669C" w:rsidRDefault="005C669C" w:rsidP="005C6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«Что мне даёт русская классическая литература?»</w:t>
            </w:r>
          </w:p>
          <w:p w:rsidR="005C669C" w:rsidRPr="000131A5" w:rsidRDefault="005C669C" w:rsidP="005C6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C669C" w:rsidRPr="000131A5" w:rsidRDefault="005C669C" w:rsidP="005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 ответ аргументируйте, опираясь на конкретное произведение.</w:t>
            </w:r>
          </w:p>
          <w:p w:rsidR="005C669C" w:rsidRPr="000131A5" w:rsidRDefault="005C669C" w:rsidP="005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69C" w:rsidRPr="00202401" w:rsidRDefault="005C669C" w:rsidP="005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69C" w:rsidRPr="006E7C2E" w:rsidRDefault="005C669C" w:rsidP="005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69C" w:rsidRPr="006E7C2E" w:rsidRDefault="005C669C" w:rsidP="005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69C" w:rsidRPr="006E7C2E" w:rsidRDefault="005C669C" w:rsidP="005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69C" w:rsidRPr="00D811D9" w:rsidRDefault="005C669C" w:rsidP="005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69C" w:rsidRPr="00385926" w:rsidRDefault="005C669C" w:rsidP="005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69C" w:rsidRPr="005C669C" w:rsidRDefault="005C669C" w:rsidP="005C669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669C" w:rsidRPr="005C669C" w:rsidRDefault="005C669C" w:rsidP="005C66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69C" w:rsidRPr="005C669C" w:rsidRDefault="005C669C" w:rsidP="005C669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EEA" w:rsidRPr="00777EEA" w:rsidRDefault="00777EEA" w:rsidP="00777EE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EEA" w:rsidRPr="00A57C7D" w:rsidRDefault="00777EEA" w:rsidP="00A5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C7D" w:rsidRPr="00A57C7D" w:rsidRDefault="00A57C7D" w:rsidP="00A5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C7D" w:rsidRPr="00CA51B5" w:rsidRDefault="00A57C7D" w:rsidP="00A57C7D">
            <w:p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51B5" w:rsidRPr="00CA51B5" w:rsidRDefault="00CA51B5" w:rsidP="00A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1B5" w:rsidRPr="00B97BED" w:rsidRDefault="00CA51B5" w:rsidP="00A57C7D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1B5" w:rsidRPr="00CA51B5" w:rsidRDefault="00CA51B5" w:rsidP="00CA5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A51B5" w:rsidRPr="00054A60" w:rsidRDefault="00CA51B5" w:rsidP="00CA51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F3802" w:rsidRPr="002F3802" w:rsidRDefault="002F3802" w:rsidP="00CA5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802" w:rsidRPr="002F3802" w:rsidRDefault="002F3802" w:rsidP="00CA5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808" w:rsidRPr="00617808" w:rsidRDefault="00617808" w:rsidP="00CA5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617808" w:rsidRPr="00617808" w:rsidRDefault="00617808" w:rsidP="00CA5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808" w:rsidRPr="00617808" w:rsidRDefault="00617808" w:rsidP="00CA51B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95BE2" w:rsidRPr="00D95BE2" w:rsidRDefault="00D95BE2" w:rsidP="00CA5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BE2" w:rsidRPr="00D95BE2" w:rsidRDefault="00D95BE2" w:rsidP="00D9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7C7" w:rsidRPr="00A077C7" w:rsidRDefault="00A077C7" w:rsidP="00D95BE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077C7" w:rsidRPr="00A077C7" w:rsidSect="00A07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C98"/>
    <w:multiLevelType w:val="hybridMultilevel"/>
    <w:tmpl w:val="2E4C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3A69"/>
    <w:multiLevelType w:val="hybridMultilevel"/>
    <w:tmpl w:val="13260012"/>
    <w:lvl w:ilvl="0" w:tplc="032C1A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C2922"/>
    <w:multiLevelType w:val="hybridMultilevel"/>
    <w:tmpl w:val="72C0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C7"/>
    <w:rsid w:val="00054A60"/>
    <w:rsid w:val="001D0D2B"/>
    <w:rsid w:val="0021360E"/>
    <w:rsid w:val="002F3802"/>
    <w:rsid w:val="005C669C"/>
    <w:rsid w:val="00617808"/>
    <w:rsid w:val="00777EEA"/>
    <w:rsid w:val="00A077C7"/>
    <w:rsid w:val="00A57C7D"/>
    <w:rsid w:val="00CA51B5"/>
    <w:rsid w:val="00D95BE2"/>
    <w:rsid w:val="00E6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C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A51B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A5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C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A51B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A5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2014-12-14T15:08:00Z</dcterms:created>
  <dcterms:modified xsi:type="dcterms:W3CDTF">2015-02-24T17:55:00Z</dcterms:modified>
</cp:coreProperties>
</file>