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95" w:rsidRDefault="00833E95" w:rsidP="00833E95">
      <w:pPr>
        <w:spacing w:after="0"/>
        <w:ind w:firstLine="709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833E95" w:rsidRDefault="00833E95" w:rsidP="00833E95">
      <w:pPr>
        <w:spacing w:after="0"/>
        <w:ind w:firstLine="709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Дедовичская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средняя школа № 1»</w:t>
      </w:r>
    </w:p>
    <w:p w:rsidR="00833E95" w:rsidRDefault="00833E95" w:rsidP="00833E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pt;height:96pt" fillcolor="#06c" strokecolor="#9cf" strokeweight="1.5pt">
            <v:shadow on="t" color="#900"/>
            <v:textpath style="font-family:&quot;Times New Roman&quot;;font-weight:bold;font-style:italic;v-text-kern:t" trim="t" fitpath="t" string="&quot;Сказка, сказка,&#10;"/>
          </v:shape>
        </w:pict>
      </w: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48.5pt;height:122.25pt" adj="6924" fillcolor="#60c" strokecolor="#c9f">
            <v:fill color2="#c0c" focus="100%" type="gradient"/>
            <v:shadow on="t" color="#99f" opacity="52429f" offset="3pt,3pt"/>
            <v:textpath style="font-family:&quot;Times New Roman&quot;;font-weight:bold;font-style:italic;v-text-kern:t" trim="t" fitpath="t" string="я тебя"/>
          </v:shape>
        </w:pict>
      </w: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pict>
          <v:shape id="_x0000_i1027" type="#_x0000_t136" style="width:327.75pt;height:92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Times New Roman&quot;;font-weight:bold;font-style:italic;v-text-kern:t" trim="t" fitpath="t" string="знаю!&quot;"/>
          </v:shape>
        </w:pict>
      </w: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833E95" w:rsidRDefault="00833E95" w:rsidP="00833E9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ГРД Алексеева С.Д.</w:t>
      </w:r>
    </w:p>
    <w:p w:rsidR="00833E95" w:rsidRDefault="00833E95" w:rsidP="00833E9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354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/>
          <w:b/>
          <w:i/>
          <w:sz w:val="28"/>
          <w:szCs w:val="28"/>
        </w:rPr>
        <w:t>Сказка, сказка, я тебя знаю!</w:t>
      </w:r>
    </w:p>
    <w:p w:rsidR="00833E95" w:rsidRDefault="00833E95" w:rsidP="00833E95">
      <w:pPr>
        <w:spacing w:after="0"/>
        <w:ind w:left="35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i/>
          <w:sz w:val="28"/>
          <w:szCs w:val="28"/>
        </w:rPr>
        <w:t xml:space="preserve">вспомнить сказки, их героев и авторов, дать детям возможность раскрыть свои способности, обнаружить склонности к творческой деятельности; воспитывать нравственные качества: доброту, справедливость, товарищество, любовь к чтению. </w:t>
      </w:r>
    </w:p>
    <w:p w:rsidR="00833E95" w:rsidRDefault="00833E95" w:rsidP="00833E95">
      <w:pPr>
        <w:spacing w:after="0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листы с кроссвордами и фломастер на каждого участника, выставка книг – сказок, компьютер,   мешочек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предметами</w:t>
      </w:r>
      <w:proofErr w:type="gramEnd"/>
      <w:r>
        <w:rPr>
          <w:rFonts w:ascii="Times New Roman" w:hAnsi="Times New Roman"/>
          <w:sz w:val="28"/>
          <w:szCs w:val="28"/>
        </w:rPr>
        <w:t xml:space="preserve">» из сказок, карточки-подсказки, призы победителям: 1для победившей группы и по 1 для лучших участников из каждой группы. </w:t>
      </w:r>
    </w:p>
    <w:p w:rsidR="00833E95" w:rsidRDefault="00833E95" w:rsidP="00833E95">
      <w:pPr>
        <w:spacing w:after="0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/>
          <w:sz w:val="28"/>
          <w:szCs w:val="28"/>
        </w:rPr>
        <w:t xml:space="preserve">  музыкальные заставки (</w:t>
      </w:r>
      <w:proofErr w:type="spellStart"/>
      <w:r>
        <w:rPr>
          <w:rFonts w:ascii="Times New Roman" w:hAnsi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из сказок, мультфильмов), презентация о </w:t>
      </w:r>
      <w:proofErr w:type="spellStart"/>
      <w:r>
        <w:rPr>
          <w:rFonts w:ascii="Times New Roman" w:hAnsi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творчестве.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b/>
          <w:noProof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Оргмомент.</w:t>
      </w:r>
      <w:proofErr w:type="gramEnd"/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зале звучит музыка Владимира Дашкевича «Приходи сказка», дети входят в зал, садятся за столы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.                         .       .                         .       .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419.2pt;margin-top:2.7pt;width:49.35pt;height:12.95pt;z-index:251658240"/>
        </w:pict>
      </w:r>
      <w:r>
        <w:rPr>
          <w:rFonts w:ascii="Calibri" w:hAnsi="Calibri"/>
        </w:rPr>
        <w:pict>
          <v:shape id="_x0000_s1027" type="#_x0000_t109" style="position:absolute;left:0;text-align:left;margin-left:299.6pt;margin-top:2.7pt;width:49.35pt;height:12.95pt;z-index:251658240"/>
        </w:pict>
      </w:r>
      <w:r>
        <w:rPr>
          <w:rFonts w:ascii="Calibri" w:hAnsi="Calibri"/>
        </w:rPr>
        <w:pict>
          <v:shape id="_x0000_s1031" type="#_x0000_t109" style="position:absolute;left:0;text-align:left;margin-left:284.25pt;margin-top:25.6pt;width:43.7pt;height:12.95pt;rotation:2957485fd;z-index:251658240"/>
        </w:pict>
      </w:r>
      <w:r>
        <w:rPr>
          <w:rFonts w:ascii="Calibri" w:hAnsi="Calibri"/>
        </w:rPr>
        <w:pict>
          <v:shape id="_x0000_s1032" type="#_x0000_t109" style="position:absolute;left:0;text-align:left;margin-left:320.9pt;margin-top:25.35pt;width:43.15pt;height:12.95pt;rotation:-3205388fd;z-index:251658240"/>
        </w:pict>
      </w:r>
      <w:r>
        <w:rPr>
          <w:rFonts w:ascii="Calibri" w:hAnsi="Calibri"/>
        </w:rPr>
        <w:pict>
          <v:shape id="_x0000_s1026" type="#_x0000_t109" style="position:absolute;left:0;text-align:left;margin-left:185.65pt;margin-top:2.7pt;width:49.35pt;height:12.95pt;z-index:251658240"/>
        </w:pict>
      </w:r>
      <w:r>
        <w:rPr>
          <w:rFonts w:ascii="Calibri" w:hAnsi="Calibri"/>
        </w:rPr>
        <w:pict>
          <v:shape id="_x0000_s1030" type="#_x0000_t109" style="position:absolute;left:0;text-align:left;margin-left:210.15pt;margin-top:24.6pt;width:41.65pt;height:12.95pt;rotation:-3102765fd;z-index:251658240"/>
        </w:pict>
      </w:r>
    </w:p>
    <w:p w:rsidR="00833E95" w:rsidRDefault="00833E95" w:rsidP="00833E95">
      <w:pPr>
        <w:spacing w:after="0"/>
        <w:ind w:left="3828" w:hanging="1843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</w:rPr>
        <w:pict>
          <v:shape id="_x0000_s1034" type="#_x0000_t109" style="position:absolute;left:0;text-align:left;margin-left:442.9pt;margin-top:4.55pt;width:42.3pt;height:12.95pt;rotation:-2818776fd;z-index:251658240"/>
        </w:pict>
      </w:r>
      <w:r>
        <w:rPr>
          <w:rFonts w:ascii="Calibri" w:hAnsi="Calibri"/>
        </w:rPr>
        <w:pict>
          <v:shape id="_x0000_s1033" type="#_x0000_t109" style="position:absolute;left:0;text-align:left;margin-left:400.1pt;margin-top:4.55pt;width:42.8pt;height:12.95pt;rotation:2855604fd;z-index:251658240"/>
        </w:pict>
      </w:r>
      <w:r>
        <w:rPr>
          <w:rFonts w:ascii="Calibri" w:hAnsi="Calibri"/>
        </w:rPr>
        <w:pict>
          <v:shape id="_x0000_s1029" type="#_x0000_t109" style="position:absolute;left:0;text-align:left;margin-left:170.75pt;margin-top:4.55pt;width:43.05pt;height:12.8pt;rotation:2937191fd;z-index:251658240"/>
        </w:pict>
      </w:r>
      <w:r>
        <w:rPr>
          <w:rFonts w:ascii="Times New Roman" w:hAnsi="Times New Roman"/>
          <w:b/>
          <w:sz w:val="28"/>
          <w:szCs w:val="28"/>
        </w:rPr>
        <w:t xml:space="preserve">                   .                        .       .                      .          .                      .</w:t>
      </w:r>
    </w:p>
    <w:p w:rsidR="00833E95" w:rsidRDefault="00833E95" w:rsidP="00833E95">
      <w:pPr>
        <w:spacing w:after="0"/>
        <w:ind w:left="3828" w:hanging="18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.            .                   .            .                   .             .</w:t>
      </w:r>
    </w:p>
    <w:p w:rsidR="00833E95" w:rsidRDefault="00833E95" w:rsidP="00833E95">
      <w:pPr>
        <w:spacing w:after="0"/>
        <w:ind w:left="3828" w:hanging="1843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Здравствуйте!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Основная часть. 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Введение: </w:t>
      </w:r>
      <w:r>
        <w:rPr>
          <w:rFonts w:ascii="Times New Roman" w:hAnsi="Times New Roman"/>
          <w:sz w:val="28"/>
          <w:szCs w:val="28"/>
        </w:rPr>
        <w:t xml:space="preserve">Сейчас вы входили в зал под звуки мелодии. Знаете ли вы, чья это музыка, где использовалась, какое отношение имеет к детям?  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дают ответ (если нет, говорю я): - Это мелодия Владимира Дашкевича «Приходи сказка», которая некоторое время тому назад была музыкальной заставкой к детской телепередаче «В гостях у сказки».  В этой передаче демонстрировались фильмы-сказки. Если вы спросите своих родителей, знают ли они такую телепередачу, уверена они ответят, что знают и до сих пор ее любят. 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этой передачи нет, но я думаю, что вы любите и знаете сказки.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 приглашаю вас принять участие в мероприятии</w:t>
      </w:r>
    </w:p>
    <w:p w:rsidR="00833E95" w:rsidRDefault="00833E95" w:rsidP="00833E95">
      <w:pPr>
        <w:spacing w:after="0"/>
        <w:ind w:firstLine="99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«Сказка, сказка, я тебя знаю!»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уже сидите таким образом, что образовались три команды. Придумайте своим командам названия.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начала проведем</w:t>
      </w:r>
      <w:r>
        <w:rPr>
          <w:rFonts w:ascii="Times New Roman" w:hAnsi="Times New Roman"/>
          <w:b/>
          <w:sz w:val="28"/>
          <w:szCs w:val="28"/>
        </w:rPr>
        <w:t xml:space="preserve"> разминку: Угадай гостя из сказки.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меня мешочек. В нем поместились гости из сказок. 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Не подглядывая в мешок, выбрать на ощупь один предмет, назвать его и в какой сказке его можно встретить, и только тогда вынуть предмет из мешка. За правильный ответ присуждается одно очко. Команду представляют два участника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мешке пионерский галстук и игрушки: корова, Дед Мороз, зайчик, телефон, </w:t>
      </w:r>
      <w:r>
        <w:rPr>
          <w:rFonts w:ascii="Times New Roman" w:hAnsi="Times New Roman"/>
          <w:sz w:val="28"/>
          <w:szCs w:val="28"/>
        </w:rPr>
        <w:lastRenderedPageBreak/>
        <w:t xml:space="preserve">туфелька, шприц, корыто. </w:t>
      </w:r>
      <w:proofErr w:type="gramStart"/>
      <w:r>
        <w:rPr>
          <w:rFonts w:ascii="Times New Roman" w:hAnsi="Times New Roman"/>
          <w:sz w:val="28"/>
          <w:szCs w:val="28"/>
        </w:rPr>
        <w:t>Эти предметы могут быть подсказками для разгадывания кроссворда в дальнейшем).</w:t>
      </w:r>
      <w:proofErr w:type="gramEnd"/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Разминку провели, подвели итоги: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833E95" w:rsidTr="00833E9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Разминка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кроссворда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 себе режиссер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мелодию</w:t>
            </w:r>
          </w:p>
        </w:tc>
      </w:tr>
      <w:tr w:rsidR="00833E95" w:rsidTr="00833E9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    </w:t>
            </w:r>
            <w:r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команда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команда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firstLine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Переходим к основному заданию:</w:t>
      </w:r>
      <w:r>
        <w:rPr>
          <w:rFonts w:ascii="Times New Roman" w:hAnsi="Times New Roman"/>
          <w:b/>
          <w:sz w:val="28"/>
          <w:szCs w:val="28"/>
        </w:rPr>
        <w:t xml:space="preserve"> Решение кроссворда.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задания-кроссворды (у всех один и тот же) и фломастер определенного цвета. Фломастером дорожите, никому не передавайте, его цвет – это ваша визитная карточка. По количеству слов, написанных одним цветом, будем определять победителя в личном зачете.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заполнения кроссворда:  Чтобы ваша работа была результативной, а не такой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басне «Лебедь, рак и щука», вы будете отгадывать слова самостоятельно, но в тоже время и в команде поэтапно.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/>
          <w:sz w:val="28"/>
          <w:szCs w:val="28"/>
        </w:rPr>
        <w:t>всего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подпишите свои листы.</w:t>
      </w:r>
    </w:p>
    <w:p w:rsidR="00833E95" w:rsidRP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этап: пока звучит музыка, решайте кроссворд самостоятельно. Не обязательно ответить на все вопросы. ( Время каждого этапа истечет, когда перестанет звучать музыка.) 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83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этапы: передайте свою карточку соседу справа, заполняйте только пустые клетки.</w:t>
      </w:r>
    </w:p>
    <w:p w:rsidR="00833E95" w:rsidRDefault="00833E95" w:rsidP="00833E95">
      <w:pPr>
        <w:spacing w:after="0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Pr="0083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этап: карточка вернулась к своему «хозяину». Время на решение кроссворда закончилось. Посмотрите: </w:t>
      </w:r>
    </w:p>
    <w:p w:rsidR="00833E95" w:rsidRDefault="00833E95" w:rsidP="00833E9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цвета на карточке больше всего. Кто писал этим фломастером? Назовите имя знатока сказок вашей команды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амилию вписать в итоговую таблицу)</w:t>
      </w:r>
    </w:p>
    <w:p w:rsidR="00833E95" w:rsidRDefault="00833E95" w:rsidP="00833E9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Ваша команда полностью решила кроссворд или остались белые пятна? (если команда решила весь кроссворд, она объявляется командой-победителем, делается запись в таблицу.) Если остались не заполненными 2 – 3 слова, вы у меня можете получить подсказку, но я потребую за это выполнить </w:t>
      </w:r>
      <w:r>
        <w:rPr>
          <w:rFonts w:ascii="Times New Roman" w:hAnsi="Times New Roman"/>
          <w:b/>
          <w:sz w:val="28"/>
          <w:szCs w:val="28"/>
        </w:rPr>
        <w:t xml:space="preserve">дополнительное задание:  </w:t>
      </w:r>
      <w:r>
        <w:rPr>
          <w:rFonts w:ascii="Times New Roman" w:hAnsi="Times New Roman"/>
          <w:sz w:val="28"/>
          <w:szCs w:val="28"/>
        </w:rPr>
        <w:t>рассказать небольшую сказку, стихотворение, былину, скороговорку и т.п. ГОТОВЫ?</w:t>
      </w:r>
    </w:p>
    <w:p w:rsidR="00833E95" w:rsidRDefault="00833E95" w:rsidP="00833E95">
      <w:pPr>
        <w:spacing w:after="0"/>
        <w:ind w:left="13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одному представителю от команд исполняют номер художественной самодеятельности и получают слово-подсказку.</w:t>
      </w:r>
    </w:p>
    <w:p w:rsidR="00833E95" w:rsidRDefault="00833E95" w:rsidP="00833E95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(одно не отгаданное слово оставляю для интриги)</w:t>
      </w:r>
    </w:p>
    <w:p w:rsidR="00833E95" w:rsidRDefault="00833E95" w:rsidP="00833E95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этап: итак у вас осталось одно слово, которое надо вписать в кроссворд. Сейчас вы посмотрите презентацию, и, я надеюсь, догадаетесь, о чем идет речь.</w:t>
      </w:r>
    </w:p>
    <w:p w:rsidR="00833E95" w:rsidRDefault="00833E95" w:rsidP="00833E95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Демонстрация презентации.</w:t>
      </w:r>
    </w:p>
    <w:p w:rsidR="00833E95" w:rsidRDefault="00833E95" w:rsidP="00833E95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Допишите недостающее слово и, по очереди, называйте ответы. (Я зачитываю вопросы).</w:t>
      </w:r>
    </w:p>
    <w:p w:rsidR="00833E95" w:rsidRDefault="00833E95" w:rsidP="00833E95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пришло время для </w:t>
      </w:r>
      <w:r>
        <w:rPr>
          <w:rFonts w:ascii="Times New Roman" w:hAnsi="Times New Roman"/>
          <w:b/>
          <w:sz w:val="28"/>
          <w:szCs w:val="28"/>
        </w:rPr>
        <w:t>творческого задания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«Сам себе режиссер»</w:t>
      </w:r>
    </w:p>
    <w:p w:rsidR="00833E95" w:rsidRDefault="00833E95" w:rsidP="00833E95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жребию определим,  кто какое детское стихотворение будет «экранизировать»: «Наша Таня», «Мишка косолапый», «Идет бычок», «Колобок»,  «Принцесса на горошине».</w:t>
      </w:r>
    </w:p>
    <w:p w:rsidR="00833E95" w:rsidRDefault="00833E95" w:rsidP="00833E95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 xml:space="preserve"> не произнеся ни слова, показать произведение так, чтобы другие угадали. </w:t>
      </w:r>
    </w:p>
    <w:p w:rsidR="00833E95" w:rsidRDefault="00833E95" w:rsidP="00833E95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все! Какие творческие  и талантливые ребята! И нам осталось только угадать названия тех песен, мелодии которых уже звучали.</w:t>
      </w:r>
    </w:p>
    <w:p w:rsidR="00833E95" w:rsidRDefault="00833E95" w:rsidP="00833E95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«Угадай мелодию» </w:t>
      </w:r>
      <w:r>
        <w:rPr>
          <w:rFonts w:ascii="Times New Roman" w:hAnsi="Times New Roman"/>
          <w:sz w:val="28"/>
          <w:szCs w:val="28"/>
        </w:rPr>
        <w:t xml:space="preserve"> звучат </w:t>
      </w:r>
      <w:proofErr w:type="spellStart"/>
      <w:r>
        <w:rPr>
          <w:rFonts w:ascii="Times New Roman" w:hAnsi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к сказкам, команды отгадывают, результата вносятся в таблицу.</w:t>
      </w: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/>
          <w:b/>
          <w:sz w:val="28"/>
          <w:szCs w:val="28"/>
        </w:rPr>
        <w:t>.  Подведение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итогов.</w:t>
      </w:r>
    </w:p>
    <w:p w:rsidR="00833E95" w:rsidRDefault="00833E95" w:rsidP="00833E95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все задания выполнены, на все вопросы даны ответы, и мы с полным правом можем сказать </w:t>
      </w:r>
      <w:r>
        <w:rPr>
          <w:rFonts w:ascii="Times New Roman" w:hAnsi="Times New Roman"/>
          <w:sz w:val="36"/>
          <w:szCs w:val="36"/>
        </w:rPr>
        <w:t xml:space="preserve">«Сказка, сказка, я тебя знаю!»   </w:t>
      </w:r>
      <w:r>
        <w:rPr>
          <w:rFonts w:ascii="Times New Roman" w:hAnsi="Times New Roman"/>
          <w:sz w:val="28"/>
          <w:szCs w:val="28"/>
        </w:rPr>
        <w:t>Были и небольшие ошибки, а, значит, надо больше читать. Ведь недаром говорится:  «Сказка ложь, да в ней намек, добрым молодцам урок».</w:t>
      </w:r>
    </w:p>
    <w:p w:rsidR="00833E95" w:rsidRDefault="00833E95" w:rsidP="00833E95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победителей</w:t>
      </w: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всем за активное участие.</w:t>
      </w: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ind w:left="1276"/>
        <w:rPr>
          <w:rFonts w:ascii="Times New Roman" w:hAnsi="Times New Roman"/>
          <w:sz w:val="28"/>
          <w:szCs w:val="28"/>
        </w:rPr>
      </w:pPr>
    </w:p>
    <w:p w:rsidR="00833E95" w:rsidRDefault="00833E95" w:rsidP="00833E9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«Сказка, сказка, я тебя знаю!»</w:t>
      </w:r>
    </w:p>
    <w:p w:rsidR="00833E95" w:rsidRDefault="00833E95" w:rsidP="00833E95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Героиня сказки Андерсена, превратившаяся в морскую пену.</w:t>
      </w:r>
    </w:p>
    <w:p w:rsidR="00833E95" w:rsidRDefault="00833E95" w:rsidP="00833E95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ночей Айболит лечил африканских </w:t>
      </w:r>
      <w:proofErr w:type="gramStart"/>
      <w:r>
        <w:rPr>
          <w:rFonts w:ascii="Times New Roman" w:hAnsi="Times New Roman"/>
          <w:sz w:val="28"/>
          <w:szCs w:val="28"/>
        </w:rPr>
        <w:t>зверят</w:t>
      </w:r>
      <w:proofErr w:type="gramEnd"/>
      <w:r>
        <w:rPr>
          <w:rFonts w:ascii="Times New Roman" w:hAnsi="Times New Roman"/>
          <w:sz w:val="28"/>
          <w:szCs w:val="28"/>
        </w:rPr>
        <w:t xml:space="preserve"> в сказке Чуковского?</w:t>
      </w:r>
    </w:p>
    <w:p w:rsidR="00833E95" w:rsidRDefault="00833E95" w:rsidP="00833E95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Родина </w:t>
      </w:r>
      <w:proofErr w:type="spellStart"/>
      <w:r>
        <w:rPr>
          <w:rFonts w:ascii="Times New Roman" w:hAnsi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3E95" w:rsidRDefault="00833E95" w:rsidP="00833E95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реки текут между кисельными берегами?</w:t>
      </w:r>
    </w:p>
    <w:p w:rsidR="00833E95" w:rsidRDefault="00833E95" w:rsidP="00833E95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называла старика золотая рыбка?</w:t>
      </w:r>
    </w:p>
    <w:p w:rsidR="00833E95" w:rsidRDefault="00833E95" w:rsidP="00833E95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героев сказки Николая Носова «Незнайка и его друзья» сочинил стишок «Торопыжка был голодный, проглотил утюг холодный»?</w:t>
      </w:r>
    </w:p>
    <w:p w:rsidR="00833E95" w:rsidRDefault="00833E95" w:rsidP="00833E95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имя героини сказки, которая, убегая с бала, потеряла одну из своих туфелек.</w:t>
      </w:r>
    </w:p>
    <w:p w:rsidR="00833E95" w:rsidRDefault="00833E95" w:rsidP="00833E95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существо в сказке Льюиса Кэрролла привело Алису в Страну Чудес?</w:t>
      </w:r>
    </w:p>
    <w:p w:rsidR="00833E95" w:rsidRDefault="00833E95" w:rsidP="00833E95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горизонтали) В каком журнале в 1935 была впервые опубликована поэма «Дядя Степа»?</w:t>
      </w: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9.  </w:t>
      </w:r>
      <w:r>
        <w:rPr>
          <w:rFonts w:ascii="Times New Roman" w:hAnsi="Times New Roman"/>
          <w:sz w:val="28"/>
          <w:szCs w:val="28"/>
        </w:rPr>
        <w:t>(по вертикали) Волшебная палочка Деда Мороза.</w:t>
      </w:r>
    </w:p>
    <w:p w:rsidR="00833E95" w:rsidRDefault="00833E95" w:rsidP="00833E9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3E95" w:rsidTr="00833E95">
        <w:trPr>
          <w:trHeight w:val="567"/>
        </w:trPr>
        <w:tc>
          <w:tcPr>
            <w:tcW w:w="226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trHeight w:val="567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gridBefore w:val="2"/>
          <w:wBefore w:w="1134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gridBefore w:val="4"/>
          <w:wBefore w:w="226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gridBefore w:val="1"/>
          <w:wBefore w:w="567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trHeight w:val="567"/>
        </w:trPr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trHeight w:val="567"/>
        </w:trPr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3E95" w:rsidTr="00833E95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trHeight w:val="567"/>
        </w:trPr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gridAfter w:val="2"/>
          <w:wAfter w:w="1134" w:type="dxa"/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5" w:rsidTr="00833E95">
        <w:trPr>
          <w:gridBefore w:val="2"/>
          <w:gridAfter w:val="2"/>
          <w:wBefore w:w="1134" w:type="dxa"/>
          <w:wAfter w:w="1134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3E95" w:rsidRDefault="00833E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33E95" w:rsidRDefault="0083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5192" w:rsidRDefault="000E5192"/>
    <w:sectPr w:rsidR="000E5192" w:rsidSect="00833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42E0"/>
    <w:multiLevelType w:val="hybridMultilevel"/>
    <w:tmpl w:val="025268BE"/>
    <w:lvl w:ilvl="0" w:tplc="1FB0082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81A58"/>
    <w:multiLevelType w:val="hybridMultilevel"/>
    <w:tmpl w:val="0C068FF0"/>
    <w:lvl w:ilvl="0" w:tplc="8CF887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E95"/>
    <w:rsid w:val="000E5192"/>
    <w:rsid w:val="0083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958</Words>
  <Characters>5463</Characters>
  <Application>Microsoft Office Word</Application>
  <DocSecurity>0</DocSecurity>
  <Lines>45</Lines>
  <Paragraphs>12</Paragraphs>
  <ScaleCrop>false</ScaleCrop>
  <Company>Microsoft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2015-02-14T13:56:00Z</dcterms:created>
  <dcterms:modified xsi:type="dcterms:W3CDTF">2015-02-14T14:00:00Z</dcterms:modified>
</cp:coreProperties>
</file>