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E9" w:rsidRPr="003A2FE9" w:rsidRDefault="003A2FE9" w:rsidP="003A2FE9">
      <w:pPr>
        <w:pBdr>
          <w:bottom w:val="single" w:sz="6" w:space="8" w:color="E9E9E9"/>
        </w:pBdr>
        <w:shd w:val="clear" w:color="auto" w:fill="FFFFFF"/>
        <w:spacing w:after="300" w:line="570" w:lineRule="atLeast"/>
        <w:ind w:left="-300" w:right="-300"/>
        <w:outlineLvl w:val="0"/>
        <w:rPr>
          <w:rFonts w:eastAsia="Times New Roman"/>
          <w:color w:val="131313"/>
          <w:kern w:val="36"/>
          <w:sz w:val="54"/>
          <w:szCs w:val="54"/>
          <w:lang w:eastAsia="ru-RU"/>
        </w:rPr>
      </w:pPr>
      <w:r w:rsidRPr="003A2FE9">
        <w:rPr>
          <w:rFonts w:eastAsia="Times New Roman"/>
          <w:color w:val="131313"/>
          <w:kern w:val="36"/>
          <w:sz w:val="54"/>
          <w:szCs w:val="54"/>
          <w:lang w:eastAsia="ru-RU"/>
        </w:rPr>
        <w:t>Родительское собрание с детьми - Человек и профессия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ЦЕЛИ И ЗАДАЧИ: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1. Готовить учащихся к осознанному планированию жизненной и профессиональной перспективы.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2. Выявить профессиональные склонности и интересы учащихся.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3. Ознакомить родителей и детей с результатами анкетирования, предупреждение ряда типичных ошибок при выборе профессии.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4. Активизировать учебную деятельность через самоорганизацию, самосовершенствование.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Классный руководитель: В жизни каждого человека наступает момент, когда приходится решать, где продолжить образование или куда пойти работать, т.е. выбрать профессию, свой жизненный путь.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Исходя из того, что говорит нам наука о наших возможностях, вытекает вывод: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Каждый человек может в принципе овладеть любым делом, любой профессией. Да. Но только найдя свою главную струну, соответствующую и склонностям и индивидуальности, человек может основать наилучшую пару «человек-дело».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Наша – родителей и школы – задача состоит в том, чтобы способствовать правильному профессиональному выбору детей, помочь им умным советом, без упреков и натиска.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И начнем мы разговор о профессиях несколько необычно (берет в свои руки яблоко) – с обращения к яблоку.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Игра «Обращение к яблоку» /по Щурковой/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(ребята по очереди берут карточки и от имени написанной профессии обращаются к яблоку. Родители должны догадаться о какой профессии идет речь, а эксперт выбирает наиболее точное обращение к предмету).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Классный руководитель:  В мире насчитывается около 50 тысяч разных профессий. Ежегодно 25 млн.человек меняют свое место работы, 12% из них возвращаются обратно. Означает ли это, что к выбору профессии можно идти  путем проб и ошибок? А может, надо сознательно готовить себя к будущей профессиональной деятельности?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lastRenderedPageBreak/>
        <w:t>(дискуссия)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Классный руководитель: Давайте обратимся к результатам анкетирования, проведенном в нашем классе.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На вопрос: «Кем бы вы хотели стать?»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Ответы были следующие: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Президентом РФ, инженером-химиком, инженером-юристом, психологом, учителем, директором крупного Московского НИИ, программистом, юристом, предпринимателем, бухгалтером, переводчиком, работником лесного хозяйства, экономистом, двое ребят еще не определились.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Предпочтение отдано двум профессиям – 25% ребят из 20  опрошенных хотят быть программистами, 20% - юристами.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Зачастую, выбрав ту или иную профессию, ребята практически не представляют, чем же они будут заниматься. Поэтому сегодня на нашу встречу я пригласила Пышкину Аллу Викторовну, которая более подробно расскажет о такой профессии как программист.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Выступление Пышкиной А.В.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Классный руководитель: Найти интересную информацию о других профессиях можно в  книгах, представленных на нашей выставке.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 В числе основных аргументов, повлиявших на выбор профессии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30% ребят и 25% родителей указывают на популярность и престиж данной профессии в обществе.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 Линия престижности профессий весьма изменчива.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И сейчас мы наглядно увидим, какие профессии были наиболее популярны в разные годы (выходят 6 ребят с небольшими плакатиками).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9"/>
        <w:gridCol w:w="4215"/>
        <w:gridCol w:w="4361"/>
      </w:tblGrid>
      <w:tr w:rsidR="003A2FE9" w:rsidRPr="003A2FE9" w:rsidTr="003A2F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2FE9" w:rsidRPr="003A2FE9" w:rsidRDefault="003A2FE9" w:rsidP="003A2FE9">
            <w:pPr>
              <w:spacing w:after="360" w:line="315" w:lineRule="atLeast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3A2FE9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2FE9" w:rsidRPr="003A2FE9" w:rsidRDefault="003A2FE9" w:rsidP="003A2FE9">
            <w:pPr>
              <w:spacing w:after="360" w:line="315" w:lineRule="atLeast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3A2FE9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мальчики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2FE9" w:rsidRPr="003A2FE9" w:rsidRDefault="003A2FE9" w:rsidP="003A2FE9">
            <w:pPr>
              <w:spacing w:after="360" w:line="315" w:lineRule="atLeast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3A2FE9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девочки</w:t>
            </w:r>
          </w:p>
        </w:tc>
      </w:tr>
      <w:tr w:rsidR="003A2FE9" w:rsidRPr="003A2FE9" w:rsidTr="003A2F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2FE9" w:rsidRPr="003A2FE9" w:rsidRDefault="003A2FE9" w:rsidP="003A2FE9">
            <w:pPr>
              <w:spacing w:after="360" w:line="315" w:lineRule="atLeast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3A2FE9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30-40ые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2FE9" w:rsidRPr="003A2FE9" w:rsidRDefault="003A2FE9" w:rsidP="003A2FE9">
            <w:pPr>
              <w:spacing w:after="360" w:line="315" w:lineRule="atLeast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3A2FE9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Учителя</w:t>
            </w:r>
          </w:p>
          <w:p w:rsidR="003A2FE9" w:rsidRPr="003A2FE9" w:rsidRDefault="003A2FE9" w:rsidP="003A2FE9">
            <w:pPr>
              <w:spacing w:after="360" w:line="315" w:lineRule="atLeast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3A2FE9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Агроном</w:t>
            </w:r>
          </w:p>
          <w:p w:rsidR="003A2FE9" w:rsidRPr="003A2FE9" w:rsidRDefault="003A2FE9" w:rsidP="003A2FE9">
            <w:pPr>
              <w:spacing w:after="360" w:line="315" w:lineRule="atLeast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3A2FE9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lastRenderedPageBreak/>
              <w:t>Портной</w:t>
            </w:r>
          </w:p>
          <w:p w:rsidR="003A2FE9" w:rsidRPr="003A2FE9" w:rsidRDefault="003A2FE9" w:rsidP="003A2FE9">
            <w:pPr>
              <w:spacing w:after="360" w:line="315" w:lineRule="atLeast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3A2FE9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Техник</w:t>
            </w:r>
          </w:p>
          <w:p w:rsidR="003A2FE9" w:rsidRPr="003A2FE9" w:rsidRDefault="003A2FE9" w:rsidP="003A2FE9">
            <w:pPr>
              <w:spacing w:after="360" w:line="315" w:lineRule="atLeast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3A2FE9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 </w:t>
            </w:r>
          </w:p>
          <w:p w:rsidR="003A2FE9" w:rsidRPr="003A2FE9" w:rsidRDefault="003A2FE9" w:rsidP="003A2FE9">
            <w:pPr>
              <w:spacing w:after="360" w:line="315" w:lineRule="atLeast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3A2FE9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(всего назвали 36 профессий)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2FE9" w:rsidRPr="003A2FE9" w:rsidRDefault="003A2FE9" w:rsidP="003A2FE9">
            <w:pPr>
              <w:spacing w:after="360" w:line="315" w:lineRule="atLeast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3A2FE9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lastRenderedPageBreak/>
              <w:t>Учительница</w:t>
            </w:r>
          </w:p>
          <w:p w:rsidR="003A2FE9" w:rsidRPr="003A2FE9" w:rsidRDefault="003A2FE9" w:rsidP="003A2FE9">
            <w:pPr>
              <w:spacing w:after="360" w:line="315" w:lineRule="atLeast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3A2FE9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Портниха</w:t>
            </w:r>
          </w:p>
          <w:p w:rsidR="003A2FE9" w:rsidRPr="003A2FE9" w:rsidRDefault="003A2FE9" w:rsidP="003A2FE9">
            <w:pPr>
              <w:spacing w:after="360" w:line="315" w:lineRule="atLeast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3A2FE9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lastRenderedPageBreak/>
              <w:t>Кассирша…</w:t>
            </w:r>
          </w:p>
          <w:p w:rsidR="003A2FE9" w:rsidRPr="003A2FE9" w:rsidRDefault="003A2FE9" w:rsidP="003A2FE9">
            <w:pPr>
              <w:spacing w:after="360" w:line="315" w:lineRule="atLeast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3A2FE9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Фельдшер, врач, художник - как недосягаемые</w:t>
            </w:r>
          </w:p>
          <w:p w:rsidR="003A2FE9" w:rsidRPr="003A2FE9" w:rsidRDefault="003A2FE9" w:rsidP="003A2FE9">
            <w:pPr>
              <w:spacing w:after="360" w:line="315" w:lineRule="atLeast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3A2FE9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- 18 профессий</w:t>
            </w:r>
          </w:p>
        </w:tc>
      </w:tr>
      <w:tr w:rsidR="003A2FE9" w:rsidRPr="003A2FE9" w:rsidTr="003A2F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2FE9" w:rsidRPr="003A2FE9" w:rsidRDefault="003A2FE9" w:rsidP="003A2FE9">
            <w:pPr>
              <w:spacing w:after="360" w:line="315" w:lineRule="atLeast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3A2FE9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lastRenderedPageBreak/>
              <w:t>80ые</w:t>
            </w:r>
          </w:p>
          <w:p w:rsidR="003A2FE9" w:rsidRPr="003A2FE9" w:rsidRDefault="003A2FE9" w:rsidP="003A2FE9">
            <w:pPr>
              <w:spacing w:after="360" w:line="315" w:lineRule="atLeast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3A2FE9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2FE9" w:rsidRPr="003A2FE9" w:rsidRDefault="003A2FE9" w:rsidP="003A2FE9">
            <w:pPr>
              <w:spacing w:after="360" w:line="315" w:lineRule="atLeast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3A2FE9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Военный (летчик)</w:t>
            </w:r>
          </w:p>
          <w:p w:rsidR="003A2FE9" w:rsidRPr="003A2FE9" w:rsidRDefault="003A2FE9" w:rsidP="003A2FE9">
            <w:pPr>
              <w:spacing w:after="360" w:line="315" w:lineRule="atLeast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3A2FE9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Инженер</w:t>
            </w:r>
          </w:p>
          <w:p w:rsidR="003A2FE9" w:rsidRPr="003A2FE9" w:rsidRDefault="003A2FE9" w:rsidP="003A2FE9">
            <w:pPr>
              <w:spacing w:after="360" w:line="315" w:lineRule="atLeast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3A2FE9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Механик</w:t>
            </w:r>
          </w:p>
          <w:p w:rsidR="003A2FE9" w:rsidRPr="003A2FE9" w:rsidRDefault="003A2FE9" w:rsidP="003A2FE9">
            <w:pPr>
              <w:spacing w:after="360" w:line="315" w:lineRule="atLeast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3A2FE9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Геолог</w:t>
            </w:r>
          </w:p>
          <w:p w:rsidR="003A2FE9" w:rsidRPr="003A2FE9" w:rsidRDefault="003A2FE9" w:rsidP="003A2FE9">
            <w:pPr>
              <w:spacing w:after="360" w:line="315" w:lineRule="atLeast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3A2FE9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Радиотехник…</w:t>
            </w:r>
          </w:p>
          <w:p w:rsidR="003A2FE9" w:rsidRPr="003A2FE9" w:rsidRDefault="003A2FE9" w:rsidP="003A2FE9">
            <w:pPr>
              <w:spacing w:after="360" w:line="315" w:lineRule="atLeast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3A2FE9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Врач</w:t>
            </w:r>
          </w:p>
          <w:p w:rsidR="003A2FE9" w:rsidRPr="003A2FE9" w:rsidRDefault="003A2FE9" w:rsidP="003A2FE9">
            <w:pPr>
              <w:spacing w:after="360" w:line="315" w:lineRule="atLeast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3A2FE9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Агроном</w:t>
            </w:r>
          </w:p>
          <w:p w:rsidR="003A2FE9" w:rsidRPr="003A2FE9" w:rsidRDefault="003A2FE9" w:rsidP="003A2FE9">
            <w:pPr>
              <w:spacing w:after="360" w:line="315" w:lineRule="atLeast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3A2FE9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Зоотехник</w:t>
            </w:r>
          </w:p>
          <w:p w:rsidR="003A2FE9" w:rsidRPr="003A2FE9" w:rsidRDefault="003A2FE9" w:rsidP="003A2FE9">
            <w:pPr>
              <w:spacing w:after="360" w:line="315" w:lineRule="atLeast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3A2FE9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(54 профессии)</w:t>
            </w:r>
          </w:p>
          <w:p w:rsidR="003A2FE9" w:rsidRPr="003A2FE9" w:rsidRDefault="003A2FE9" w:rsidP="003A2FE9">
            <w:pPr>
              <w:spacing w:after="360" w:line="315" w:lineRule="atLeast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3A2FE9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 </w:t>
            </w:r>
          </w:p>
          <w:p w:rsidR="003A2FE9" w:rsidRPr="003A2FE9" w:rsidRDefault="003A2FE9" w:rsidP="003A2FE9">
            <w:pPr>
              <w:spacing w:after="360" w:line="315" w:lineRule="atLeast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3A2FE9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2FE9" w:rsidRPr="003A2FE9" w:rsidRDefault="003A2FE9" w:rsidP="003A2FE9">
            <w:pPr>
              <w:spacing w:after="360" w:line="315" w:lineRule="atLeast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3A2FE9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Врач</w:t>
            </w:r>
          </w:p>
          <w:p w:rsidR="003A2FE9" w:rsidRPr="003A2FE9" w:rsidRDefault="003A2FE9" w:rsidP="003A2FE9">
            <w:pPr>
              <w:spacing w:after="360" w:line="315" w:lineRule="atLeast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3A2FE9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Учитель</w:t>
            </w:r>
          </w:p>
          <w:p w:rsidR="003A2FE9" w:rsidRPr="003A2FE9" w:rsidRDefault="003A2FE9" w:rsidP="003A2FE9">
            <w:pPr>
              <w:spacing w:after="360" w:line="315" w:lineRule="atLeast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3A2FE9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Воспитатель</w:t>
            </w:r>
          </w:p>
          <w:p w:rsidR="003A2FE9" w:rsidRPr="003A2FE9" w:rsidRDefault="003A2FE9" w:rsidP="003A2FE9">
            <w:pPr>
              <w:spacing w:after="360" w:line="315" w:lineRule="atLeast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3A2FE9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Артистка</w:t>
            </w:r>
          </w:p>
          <w:p w:rsidR="003A2FE9" w:rsidRPr="003A2FE9" w:rsidRDefault="003A2FE9" w:rsidP="003A2FE9">
            <w:pPr>
              <w:spacing w:after="360" w:line="315" w:lineRule="atLeast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3A2FE9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Агроном</w:t>
            </w:r>
          </w:p>
          <w:p w:rsidR="003A2FE9" w:rsidRPr="003A2FE9" w:rsidRDefault="003A2FE9" w:rsidP="003A2FE9">
            <w:pPr>
              <w:spacing w:after="360" w:line="315" w:lineRule="atLeast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3A2FE9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Продавец</w:t>
            </w:r>
          </w:p>
          <w:p w:rsidR="003A2FE9" w:rsidRPr="003A2FE9" w:rsidRDefault="003A2FE9" w:rsidP="003A2FE9">
            <w:pPr>
              <w:spacing w:after="360" w:line="315" w:lineRule="atLeast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3A2FE9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Библиотекарь…</w:t>
            </w:r>
          </w:p>
          <w:p w:rsidR="003A2FE9" w:rsidRPr="003A2FE9" w:rsidRDefault="003A2FE9" w:rsidP="003A2FE9">
            <w:pPr>
              <w:spacing w:after="360" w:line="315" w:lineRule="atLeast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3A2FE9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 </w:t>
            </w:r>
          </w:p>
          <w:p w:rsidR="003A2FE9" w:rsidRPr="003A2FE9" w:rsidRDefault="003A2FE9" w:rsidP="003A2FE9">
            <w:pPr>
              <w:spacing w:after="360" w:line="315" w:lineRule="atLeast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3A2FE9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(44 профессии)</w:t>
            </w:r>
          </w:p>
        </w:tc>
      </w:tr>
      <w:tr w:rsidR="003A2FE9" w:rsidRPr="003A2FE9" w:rsidTr="003A2F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2FE9" w:rsidRPr="003A2FE9" w:rsidRDefault="003A2FE9" w:rsidP="003A2FE9">
            <w:pPr>
              <w:spacing w:after="360" w:line="315" w:lineRule="atLeast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3A2FE9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90ые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2FE9" w:rsidRPr="003A2FE9" w:rsidRDefault="003A2FE9" w:rsidP="003A2FE9">
            <w:pPr>
              <w:spacing w:after="360" w:line="315" w:lineRule="atLeast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3A2FE9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Предприниматель</w:t>
            </w:r>
          </w:p>
          <w:p w:rsidR="003A2FE9" w:rsidRPr="003A2FE9" w:rsidRDefault="003A2FE9" w:rsidP="003A2FE9">
            <w:pPr>
              <w:spacing w:after="360" w:line="315" w:lineRule="atLeast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3A2FE9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Руководитель фирмы, частного предприятия</w:t>
            </w:r>
          </w:p>
          <w:p w:rsidR="003A2FE9" w:rsidRPr="003A2FE9" w:rsidRDefault="003A2FE9" w:rsidP="003A2FE9">
            <w:pPr>
              <w:spacing w:after="360" w:line="315" w:lineRule="atLeast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3A2FE9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Менеджер</w:t>
            </w:r>
          </w:p>
          <w:p w:rsidR="003A2FE9" w:rsidRPr="003A2FE9" w:rsidRDefault="003A2FE9" w:rsidP="003A2FE9">
            <w:pPr>
              <w:spacing w:after="360" w:line="315" w:lineRule="atLeast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3A2FE9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Банкир</w:t>
            </w:r>
          </w:p>
          <w:p w:rsidR="003A2FE9" w:rsidRPr="003A2FE9" w:rsidRDefault="003A2FE9" w:rsidP="003A2FE9">
            <w:pPr>
              <w:spacing w:after="360" w:line="315" w:lineRule="atLeast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3A2FE9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Программист</w:t>
            </w:r>
          </w:p>
          <w:p w:rsidR="003A2FE9" w:rsidRPr="003A2FE9" w:rsidRDefault="003A2FE9" w:rsidP="003A2FE9">
            <w:pPr>
              <w:spacing w:after="360" w:line="315" w:lineRule="atLeast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3A2FE9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lastRenderedPageBreak/>
              <w:t>Юрист</w:t>
            </w:r>
          </w:p>
          <w:p w:rsidR="003A2FE9" w:rsidRPr="003A2FE9" w:rsidRDefault="003A2FE9" w:rsidP="003A2FE9">
            <w:pPr>
              <w:spacing w:after="360" w:line="315" w:lineRule="atLeast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3A2FE9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(150 профессий)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2FE9" w:rsidRPr="003A2FE9" w:rsidRDefault="003A2FE9" w:rsidP="003A2FE9">
            <w:pPr>
              <w:spacing w:after="360" w:line="315" w:lineRule="atLeast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3A2FE9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lastRenderedPageBreak/>
              <w:t>Экономист</w:t>
            </w:r>
          </w:p>
          <w:p w:rsidR="003A2FE9" w:rsidRPr="003A2FE9" w:rsidRDefault="003A2FE9" w:rsidP="003A2FE9">
            <w:pPr>
              <w:spacing w:after="360" w:line="315" w:lineRule="atLeast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3A2FE9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Бухгалтер</w:t>
            </w:r>
          </w:p>
          <w:p w:rsidR="003A2FE9" w:rsidRPr="003A2FE9" w:rsidRDefault="003A2FE9" w:rsidP="003A2FE9">
            <w:pPr>
              <w:spacing w:after="360" w:line="315" w:lineRule="atLeast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3A2FE9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Фотомодель</w:t>
            </w:r>
          </w:p>
          <w:p w:rsidR="003A2FE9" w:rsidRPr="003A2FE9" w:rsidRDefault="003A2FE9" w:rsidP="003A2FE9">
            <w:pPr>
              <w:spacing w:after="360" w:line="315" w:lineRule="atLeast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3A2FE9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Работа в банке…</w:t>
            </w:r>
          </w:p>
          <w:p w:rsidR="003A2FE9" w:rsidRPr="003A2FE9" w:rsidRDefault="003A2FE9" w:rsidP="003A2FE9">
            <w:pPr>
              <w:spacing w:after="360" w:line="315" w:lineRule="atLeast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3A2FE9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 </w:t>
            </w:r>
          </w:p>
          <w:p w:rsidR="003A2FE9" w:rsidRPr="003A2FE9" w:rsidRDefault="003A2FE9" w:rsidP="003A2FE9">
            <w:pPr>
              <w:spacing w:after="360" w:line="315" w:lineRule="atLeast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3A2FE9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(120 профессий)</w:t>
            </w:r>
          </w:p>
        </w:tc>
      </w:tr>
    </w:tbl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lastRenderedPageBreak/>
        <w:t>А вот профессиями XXI века считают (помогите мне!) компьютерщика, бизнесмена, банкира, социолога, гувернантки.</w:t>
      </w:r>
    </w:p>
    <w:p w:rsidR="003A2FE9" w:rsidRPr="003A2FE9" w:rsidRDefault="003A2FE9" w:rsidP="003A2FE9">
      <w:pPr>
        <w:shd w:val="clear" w:color="auto" w:fill="FFFFFF"/>
        <w:spacing w:after="0" w:line="240" w:lineRule="atLeast"/>
        <w:outlineLvl w:val="3"/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t>  Данные же Центра по трудоустройству  г.Мичуринска говорят о следующем… (2-37-20)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ТРЕБУЮТСЯ: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Токарь                                                        врачи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Электро и газосварщики                       инженеры-механики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Плотники                                                   инженеры-электронщики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Столяры                                                     инженеры-электрики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Электромонтеры                                     инженеры-конструкторы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                                                            программисты   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НЕ ТРЕБУЮТСЯ: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Учителя (только узких специальностей – математика, физика)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Экономист, бухгалтер – редко и только со стажем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Агроном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Зооинженер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Экологи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Юрист – редко и только  со стажем.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Можно пройти компьютерное тестирование по профориентации (2-33-03)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Классный руководитель: Практически 100% ребят и родителей среди аргументов, повлиявших на выбор профессии, указывают на склонность и интерес детей к данному виду деятельности.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 Все бы хорошо, но 40% родителей, хотели бы, чтобы их дети получили другую профессию (например: врача, стилиста и др.)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lastRenderedPageBreak/>
        <w:t>   Предлагаю проанализировать ряд ситуаций: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Ситуация № 1.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Предположим, некто «А» и «Б» решили стать монтажниками – высотниками. Что и говорить профессия романтическая, есть к чему стремиться. Вот только у «А» - «боязнь высоты», а «Б» - и высоты не боится, и смелости не занимать.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Ответьте, пожалуйста, на вопрос: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«Есть ли у «Б» преимущество перед «А»?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( - Да, бесспорные. Так как «А»  вначале должен работать против своей природы, преодолевая в себе неуверенность, боязнь высоты, приобретая умение ориентироваться в пространстве; а уже затем заняться приобретением профессиональных навыков)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Ситуация № 2.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 Хочу поделиться совей бедой. Со стороны я, видимо, кажусь человеком весьма благополучным. Мне чуть больше 20, а я уже на 4 курсе политехнического института. Учусь хорошо, много друзей, Но когда меня спрашивают: «Ты счастлива, Наташа?»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- к горлу подступает ком. Вот уже на протяжении почти 4х лет я все делаю машинально: хожу в институт, сдаю зачеты, даже улыбаюсь. Уж и не помню, когда мне было по-настоящему весело. А все потому, что мне не нравится моя будущая профессия.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Ситуация № 3.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Статья из журнала «Добрые советы» (стр.62) 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Обсуждение данных ситуаций.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Классный руководитель: Вопросы детям (о родителях)</w:t>
      </w:r>
    </w:p>
    <w:p w:rsidR="003A2FE9" w:rsidRPr="003A2FE9" w:rsidRDefault="003A2FE9" w:rsidP="003A2FE9">
      <w:pPr>
        <w:numPr>
          <w:ilvl w:val="0"/>
          <w:numId w:val="1"/>
        </w:numPr>
        <w:shd w:val="clear" w:color="auto" w:fill="FFFFFF"/>
        <w:spacing w:after="45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Кем мечтали быть в детстве твои папа и мама?</w:t>
      </w:r>
    </w:p>
    <w:p w:rsidR="003A2FE9" w:rsidRPr="003A2FE9" w:rsidRDefault="003A2FE9" w:rsidP="003A2FE9">
      <w:pPr>
        <w:numPr>
          <w:ilvl w:val="0"/>
          <w:numId w:val="1"/>
        </w:numPr>
        <w:shd w:val="clear" w:color="auto" w:fill="FFFFFF"/>
        <w:spacing w:after="45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Где они учились?</w:t>
      </w:r>
    </w:p>
    <w:p w:rsidR="003A2FE9" w:rsidRPr="003A2FE9" w:rsidRDefault="003A2FE9" w:rsidP="003A2FE9">
      <w:pPr>
        <w:numPr>
          <w:ilvl w:val="0"/>
          <w:numId w:val="1"/>
        </w:numPr>
        <w:shd w:val="clear" w:color="auto" w:fill="FFFFFF"/>
        <w:spacing w:after="45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Во сколько лет и где начали работать?</w:t>
      </w:r>
    </w:p>
    <w:p w:rsidR="003A2FE9" w:rsidRPr="003A2FE9" w:rsidRDefault="003A2FE9" w:rsidP="003A2FE9">
      <w:pPr>
        <w:numPr>
          <w:ilvl w:val="0"/>
          <w:numId w:val="1"/>
        </w:numPr>
        <w:shd w:val="clear" w:color="auto" w:fill="FFFFFF"/>
        <w:spacing w:after="45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Где работают сейчас и нравится ли им их работа?</w:t>
      </w:r>
    </w:p>
    <w:p w:rsidR="003A2FE9" w:rsidRPr="003A2FE9" w:rsidRDefault="003A2FE9" w:rsidP="003A2FE9">
      <w:pPr>
        <w:numPr>
          <w:ilvl w:val="0"/>
          <w:numId w:val="1"/>
        </w:numPr>
        <w:shd w:val="clear" w:color="auto" w:fill="FFFFFF"/>
        <w:spacing w:after="45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Сбылись ли их мечты?</w:t>
      </w:r>
    </w:p>
    <w:p w:rsidR="003A2FE9" w:rsidRPr="003A2FE9" w:rsidRDefault="003A2FE9" w:rsidP="003A2FE9">
      <w:pPr>
        <w:shd w:val="clear" w:color="auto" w:fill="FFFFFF"/>
        <w:spacing w:after="0" w:line="240" w:lineRule="atLeast"/>
        <w:outlineLvl w:val="4"/>
        <w:rPr>
          <w:rFonts w:ascii="Arial" w:eastAsia="Times New Roman" w:hAnsi="Arial" w:cs="Arial"/>
          <w:b/>
          <w:bCs/>
          <w:color w:val="262626"/>
          <w:lang w:eastAsia="ru-RU"/>
        </w:rPr>
      </w:pPr>
      <w:r w:rsidRPr="003A2FE9">
        <w:rPr>
          <w:rFonts w:ascii="Arial" w:eastAsia="Times New Roman" w:hAnsi="Arial" w:cs="Arial"/>
          <w:b/>
          <w:bCs/>
          <w:color w:val="262626"/>
          <w:lang w:eastAsia="ru-RU"/>
        </w:rPr>
        <w:t>Вопросы родителям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1.      Довольны ли вы избранной профессией?</w:t>
      </w:r>
    </w:p>
    <w:p w:rsidR="003A2FE9" w:rsidRPr="003A2FE9" w:rsidRDefault="003A2FE9" w:rsidP="003A2FE9">
      <w:pPr>
        <w:numPr>
          <w:ilvl w:val="0"/>
          <w:numId w:val="2"/>
        </w:numPr>
        <w:shd w:val="clear" w:color="auto" w:fill="FFFFFF"/>
        <w:spacing w:after="45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Что повлияло на ваш профессиональный выбор?</w:t>
      </w:r>
    </w:p>
    <w:p w:rsidR="003A2FE9" w:rsidRPr="003A2FE9" w:rsidRDefault="003A2FE9" w:rsidP="003A2FE9">
      <w:pPr>
        <w:numPr>
          <w:ilvl w:val="0"/>
          <w:numId w:val="2"/>
        </w:numPr>
        <w:shd w:val="clear" w:color="auto" w:fill="FFFFFF"/>
        <w:spacing w:after="45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lastRenderedPageBreak/>
        <w:t>Что интересного (какие минусы) в вашей профессии?</w:t>
      </w:r>
    </w:p>
    <w:p w:rsidR="003A2FE9" w:rsidRPr="003A2FE9" w:rsidRDefault="003A2FE9" w:rsidP="003A2FE9">
      <w:pPr>
        <w:numPr>
          <w:ilvl w:val="0"/>
          <w:numId w:val="2"/>
        </w:numPr>
        <w:shd w:val="clear" w:color="auto" w:fill="FFFFFF"/>
        <w:spacing w:after="45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Если бы начать жизнь сначала, вы бы ее поменяли на другую или нет?</w:t>
      </w:r>
    </w:p>
    <w:p w:rsidR="003A2FE9" w:rsidRPr="003A2FE9" w:rsidRDefault="003A2FE9" w:rsidP="003A2FE9">
      <w:pPr>
        <w:numPr>
          <w:ilvl w:val="0"/>
          <w:numId w:val="2"/>
        </w:numPr>
        <w:shd w:val="clear" w:color="auto" w:fill="FFFFFF"/>
        <w:spacing w:after="45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Если ребенок будет настаивать на собственном выборе будущей профессии, будете ли вы ему препятствовать?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Классный руководитель: 60% ребят и 30% взрослых назвали трудолюбие как качество характера, необходимое для того, чтобы состояться в профессии.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Бывает в жизни, что человек, казалось, нашел своре призвание, а проходит время и он говорит: «Ошибся». Ошибся? А может, не был  подготовлен к простой и обязательной мысли – в основе всякого призвания лежит труд?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Главный недостаток многих молодых людей состоит в том. Что у них не сформировалась потребность в труде, в общественно-полезной деятельности и здесь велика роль семьи. Можно с уверенностью сказать, что человек, сформировавший у себя замечательное качество - трудоспособность, имеет явное преимущество перед любым другим человеком, лишенным этого качества.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И на каждом этапе жизни – свой труд.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Вот у вас, ребята, самый основной труд сейчас какой?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- Да, учеба. И по тому, какие усилия вы прилагаете сейчас, чтобы хорошо учиться, можно предположить, как вы будете работать и чего добьетесь в жизни.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Посмотрите на слова, написанные на доске, вчитайтесь в них: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 НЕ СТЫДНО НЕ ЗНАТЬ, СТЫДНО НЕ УЧИТЬСЯ!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 Призвание зависит и от дисциплины (а мы опаздываем на уроки!), и от ответственности (а мы от нее бежим!), и от самоорганизации (а только 35% ребят уже сейчас готовят себя к будущей профессии, т.е. занимаются дополнительно самостоятельно, ходят на курсы и т.д., 25% - просто учатся, 40% - НЕ ДЕЛАЮТ НИЧЕГО).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 Надо активно действовать, творить, работать – вот путь, на котором любые средние способности позволят любому молодому человеку стать мастером своего жизненного дела, хозяином своей судьбы и будущего.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Ученик читает стихотворение: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Познать себя,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Понять на что способен,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lastRenderedPageBreak/>
        <w:t>Что интересно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И к чему лежит душа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Так нелегко.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Но было бы желанье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Идти к заветной цели до конца.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Не ждать, что счастье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Упадет вдруг с неба,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А добиваться собственным трудом.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Вот только так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Достигнем мы успеха.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На жизненном пути своем.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             (Н.В.Щукина) 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Но заботясь о развитии способностей, нельзя упускать из вида важнейшую из них – способность при всех обстоятельствах быть человеком, личностью.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 Говорят, где-то на Кавказе есть старое кладбище, где на могильных плитах можно встретить такие надписи: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«Сулейман Бабашидзе. Родился в 1820г., умер в 1858 году. Прожил 3 года»;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«Низгар Гаприндашвили. Родился в 1840г., умер в 1865 г. Прожил 120 лет».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- Как вы думаете, может быть на Кавказе не умеют считать или  эти приписки на могильных плитах делались с каким либо смыслом?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 Именно таким образом односельчане оценивали насыщенность и общую  ценность человека – это быть полезным людям, отдавать свои способности для общего блага.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Найдите себя и всегда оставайтесь собой. Старайтесь использовать наилучшим образом то, что дала вам природа. Как бы ни сложились обстоятельства, вы должны играть на своем инструменте в сложном оркестре жизни.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lastRenderedPageBreak/>
        <w:t>   В заключении нашего часа общения я хочу привести слова поэта Дугласа Меллона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«Если ты не можешь быть сосной на вершине холма,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Будь маленьким деревцем в долине,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Но только самым лучшим деревом,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Будь травой у дороги и дай отдых усталому  путнику,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Если не можешь быть кустиком.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Если не можешь быть китом,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Будь самым красивым окунем в озере.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Если мы не можем быть капитанами,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Кто-то должен быть и матросом.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Для всех найдется работа на корабле жизни,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Только найди своей дело.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Если ты не можешь быть широкой дорогой,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Будь узкой тропинкой.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Если ты не можешь быть солнцем,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Будь звездой на небе.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Только найди свое дело и старайся стать самым лучшим!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 Мы еще ни раз вернемся к этой теме и надеюсь, что памятки, которые вы унесете с сегодняшней встречи, помогут вам в осуществлении ваших планов.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Литература.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1.      Н.И.Дереклеева. Организация родительских собраний в 1-11 классах, М., 2000</w:t>
      </w:r>
    </w:p>
    <w:p w:rsidR="003A2FE9" w:rsidRPr="003A2FE9" w:rsidRDefault="003A2FE9" w:rsidP="003A2FE9">
      <w:pPr>
        <w:numPr>
          <w:ilvl w:val="0"/>
          <w:numId w:val="3"/>
        </w:numPr>
        <w:shd w:val="clear" w:color="auto" w:fill="FFFFFF"/>
        <w:spacing w:after="45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Н.И.Дереклеева. Справочник классного руководителя. «Вако», М., 2002</w:t>
      </w:r>
    </w:p>
    <w:p w:rsidR="003A2FE9" w:rsidRPr="003A2FE9" w:rsidRDefault="003A2FE9" w:rsidP="003A2FE9">
      <w:pPr>
        <w:numPr>
          <w:ilvl w:val="0"/>
          <w:numId w:val="3"/>
        </w:numPr>
        <w:shd w:val="clear" w:color="auto" w:fill="FFFFFF"/>
        <w:spacing w:after="45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lastRenderedPageBreak/>
        <w:t>В.И.Петрушин. Психологические аспекты деятельности учителя и классного руководителя. Центр «Педагогический поиск», М., 2001</w:t>
      </w:r>
    </w:p>
    <w:p w:rsidR="003A2FE9" w:rsidRPr="003A2FE9" w:rsidRDefault="003A2FE9" w:rsidP="003A2FE9">
      <w:pPr>
        <w:numPr>
          <w:ilvl w:val="0"/>
          <w:numId w:val="3"/>
        </w:numPr>
        <w:shd w:val="clear" w:color="auto" w:fill="FFFFFF"/>
        <w:spacing w:after="45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Калейдоскоп родительских собраний</w:t>
      </w:r>
    </w:p>
    <w:p w:rsidR="003A2FE9" w:rsidRPr="003A2FE9" w:rsidRDefault="003A2FE9" w:rsidP="003A2FE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A2FE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 (Методические разработки. Выпуск 2). Творческий Центр, М., 2002</w:t>
      </w:r>
    </w:p>
    <w:p w:rsidR="00EA761C" w:rsidRDefault="00EA761C"/>
    <w:sectPr w:rsidR="00EA761C" w:rsidSect="00EA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31C5D"/>
    <w:multiLevelType w:val="multilevel"/>
    <w:tmpl w:val="7F6A7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3F7A76"/>
    <w:multiLevelType w:val="multilevel"/>
    <w:tmpl w:val="975051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6D55FE"/>
    <w:multiLevelType w:val="multilevel"/>
    <w:tmpl w:val="838621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2FE9"/>
    <w:rsid w:val="000B3C6F"/>
    <w:rsid w:val="00184EFC"/>
    <w:rsid w:val="00272FA0"/>
    <w:rsid w:val="00371E70"/>
    <w:rsid w:val="003A2FE9"/>
    <w:rsid w:val="00563011"/>
    <w:rsid w:val="006A29BD"/>
    <w:rsid w:val="007160C0"/>
    <w:rsid w:val="00875713"/>
    <w:rsid w:val="00890CDC"/>
    <w:rsid w:val="00997458"/>
    <w:rsid w:val="00D324B3"/>
    <w:rsid w:val="00EA761C"/>
    <w:rsid w:val="00F05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1C"/>
  </w:style>
  <w:style w:type="paragraph" w:styleId="1">
    <w:name w:val="heading 1"/>
    <w:basedOn w:val="a"/>
    <w:link w:val="10"/>
    <w:uiPriority w:val="9"/>
    <w:qFormat/>
    <w:rsid w:val="003A2FE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A2FE9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A2FE9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autoRedefine/>
    <w:uiPriority w:val="99"/>
    <w:unhideWhenUsed/>
    <w:qFormat/>
    <w:rsid w:val="000B3C6F"/>
    <w:pPr>
      <w:spacing w:after="0" w:line="240" w:lineRule="auto"/>
      <w:jc w:val="both"/>
    </w:pPr>
    <w:rPr>
      <w:rFonts w:eastAsiaTheme="minorEastAsia"/>
      <w:sz w:val="24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0B3C6F"/>
    <w:rPr>
      <w:rFonts w:eastAsiaTheme="minorEastAsia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2FE9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A2FE9"/>
    <w:rPr>
      <w:rFonts w:eastAsia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A2FE9"/>
    <w:rPr>
      <w:rFonts w:eastAsia="Times New Roman"/>
      <w:b/>
      <w:bCs/>
      <w:lang w:eastAsia="ru-RU"/>
    </w:rPr>
  </w:style>
  <w:style w:type="paragraph" w:styleId="a5">
    <w:name w:val="Normal (Web)"/>
    <w:basedOn w:val="a"/>
    <w:uiPriority w:val="99"/>
    <w:unhideWhenUsed/>
    <w:rsid w:val="003A2F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5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1556</Words>
  <Characters>8872</Characters>
  <Application>Microsoft Office Word</Application>
  <DocSecurity>0</DocSecurity>
  <Lines>73</Lines>
  <Paragraphs>20</Paragraphs>
  <ScaleCrop>false</ScaleCrop>
  <Company>Microsoft</Company>
  <LinksUpToDate>false</LinksUpToDate>
  <CharactersWithSpaces>10408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2014-01-30T12:08:00Z</dcterms:created>
  <dcterms:modified xsi:type="dcterms:W3CDTF">2014-01-30T12:08:00Z</dcterms:modified>
</cp:coreProperties>
</file>