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23" w:rsidRPr="00D92E84" w:rsidRDefault="00E47B23" w:rsidP="003F2FB9">
      <w:pPr>
        <w:rPr>
          <w:rFonts w:ascii="Times New Roman" w:hAnsi="Times New Roman" w:cs="Times New Roman"/>
          <w:sz w:val="36"/>
          <w:szCs w:val="36"/>
        </w:rPr>
      </w:pPr>
      <w:r w:rsidRPr="00D92E84">
        <w:rPr>
          <w:rFonts w:ascii="Times New Roman" w:hAnsi="Times New Roman" w:cs="Times New Roman"/>
          <w:sz w:val="36"/>
          <w:szCs w:val="36"/>
        </w:rPr>
        <w:t>Технологическая карта урока</w:t>
      </w:r>
    </w:p>
    <w:p w:rsidR="0018658C" w:rsidRPr="00D92E84" w:rsidRDefault="0018658C" w:rsidP="003F2FB9">
      <w:pPr>
        <w:rPr>
          <w:rFonts w:ascii="Times New Roman" w:hAnsi="Times New Roman" w:cs="Times New Roman"/>
          <w:sz w:val="36"/>
          <w:szCs w:val="36"/>
        </w:rPr>
      </w:pPr>
      <w:r w:rsidRPr="00D92E84">
        <w:rPr>
          <w:rFonts w:ascii="Times New Roman" w:hAnsi="Times New Roman" w:cs="Times New Roman"/>
          <w:sz w:val="36"/>
          <w:szCs w:val="36"/>
        </w:rPr>
        <w:t xml:space="preserve">План-конспект урока литературы </w:t>
      </w:r>
    </w:p>
    <w:p w:rsidR="0018658C" w:rsidRPr="00D92E84" w:rsidRDefault="0018658C" w:rsidP="003F2FB9">
      <w:pPr>
        <w:rPr>
          <w:rFonts w:ascii="Times New Roman" w:hAnsi="Times New Roman" w:cs="Times New Roman"/>
          <w:sz w:val="28"/>
          <w:szCs w:val="28"/>
        </w:rPr>
      </w:pPr>
      <w:r w:rsidRPr="00D92E84">
        <w:rPr>
          <w:rFonts w:ascii="Times New Roman" w:hAnsi="Times New Roman" w:cs="Times New Roman"/>
          <w:sz w:val="28"/>
          <w:szCs w:val="28"/>
        </w:rPr>
        <w:t>Класс 1</w:t>
      </w:r>
      <w:r w:rsidR="00800CF6">
        <w:rPr>
          <w:rFonts w:ascii="Times New Roman" w:hAnsi="Times New Roman" w:cs="Times New Roman"/>
          <w:sz w:val="28"/>
          <w:szCs w:val="28"/>
        </w:rPr>
        <w:t>1</w:t>
      </w:r>
      <w:r w:rsidRPr="00D92E84">
        <w:rPr>
          <w:rFonts w:ascii="Times New Roman" w:hAnsi="Times New Roman" w:cs="Times New Roman"/>
          <w:sz w:val="28"/>
          <w:szCs w:val="28"/>
        </w:rPr>
        <w:t xml:space="preserve"> «</w:t>
      </w:r>
      <w:r w:rsidR="00800CF6">
        <w:rPr>
          <w:rFonts w:ascii="Times New Roman" w:hAnsi="Times New Roman" w:cs="Times New Roman"/>
          <w:sz w:val="28"/>
          <w:szCs w:val="28"/>
        </w:rPr>
        <w:t>А</w:t>
      </w:r>
      <w:r w:rsidRPr="00D92E84">
        <w:rPr>
          <w:rFonts w:ascii="Times New Roman" w:hAnsi="Times New Roman" w:cs="Times New Roman"/>
          <w:sz w:val="28"/>
          <w:szCs w:val="28"/>
        </w:rPr>
        <w:t>», М</w:t>
      </w:r>
      <w:r w:rsidR="00800CF6">
        <w:rPr>
          <w:rFonts w:ascii="Times New Roman" w:hAnsi="Times New Roman" w:cs="Times New Roman"/>
          <w:sz w:val="28"/>
          <w:szCs w:val="28"/>
        </w:rPr>
        <w:t>Б</w:t>
      </w:r>
      <w:r w:rsidRPr="00D92E84">
        <w:rPr>
          <w:rFonts w:ascii="Times New Roman" w:hAnsi="Times New Roman" w:cs="Times New Roman"/>
          <w:sz w:val="28"/>
          <w:szCs w:val="28"/>
        </w:rPr>
        <w:t>ОУ СОШ №</w:t>
      </w:r>
      <w:r w:rsidR="00800CF6">
        <w:rPr>
          <w:rFonts w:ascii="Times New Roman" w:hAnsi="Times New Roman" w:cs="Times New Roman"/>
          <w:sz w:val="28"/>
          <w:szCs w:val="28"/>
        </w:rPr>
        <w:t>6</w:t>
      </w:r>
      <w:r w:rsidRPr="00D92E84">
        <w:rPr>
          <w:rFonts w:ascii="Times New Roman" w:hAnsi="Times New Roman" w:cs="Times New Roman"/>
          <w:sz w:val="28"/>
          <w:szCs w:val="28"/>
        </w:rPr>
        <w:t xml:space="preserve"> п. Чегдомын</w:t>
      </w:r>
    </w:p>
    <w:p w:rsidR="0018658C" w:rsidRPr="00B605A6" w:rsidRDefault="0018658C" w:rsidP="003F2FB9">
      <w:pPr>
        <w:rPr>
          <w:rFonts w:ascii="Times New Roman" w:hAnsi="Times New Roman" w:cs="Times New Roman"/>
          <w:b/>
          <w:sz w:val="28"/>
          <w:szCs w:val="28"/>
        </w:rPr>
      </w:pPr>
      <w:r w:rsidRPr="00B605A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43345" w:rsidRPr="00B605A6">
        <w:rPr>
          <w:rFonts w:ascii="Times New Roman" w:hAnsi="Times New Roman" w:cs="Times New Roman"/>
          <w:b/>
          <w:sz w:val="28"/>
          <w:szCs w:val="28"/>
        </w:rPr>
        <w:t>«А. Платонов «Котлован». Роль «ключевых» слов-понятий в художественной системе повести»</w:t>
      </w:r>
    </w:p>
    <w:p w:rsidR="00542C27" w:rsidRDefault="0018658C" w:rsidP="003F2F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2E84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18658C" w:rsidRDefault="00542C27" w:rsidP="003F2F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Воспитательные: воспитывать культуру восприятия художественного текста, уважение к культурным ценностям своей страны;</w:t>
      </w:r>
      <w:r w:rsidR="00FC2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воспитывать гражданское мировосприятие (через текст – слепок минувшей эпохи, двигавшейся по заданным ориентирам без учета личности человека).</w:t>
      </w:r>
    </w:p>
    <w:p w:rsidR="00542C27" w:rsidRDefault="00542C27" w:rsidP="003F2F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Развивающие: формировать навык чтения «трудного» текста, умение  критически осмысливать текст.</w:t>
      </w:r>
    </w:p>
    <w:p w:rsidR="00542C27" w:rsidRPr="00542C27" w:rsidRDefault="00542C27" w:rsidP="003F2FB9">
      <w:pPr>
        <w:rPr>
          <w:rFonts w:ascii="Times New Roman" w:hAnsi="Times New Roman" w:cs="Times New Roman"/>
          <w:b/>
          <w:sz w:val="24"/>
          <w:szCs w:val="24"/>
        </w:rPr>
      </w:pPr>
      <w:r w:rsidRPr="00542C27">
        <w:rPr>
          <w:rFonts w:ascii="Times New Roman" w:hAnsi="Times New Roman" w:cs="Times New Roman"/>
          <w:b/>
          <w:sz w:val="24"/>
          <w:szCs w:val="24"/>
        </w:rPr>
        <w:t>Об</w:t>
      </w:r>
      <w:r w:rsidR="00FC292A">
        <w:rPr>
          <w:rFonts w:ascii="Times New Roman" w:hAnsi="Times New Roman" w:cs="Times New Roman"/>
          <w:b/>
          <w:sz w:val="24"/>
          <w:szCs w:val="24"/>
        </w:rPr>
        <w:t>учающи</w:t>
      </w:r>
      <w:r w:rsidRPr="00542C27">
        <w:rPr>
          <w:rFonts w:ascii="Times New Roman" w:hAnsi="Times New Roman" w:cs="Times New Roman"/>
          <w:b/>
          <w:sz w:val="24"/>
          <w:szCs w:val="24"/>
        </w:rPr>
        <w:t>е: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видеть авторскую позицию, анализировать художественное произведение (эпизод), объяснять его связь с проблематикой произведения.</w:t>
      </w:r>
    </w:p>
    <w:p w:rsidR="0018658C" w:rsidRPr="00D92E84" w:rsidRDefault="0018658C" w:rsidP="00814176">
      <w:pPr>
        <w:rPr>
          <w:rFonts w:ascii="Times New Roman" w:hAnsi="Times New Roman" w:cs="Times New Roman"/>
          <w:sz w:val="24"/>
          <w:szCs w:val="24"/>
        </w:rPr>
      </w:pPr>
      <w:r w:rsidRPr="00D92E8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D92E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8658C" w:rsidRPr="00D92E84">
        <w:tc>
          <w:tcPr>
            <w:tcW w:w="4928" w:type="dxa"/>
          </w:tcPr>
          <w:p w:rsidR="0018658C" w:rsidRPr="00D92E84" w:rsidRDefault="0018658C" w:rsidP="00E72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 универсальные умения</w:t>
            </w:r>
          </w:p>
        </w:tc>
        <w:tc>
          <w:tcPr>
            <w:tcW w:w="4929" w:type="dxa"/>
          </w:tcPr>
          <w:p w:rsidR="0018658C" w:rsidRPr="00D92E84" w:rsidRDefault="0018658C" w:rsidP="00814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Деятельностные универсальные умения</w:t>
            </w:r>
          </w:p>
          <w:p w:rsidR="0018658C" w:rsidRPr="00D92E84" w:rsidRDefault="0018658C" w:rsidP="00E72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</w:tcPr>
          <w:p w:rsidR="0018658C" w:rsidRPr="00D92E84" w:rsidRDefault="0018658C" w:rsidP="00814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 универсальные умения </w:t>
            </w:r>
          </w:p>
          <w:p w:rsidR="0018658C" w:rsidRPr="00D92E84" w:rsidRDefault="0018658C" w:rsidP="00E72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658C" w:rsidRPr="00D92E84">
        <w:tc>
          <w:tcPr>
            <w:tcW w:w="4928" w:type="dxa"/>
          </w:tcPr>
          <w:p w:rsidR="0018658C" w:rsidRPr="00D92E84" w:rsidRDefault="0018658C" w:rsidP="00814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Понимать и интерпретировать текст художественного произведения.</w:t>
            </w:r>
          </w:p>
          <w:p w:rsidR="0018658C" w:rsidRPr="00D92E84" w:rsidRDefault="0018658C" w:rsidP="00814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Выделять основной смысл текста, соотносить со своим опытом и ценностями, то есть придавать ему свой личностный смысл.</w:t>
            </w:r>
          </w:p>
          <w:p w:rsidR="0018658C" w:rsidRPr="00D92E84" w:rsidRDefault="0018658C" w:rsidP="00814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Отбирать из текста в соответствии с поставленными целями или личностными потребностями ту информацию, которую можно и нужно использовать для собственного развития.</w:t>
            </w:r>
          </w:p>
          <w:p w:rsidR="0018658C" w:rsidRPr="00D92E84" w:rsidRDefault="0018658C" w:rsidP="00814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Видеть и вычислять основные проблемы, строить предположения об их разрешении.</w:t>
            </w:r>
          </w:p>
          <w:p w:rsidR="0018658C" w:rsidRPr="00D92E84" w:rsidRDefault="0018658C" w:rsidP="00E72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</w:tcPr>
          <w:p w:rsidR="0018658C" w:rsidRPr="00D92E84" w:rsidRDefault="0018658C" w:rsidP="00814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Уметь формулировать свою точку зрения, свою позицию и  выражать  чувства, эмоции и представления в художественном тексте.</w:t>
            </w:r>
          </w:p>
          <w:p w:rsidR="0018658C" w:rsidRPr="00D92E84" w:rsidRDefault="0018658C" w:rsidP="00814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Уметь создавать для себя нормы деятельности и поведения, пользоваться ими или критически относиться к нормам, </w:t>
            </w: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созданным другими.</w:t>
            </w:r>
          </w:p>
          <w:p w:rsidR="0018658C" w:rsidRPr="00D92E84" w:rsidRDefault="0018658C" w:rsidP="00814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Осуществлять рефлексию своей деятельности, поведения и ценностей;</w:t>
            </w:r>
          </w:p>
          <w:p w:rsidR="0018658C" w:rsidRPr="00D92E84" w:rsidRDefault="0018658C" w:rsidP="00814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Проводить самооценку собственных знаний и умений, продвижений в своём развитии.</w:t>
            </w:r>
          </w:p>
          <w:p w:rsidR="0018658C" w:rsidRPr="00D92E84" w:rsidRDefault="0018658C" w:rsidP="00E72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</w:tcPr>
          <w:p w:rsidR="0018658C" w:rsidRPr="00D92E84" w:rsidRDefault="0018658C" w:rsidP="00814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Строить коммуникацию с другими людьми: вести диалог в паре, </w:t>
            </w:r>
            <w:r w:rsidR="00FC29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группе,</w:t>
            </w: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взаимодействовать с партнёрами для получения общего результата.</w:t>
            </w:r>
          </w:p>
          <w:p w:rsidR="0018658C" w:rsidRPr="00D92E84" w:rsidRDefault="0018658C" w:rsidP="00814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Владеть языком как средством коммуникации.</w:t>
            </w:r>
          </w:p>
          <w:p w:rsidR="0018658C" w:rsidRPr="00D92E84" w:rsidRDefault="0018658C" w:rsidP="00814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Занимать в соответствии с собственной оценкой ситуации различные позиции и роли, понимать позиции и роли других людей.</w:t>
            </w:r>
          </w:p>
          <w:p w:rsidR="0018658C" w:rsidRPr="00D92E84" w:rsidRDefault="0018658C" w:rsidP="00E72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8658C" w:rsidRPr="00D92E84" w:rsidRDefault="0018658C" w:rsidP="00814176">
      <w:pPr>
        <w:rPr>
          <w:rFonts w:ascii="Times New Roman" w:hAnsi="Times New Roman" w:cs="Times New Roman"/>
          <w:sz w:val="24"/>
          <w:szCs w:val="24"/>
        </w:rPr>
      </w:pPr>
    </w:p>
    <w:p w:rsidR="0018658C" w:rsidRPr="00D92E84" w:rsidRDefault="0018658C" w:rsidP="00814176">
      <w:pPr>
        <w:rPr>
          <w:rFonts w:ascii="Times New Roman" w:hAnsi="Times New Roman" w:cs="Times New Roman"/>
          <w:b/>
          <w:bCs/>
        </w:rPr>
      </w:pPr>
      <w:r w:rsidRPr="00D92E84">
        <w:rPr>
          <w:rFonts w:ascii="Times New Roman" w:hAnsi="Times New Roman" w:cs="Times New Roman"/>
          <w:b/>
          <w:bCs/>
        </w:rPr>
        <w:t>Тип урока:</w:t>
      </w:r>
      <w:r w:rsidR="00FC292A">
        <w:rPr>
          <w:rFonts w:ascii="Times New Roman" w:hAnsi="Times New Roman" w:cs="Times New Roman"/>
          <w:b/>
          <w:bCs/>
        </w:rPr>
        <w:t xml:space="preserve"> урок-исследование</w:t>
      </w:r>
    </w:p>
    <w:p w:rsidR="0018658C" w:rsidRPr="00D92E84" w:rsidRDefault="0018658C" w:rsidP="00814176">
      <w:pPr>
        <w:rPr>
          <w:rFonts w:ascii="Times New Roman" w:hAnsi="Times New Roman" w:cs="Times New Roman"/>
          <w:b/>
          <w:bCs/>
        </w:rPr>
      </w:pPr>
      <w:r w:rsidRPr="00D92E84">
        <w:rPr>
          <w:rFonts w:ascii="Times New Roman" w:hAnsi="Times New Roman" w:cs="Times New Roman"/>
          <w:b/>
          <w:bCs/>
        </w:rPr>
        <w:t>Технологии: РКМ (развитие критического мышления), включающая диалоговую технологию.</w:t>
      </w:r>
    </w:p>
    <w:p w:rsidR="0018658C" w:rsidRPr="00D92E84" w:rsidRDefault="0018658C" w:rsidP="00814176">
      <w:pPr>
        <w:rPr>
          <w:rFonts w:ascii="Times New Roman" w:hAnsi="Times New Roman" w:cs="Times New Roman"/>
          <w:b/>
          <w:bCs/>
        </w:rPr>
      </w:pPr>
      <w:r w:rsidRPr="00D92E84">
        <w:rPr>
          <w:rFonts w:ascii="Times New Roman" w:hAnsi="Times New Roman" w:cs="Times New Roman"/>
          <w:b/>
          <w:bCs/>
        </w:rPr>
        <w:t>Метод(ы):  учебная дискуссия</w:t>
      </w:r>
    </w:p>
    <w:p w:rsidR="0018658C" w:rsidRPr="00D92E84" w:rsidRDefault="0018658C" w:rsidP="00814176">
      <w:pPr>
        <w:rPr>
          <w:rFonts w:ascii="Times New Roman" w:hAnsi="Times New Roman" w:cs="Times New Roman"/>
        </w:rPr>
      </w:pPr>
      <w:r w:rsidRPr="00D92E84">
        <w:rPr>
          <w:rFonts w:ascii="Times New Roman" w:hAnsi="Times New Roman" w:cs="Times New Roman"/>
          <w:b/>
          <w:bCs/>
        </w:rPr>
        <w:t xml:space="preserve">Формы работы: </w:t>
      </w:r>
      <w:r w:rsidR="00FC292A">
        <w:rPr>
          <w:rFonts w:ascii="Times New Roman" w:hAnsi="Times New Roman" w:cs="Times New Roman"/>
          <w:b/>
          <w:bCs/>
        </w:rPr>
        <w:t>парная</w:t>
      </w:r>
      <w:r w:rsidRPr="00D92E84">
        <w:rPr>
          <w:rFonts w:ascii="Times New Roman" w:hAnsi="Times New Roman" w:cs="Times New Roman"/>
          <w:b/>
          <w:bCs/>
        </w:rPr>
        <w:t xml:space="preserve">, </w:t>
      </w:r>
      <w:r w:rsidR="00E47B23" w:rsidRPr="00D92E84">
        <w:rPr>
          <w:rFonts w:ascii="Times New Roman" w:hAnsi="Times New Roman" w:cs="Times New Roman"/>
          <w:b/>
          <w:bCs/>
        </w:rPr>
        <w:t>фронталь</w:t>
      </w:r>
      <w:r w:rsidRPr="00D92E84">
        <w:rPr>
          <w:rFonts w:ascii="Times New Roman" w:hAnsi="Times New Roman" w:cs="Times New Roman"/>
          <w:b/>
          <w:bCs/>
        </w:rPr>
        <w:t xml:space="preserve">ная </w:t>
      </w:r>
      <w:r w:rsidR="00E47B23" w:rsidRPr="00D92E84">
        <w:rPr>
          <w:rFonts w:ascii="Times New Roman" w:hAnsi="Times New Roman" w:cs="Times New Roman"/>
          <w:b/>
          <w:bCs/>
        </w:rPr>
        <w:t xml:space="preserve"> </w:t>
      </w:r>
    </w:p>
    <w:p w:rsidR="0018658C" w:rsidRPr="00D92E84" w:rsidRDefault="00FC36E9" w:rsidP="003F2FB9">
      <w:pPr>
        <w:rPr>
          <w:rFonts w:ascii="Times New Roman" w:hAnsi="Times New Roman" w:cs="Times New Roman"/>
          <w:sz w:val="24"/>
          <w:szCs w:val="24"/>
        </w:rPr>
      </w:pPr>
      <w:r w:rsidRPr="00D92E84">
        <w:rPr>
          <w:rFonts w:ascii="Times New Roman" w:hAnsi="Times New Roman" w:cs="Times New Roman"/>
          <w:sz w:val="24"/>
          <w:szCs w:val="24"/>
        </w:rPr>
        <w:t xml:space="preserve">МЕСТО УРОКА В СИСТЕМЕ УРОКОВ ПО ДАННОЙ ТЕМЕ – </w:t>
      </w:r>
      <w:r w:rsidR="00FC292A">
        <w:rPr>
          <w:rFonts w:ascii="Times New Roman" w:hAnsi="Times New Roman" w:cs="Times New Roman"/>
          <w:sz w:val="24"/>
          <w:szCs w:val="24"/>
        </w:rPr>
        <w:t>1-</w:t>
      </w:r>
      <w:r w:rsidR="00E47B23" w:rsidRPr="00D92E84">
        <w:rPr>
          <w:rFonts w:ascii="Times New Roman" w:hAnsi="Times New Roman" w:cs="Times New Roman"/>
          <w:sz w:val="24"/>
          <w:szCs w:val="24"/>
        </w:rPr>
        <w:t>й урок в цикле</w:t>
      </w:r>
      <w:r w:rsidR="00FC292A">
        <w:rPr>
          <w:rFonts w:ascii="Times New Roman" w:hAnsi="Times New Roman" w:cs="Times New Roman"/>
          <w:sz w:val="24"/>
          <w:szCs w:val="24"/>
        </w:rPr>
        <w:t>.</w:t>
      </w:r>
    </w:p>
    <w:p w:rsidR="0018658C" w:rsidRPr="00D92E84" w:rsidRDefault="0018658C" w:rsidP="003F2FB9">
      <w:pPr>
        <w:rPr>
          <w:rFonts w:ascii="Times New Roman" w:hAnsi="Times New Roman" w:cs="Times New Roman"/>
          <w:sz w:val="24"/>
          <w:szCs w:val="24"/>
        </w:rPr>
      </w:pPr>
      <w:r w:rsidRPr="00D92E84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D92E84">
        <w:rPr>
          <w:rFonts w:ascii="Times New Roman" w:hAnsi="Times New Roman" w:cs="Times New Roman"/>
          <w:sz w:val="24"/>
          <w:szCs w:val="24"/>
        </w:rPr>
        <w:t xml:space="preserve"> мультимедийное оборудование для презентации учебного материала; раздаточный материал для учащихся (лист отслеживания результатов, рефлексия)</w:t>
      </w:r>
    </w:p>
    <w:p w:rsidR="00FC292A" w:rsidRDefault="0018658C" w:rsidP="003F2FB9">
      <w:pPr>
        <w:rPr>
          <w:rFonts w:ascii="Times New Roman" w:hAnsi="Times New Roman" w:cs="Times New Roman"/>
          <w:sz w:val="24"/>
          <w:szCs w:val="24"/>
        </w:rPr>
      </w:pPr>
      <w:r w:rsidRPr="00D92E84">
        <w:rPr>
          <w:rFonts w:ascii="Times New Roman" w:hAnsi="Times New Roman" w:cs="Times New Roman"/>
          <w:b/>
          <w:bCs/>
          <w:sz w:val="24"/>
          <w:szCs w:val="24"/>
        </w:rPr>
        <w:t>Оформление доски</w:t>
      </w:r>
      <w:r w:rsidRPr="00D92E84">
        <w:rPr>
          <w:rFonts w:ascii="Times New Roman" w:hAnsi="Times New Roman" w:cs="Times New Roman"/>
          <w:sz w:val="24"/>
          <w:szCs w:val="24"/>
        </w:rPr>
        <w:t xml:space="preserve">: </w:t>
      </w:r>
      <w:r w:rsidR="00B605A6">
        <w:rPr>
          <w:rFonts w:ascii="Times New Roman" w:hAnsi="Times New Roman" w:cs="Times New Roman"/>
          <w:sz w:val="24"/>
          <w:szCs w:val="24"/>
        </w:rPr>
        <w:t>нет</w:t>
      </w:r>
    </w:p>
    <w:p w:rsidR="00B605A6" w:rsidRDefault="00B605A6" w:rsidP="003F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урока: 30мин</w:t>
      </w:r>
    </w:p>
    <w:p w:rsidR="0018658C" w:rsidRPr="00D92E84" w:rsidRDefault="0018658C" w:rsidP="003F2F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2E84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18658C" w:rsidRPr="00D92E84" w:rsidRDefault="00E81A99" w:rsidP="003F2F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2E84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B6789" w:rsidRPr="00D92E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5103"/>
        <w:gridCol w:w="3345"/>
        <w:gridCol w:w="283"/>
        <w:gridCol w:w="3349"/>
        <w:gridCol w:w="1902"/>
      </w:tblGrid>
      <w:tr w:rsidR="00934AA6" w:rsidRPr="00D92E84" w:rsidTr="008954B4">
        <w:tc>
          <w:tcPr>
            <w:tcW w:w="1583" w:type="dxa"/>
          </w:tcPr>
          <w:p w:rsidR="0018658C" w:rsidRPr="00D92E84" w:rsidRDefault="0018658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слайда</w:t>
            </w:r>
          </w:p>
        </w:tc>
        <w:tc>
          <w:tcPr>
            <w:tcW w:w="5103" w:type="dxa"/>
          </w:tcPr>
          <w:p w:rsidR="0018658C" w:rsidRPr="00D92E84" w:rsidRDefault="0018658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345" w:type="dxa"/>
          </w:tcPr>
          <w:p w:rsidR="0018658C" w:rsidRPr="00D92E84" w:rsidRDefault="0018658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3632" w:type="dxa"/>
            <w:gridSpan w:val="2"/>
          </w:tcPr>
          <w:p w:rsidR="0018658C" w:rsidRPr="00D92E84" w:rsidRDefault="0018658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Предполагаемые ответы учащихся</w:t>
            </w:r>
          </w:p>
        </w:tc>
        <w:tc>
          <w:tcPr>
            <w:tcW w:w="1902" w:type="dxa"/>
          </w:tcPr>
          <w:p w:rsidR="0018658C" w:rsidRPr="00D92E84" w:rsidRDefault="009413EF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9413EF" w:rsidRPr="00D92E84" w:rsidTr="008954B4">
        <w:tc>
          <w:tcPr>
            <w:tcW w:w="1583" w:type="dxa"/>
          </w:tcPr>
          <w:p w:rsidR="009413EF" w:rsidRPr="00D92E84" w:rsidRDefault="009413EF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80" w:type="dxa"/>
            <w:gridSpan w:val="4"/>
          </w:tcPr>
          <w:p w:rsidR="009413EF" w:rsidRPr="00D92E84" w:rsidRDefault="009413EF" w:rsidP="00895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Этап целеполагания, </w:t>
            </w:r>
            <w:r w:rsidR="00E47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мотивации</w:t>
            </w: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постановки проблемы</w:t>
            </w:r>
          </w:p>
        </w:tc>
        <w:tc>
          <w:tcPr>
            <w:tcW w:w="1902" w:type="dxa"/>
          </w:tcPr>
          <w:p w:rsidR="009413EF" w:rsidRPr="00D92E84" w:rsidRDefault="009413EF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05AC" w:rsidRPr="00D92E84" w:rsidTr="008954B4">
        <w:trPr>
          <w:trHeight w:val="3809"/>
        </w:trPr>
        <w:tc>
          <w:tcPr>
            <w:tcW w:w="1583" w:type="dxa"/>
            <w:vMerge w:val="restart"/>
          </w:tcPr>
          <w:p w:rsidR="001E05AC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– тема</w:t>
            </w:r>
          </w:p>
          <w:p w:rsidR="00B605A6" w:rsidRPr="00D92E84" w:rsidRDefault="00B605A6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– справка о писателе</w:t>
            </w:r>
          </w:p>
          <w:p w:rsidR="00B605A6" w:rsidRDefault="00B605A6" w:rsidP="00B60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– перевод слова котл.</w:t>
            </w:r>
          </w:p>
          <w:p w:rsidR="001E05AC" w:rsidRDefault="00B605A6" w:rsidP="00B60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 – книги П.</w:t>
            </w:r>
          </w:p>
          <w:p w:rsidR="00B605A6" w:rsidRDefault="00B605A6" w:rsidP="00B60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605A6" w:rsidRDefault="00B605A6" w:rsidP="00B60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605A6" w:rsidRDefault="00B605A6" w:rsidP="00B60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605A6" w:rsidRDefault="00B605A6" w:rsidP="00B60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5 -  </w:t>
            </w:r>
            <w:r w:rsidR="00654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проблема</w:t>
            </w:r>
          </w:p>
          <w:p w:rsidR="00654F5D" w:rsidRDefault="00654F5D" w:rsidP="00B60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F160C" w:rsidRDefault="00FF160C" w:rsidP="00B60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54F5D" w:rsidRDefault="00654F5D" w:rsidP="00B60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 задачи урока</w:t>
            </w:r>
          </w:p>
          <w:p w:rsidR="00654F5D" w:rsidRDefault="00654F5D" w:rsidP="00B60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54F5D" w:rsidRDefault="00654F5D" w:rsidP="00B60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 – семья</w:t>
            </w:r>
          </w:p>
          <w:p w:rsidR="00654F5D" w:rsidRDefault="00654F5D" w:rsidP="00B60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 – труд</w:t>
            </w:r>
          </w:p>
          <w:p w:rsidR="00654F5D" w:rsidRDefault="00654F5D" w:rsidP="00B60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54F5D" w:rsidRPr="00D92E84" w:rsidRDefault="00654F5D" w:rsidP="00B60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 – смысл жизни, взаимосвязь 7-8-9</w:t>
            </w:r>
          </w:p>
        </w:tc>
        <w:tc>
          <w:tcPr>
            <w:tcW w:w="5103" w:type="dxa"/>
          </w:tcPr>
          <w:p w:rsidR="00B605A6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Оргмомент. Тема урока.</w:t>
            </w:r>
          </w:p>
          <w:p w:rsidR="00B605A6" w:rsidRDefault="00B605A6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Слово учителя об авторе повести.</w:t>
            </w:r>
          </w:p>
          <w:p w:rsidR="00B605A6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B605A6" w:rsidRDefault="00B605A6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605A6" w:rsidRDefault="00B605A6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605A6" w:rsidRDefault="00B605A6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605A6" w:rsidRDefault="00B605A6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E05AC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Мотивация.</w:t>
            </w:r>
          </w:p>
          <w:p w:rsidR="001E05AC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 Вы уже задавали себе вопрос: зачем я живу?</w:t>
            </w:r>
          </w:p>
          <w:p w:rsidR="001E05AC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 Или: вот я окончу школу, поступлю учиться, выучусь. А потом? Выйду замуж, дети – а потом?..</w:t>
            </w: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E05AC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Постановка </w:t>
            </w:r>
            <w:r w:rsidR="00FA5E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 </w:t>
            </w: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проблемы. </w:t>
            </w:r>
          </w:p>
          <w:p w:rsidR="001E05AC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Может  ли жизнь быть бессмысленной?</w:t>
            </w:r>
          </w:p>
          <w:p w:rsidR="001E05AC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Почему? Какую жизнь мы называем бессмысленной?</w:t>
            </w: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E05AC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160C" w:rsidRDefault="00FF160C" w:rsidP="00FF16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4F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Задачи урока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(на слайде 6)</w:t>
            </w: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</w:tcPr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Запись темы урока</w:t>
            </w: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Отвечают на вопросы учителя</w:t>
            </w:r>
            <w:r w:rsidR="00FF16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добавляют информацию о писателе</w:t>
            </w: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160C" w:rsidRPr="00D92E84" w:rsidRDefault="00FF160C" w:rsidP="00FF16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Отвечают на вопросы учителя</w:t>
            </w:r>
          </w:p>
          <w:p w:rsidR="00FF160C" w:rsidRPr="00D92E84" w:rsidRDefault="00FF160C" w:rsidP="00FF16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Записывают однословные ответы (словосочетания)</w:t>
            </w: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gridSpan w:val="2"/>
          </w:tcPr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160C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Соглашаются с первого или второго вопроса. Говорят о мучающих раздумьях о смысле жизни.</w:t>
            </w: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Default="001E05AC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Безделье, наркотики, нет семьи, нет детей, нет дома; не люблю то, чем занимаюсь; не понимаю, зачем живу; не задумываюсь о своей пользе…</w:t>
            </w:r>
          </w:p>
          <w:p w:rsidR="00402B12" w:rsidRPr="00D92E84" w:rsidRDefault="00402B12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Фронтальная беседа</w:t>
            </w:r>
          </w:p>
        </w:tc>
      </w:tr>
      <w:tr w:rsidR="001E05AC" w:rsidRPr="00D92E84" w:rsidTr="008954B4">
        <w:trPr>
          <w:trHeight w:val="290"/>
        </w:trPr>
        <w:tc>
          <w:tcPr>
            <w:tcW w:w="1583" w:type="dxa"/>
            <w:vMerge/>
          </w:tcPr>
          <w:p w:rsidR="001E05AC" w:rsidRPr="00D92E84" w:rsidRDefault="001E05AC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E05AC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Выделите 3 пункта в вашем списке как главные.</w:t>
            </w:r>
            <w:r w:rsidRPr="00E47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1E05AC" w:rsidRPr="00E477C2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7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Выяснение места и причин затруднения</w:t>
            </w: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Подсказка: пункты взаимосвязаны очень тесно</w:t>
            </w: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Записать на доске: семья +  труд + осмысление жизни</w:t>
            </w: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E05AC" w:rsidRPr="00D92E84" w:rsidRDefault="001E05AC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A6EE1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A6EE1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Постановка 2 проблемы</w:t>
            </w:r>
          </w:p>
          <w:p w:rsidR="001E05AC" w:rsidRPr="00FA5EA9" w:rsidRDefault="00FA5EA9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A5E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Ставит ли А.Платонов вопрос о смысле жизни в повести «Котлован»?</w:t>
            </w:r>
          </w:p>
          <w:p w:rsidR="001E05AC" w:rsidRPr="00D92E84" w:rsidRDefault="00FA5EA9" w:rsidP="00C433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Подтверждает ли повесть </w:t>
            </w:r>
            <w:r w:rsidR="00C433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взаимосвязь</w:t>
            </w:r>
            <w:r w:rsidR="00C433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«ключевых» вопросов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?</w:t>
            </w:r>
            <w:r w:rsidR="00C433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Как?</w:t>
            </w:r>
          </w:p>
        </w:tc>
        <w:tc>
          <w:tcPr>
            <w:tcW w:w="3345" w:type="dxa"/>
          </w:tcPr>
          <w:p w:rsidR="001E05AC" w:rsidRDefault="001E05AC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Сравнивают свои предложения, приходят к выводу</w:t>
            </w:r>
          </w:p>
          <w:p w:rsidR="001E05AC" w:rsidRDefault="001E05AC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Записи в тетрадях</w:t>
            </w:r>
          </w:p>
          <w:p w:rsidR="00AA6EE1" w:rsidRDefault="00AA6EE1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A6EE1" w:rsidRDefault="00AA6EE1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A6EE1" w:rsidRDefault="00AA6EE1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A6EE1" w:rsidRDefault="00AA6EE1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A6EE1" w:rsidRDefault="00AA6EE1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Рассуждают на примере Вощева</w:t>
            </w:r>
          </w:p>
        </w:tc>
        <w:tc>
          <w:tcPr>
            <w:tcW w:w="3632" w:type="dxa"/>
            <w:gridSpan w:val="2"/>
          </w:tcPr>
          <w:p w:rsidR="001E05AC" w:rsidRDefault="00C52E12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Семья   – т</w:t>
            </w:r>
            <w:r w:rsidR="001E05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руд –</w:t>
            </w:r>
            <w:r w:rsidR="00C433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E05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осмысление своей жизни (зачем я живу). </w:t>
            </w:r>
          </w:p>
          <w:p w:rsidR="001E05AC" w:rsidRDefault="001E05AC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Семья </w:t>
            </w:r>
            <w:r w:rsidR="00C52E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</w:t>
            </w:r>
            <w:r w:rsidR="00C52E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="00C52E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="00C52E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продолжение рода,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твои близкие (ты не одинок), это твой дом. Без труда  не прокормишь семью и даже себя. Но если работать,  только чтобы прокормиться, то зачем тогда вся жизнь?</w:t>
            </w:r>
            <w:r w:rsidR="00C52E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Чтобы есть?</w:t>
            </w:r>
          </w:p>
          <w:p w:rsidR="00FF160C" w:rsidRDefault="00FF160C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A6EE1" w:rsidRDefault="00AA6EE1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Герой непрерывно думает. Его уволили за задумчивость «среди производства»</w:t>
            </w:r>
          </w:p>
          <w:p w:rsidR="00AA6EE1" w:rsidRPr="00D92E84" w:rsidRDefault="00AA6EE1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1E05AC" w:rsidRDefault="001E05AC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Работа в парах или индивидуально</w:t>
            </w:r>
          </w:p>
          <w:p w:rsidR="00C43345" w:rsidRDefault="00C43345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43345" w:rsidRDefault="00C43345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43345" w:rsidRDefault="00C43345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43345" w:rsidRDefault="00C43345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43345" w:rsidRDefault="00C43345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43345" w:rsidRPr="00D92E84" w:rsidRDefault="00C43345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Фронтальная беседа</w:t>
            </w:r>
          </w:p>
        </w:tc>
      </w:tr>
      <w:tr w:rsidR="009413EF" w:rsidRPr="00D92E84" w:rsidTr="008954B4">
        <w:tc>
          <w:tcPr>
            <w:tcW w:w="1583" w:type="dxa"/>
          </w:tcPr>
          <w:p w:rsidR="009413EF" w:rsidRPr="00D92E84" w:rsidRDefault="009413EF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80" w:type="dxa"/>
            <w:gridSpan w:val="4"/>
          </w:tcPr>
          <w:p w:rsidR="00EE7732" w:rsidRPr="00D92E84" w:rsidRDefault="00EE7732" w:rsidP="00895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413EF" w:rsidRPr="00D92E84" w:rsidRDefault="009413EF" w:rsidP="00895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Этап решения проблемы</w:t>
            </w:r>
          </w:p>
        </w:tc>
        <w:tc>
          <w:tcPr>
            <w:tcW w:w="1902" w:type="dxa"/>
          </w:tcPr>
          <w:p w:rsidR="009413EF" w:rsidRPr="00D92E84" w:rsidRDefault="009413EF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954B4" w:rsidRPr="00D92E84" w:rsidTr="008954B4">
        <w:trPr>
          <w:trHeight w:val="7696"/>
        </w:trPr>
        <w:tc>
          <w:tcPr>
            <w:tcW w:w="1583" w:type="dxa"/>
          </w:tcPr>
          <w:p w:rsidR="008954B4" w:rsidRPr="00D92E84" w:rsidRDefault="00FF160C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6 – задачи урока</w:t>
            </w:r>
          </w:p>
        </w:tc>
        <w:tc>
          <w:tcPr>
            <w:tcW w:w="5103" w:type="dxa"/>
          </w:tcPr>
          <w:p w:rsidR="008954B4" w:rsidRDefault="008954B4" w:rsidP="008954B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84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</w:t>
            </w:r>
          </w:p>
          <w:p w:rsidR="008954B4" w:rsidRPr="00AA6EE1" w:rsidRDefault="008954B4" w:rsidP="008954B4">
            <w:pPr>
              <w:pStyle w:val="a3"/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A6EE1">
              <w:rPr>
                <w:rFonts w:ascii="Times New Roman" w:hAnsi="Times New Roman" w:cs="Times New Roman"/>
                <w:sz w:val="24"/>
                <w:szCs w:val="24"/>
              </w:rPr>
              <w:t>Первые же строки повести очень необычного писателя А.Платонова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озадачивают читателя: странный язык, странные герои (</w:t>
            </w:r>
            <w:r w:rsidRPr="00AA6EE1">
              <w:rPr>
                <w:rFonts w:ascii="Times New Roman" w:hAnsi="Times New Roman" w:cs="Times New Roman"/>
                <w:i/>
                <w:sz w:val="24"/>
                <w:szCs w:val="24"/>
              </w:rPr>
              <w:t>герои?)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И, не дав читателю опомниться, автор обрушивает на него все проблемы сразу.</w:t>
            </w:r>
          </w:p>
          <w:p w:rsidR="008954B4" w:rsidRDefault="008954B4" w:rsidP="008954B4">
            <w:pPr>
              <w:pStyle w:val="a3"/>
              <w:spacing w:after="0" w:line="240" w:lineRule="auto"/>
              <w:ind w:left="1080" w:hanging="7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D92E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 w:hanging="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4C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</w:t>
            </w:r>
            <w:r w:rsidR="00FF1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определить</w:t>
            </w:r>
            <w:r w:rsidRPr="00EC6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ключевые понятия авторской позиции</w:t>
            </w:r>
            <w:r w:rsidRPr="00FA5E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семья  – труд – смысл жизни </w:t>
            </w:r>
            <w:r w:rsidRPr="00D92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954B4" w:rsidRPr="00D92E84" w:rsidRDefault="008954B4" w:rsidP="008954B4">
            <w:pPr>
              <w:pStyle w:val="a3"/>
              <w:spacing w:after="0" w:line="240" w:lineRule="auto"/>
              <w:ind w:left="6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Сделайте промежуточный вывод:</w:t>
            </w:r>
            <w:r w:rsidRPr="00D92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насколько взаимосвязаны важнейшие вопросы бытия в жизни героев?</w:t>
            </w: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второе</w:t>
            </w: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954B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Отметьте, как часто герой (кто?) произносит вслух или мысленно слова </w:t>
            </w:r>
            <w:r w:rsidR="008A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смысле жизни</w:t>
            </w:r>
            <w:r w:rsidR="00FF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Какой вывод напрашивается?</w:t>
            </w:r>
          </w:p>
          <w:p w:rsidR="008954B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tabs>
                <w:tab w:val="left" w:pos="1622"/>
              </w:tabs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</w:tcPr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Выделить в тексте (цветом), как подняты темы труда, семьи смысла жизни для героев:</w:t>
            </w:r>
          </w:p>
          <w:p w:rsidR="008954B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1пара учащихся: Вощев</w:t>
            </w:r>
          </w:p>
          <w:p w:rsidR="008954B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пара: шоссейный надзиратель</w:t>
            </w:r>
          </w:p>
          <w:p w:rsidR="008954B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пара: девочки-пионеры</w:t>
            </w: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 пара: Жачев</w:t>
            </w: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Ответы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пар</w:t>
            </w: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Отметить по ходу наблюдения за текстом (работая над заданием первым)</w:t>
            </w: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gridSpan w:val="2"/>
          </w:tcPr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Вощев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: одинок, уволен; не может трудиться, не понимая смысла, думал «среди производства… о плане общей жизни». </w:t>
            </w:r>
            <w:r w:rsidRPr="00B7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Парадокс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 не может не думать – не нужен на производстве</w:t>
            </w: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2E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Шоссейный надзиратель: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жена и сын; громкая ссора; «мать и отец не чувствуют смысла жизни и раздражены, а ребенок живет без упрека, вырастая себе на мученье». </w:t>
            </w:r>
          </w:p>
          <w:p w:rsidR="008954B4" w:rsidRPr="008954B4" w:rsidRDefault="008954B4" w:rsidP="008954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Девочки-пионеры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 родились в голодное время, «их матери питались лишь запасами собственного тела». Не осознают смысла жизни, но чувствуют «счастье детской дружбы», в них – «сознание серьезности жизни, необходимой для непрерывности строя и силы похода», они «ступали с сознанием важности своего будущего»</w:t>
            </w:r>
          </w:p>
        </w:tc>
        <w:tc>
          <w:tcPr>
            <w:tcW w:w="1902" w:type="dxa"/>
            <w:vMerge w:val="restart"/>
          </w:tcPr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Парн</w:t>
            </w: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работа</w:t>
            </w:r>
          </w:p>
        </w:tc>
      </w:tr>
      <w:tr w:rsidR="008954B4" w:rsidRPr="00D92E84" w:rsidTr="006132F3">
        <w:trPr>
          <w:trHeight w:val="5092"/>
        </w:trPr>
        <w:tc>
          <w:tcPr>
            <w:tcW w:w="1583" w:type="dxa"/>
          </w:tcPr>
          <w:p w:rsidR="008954B4" w:rsidRDefault="008954B4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4E59" w:rsidRDefault="00FA4E59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4E59" w:rsidRDefault="00FA4E59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4E59" w:rsidRDefault="00FA4E59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4E59" w:rsidRDefault="00FA4E59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4E59" w:rsidRDefault="00FA4E59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4E59" w:rsidRDefault="00FA4E59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4E59" w:rsidRDefault="00FA4E59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4E59" w:rsidRDefault="00FA4E59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4E59" w:rsidRDefault="00FA4E59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4E59" w:rsidRDefault="00FA4E59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4E59" w:rsidRDefault="00FA4E59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4E59" w:rsidRDefault="00FA4E59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4E59" w:rsidRDefault="00FA4E59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4E59" w:rsidRPr="00D92E84" w:rsidRDefault="00FA4E59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Слайд 10</w:t>
            </w:r>
          </w:p>
        </w:tc>
        <w:tc>
          <w:tcPr>
            <w:tcW w:w="5103" w:type="dxa"/>
          </w:tcPr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8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помогает группам по мере необходимости, следит за временем</w:t>
            </w: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</w:t>
            </w:r>
            <w:r w:rsidR="00C43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еще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 позволил сделать текст?</w:t>
            </w:r>
          </w:p>
          <w:p w:rsidR="008954B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Громко ли говорят герои? Кто?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A4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Почему?</w:t>
            </w:r>
          </w:p>
          <w:p w:rsidR="008954B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и что выглядит одушевленнее людей?</w:t>
            </w:r>
          </w:p>
          <w:p w:rsidR="008954B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E7C" w:rsidRDefault="00DA5E7C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E7C" w:rsidRDefault="00DA5E7C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E7C" w:rsidRDefault="00DA5E7C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E7C" w:rsidRDefault="00DA5E7C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E7C" w:rsidRDefault="00DA5E7C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E7C" w:rsidRDefault="00DA5E7C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Какой вывод можно сделать из сегодняшних наблюдений за героями?</w:t>
            </w:r>
          </w:p>
          <w:p w:rsidR="009E60C1" w:rsidRPr="00D92E84" w:rsidRDefault="009E60C1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 ли среди них счастливые люди?</w:t>
            </w:r>
          </w:p>
          <w:p w:rsidR="008954B4" w:rsidRPr="00D92E84" w:rsidRDefault="00FA4E59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Почему?</w:t>
            </w:r>
          </w:p>
          <w:p w:rsidR="00DA5E7C" w:rsidRDefault="00DA5E7C" w:rsidP="008954B4">
            <w:pPr>
              <w:pStyle w:val="a3"/>
              <w:tabs>
                <w:tab w:val="left" w:pos="1622"/>
              </w:tabs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E7C" w:rsidRDefault="00DA5E7C" w:rsidP="00DA5E7C">
            <w:pPr>
              <w:rPr>
                <w:lang w:eastAsia="en-US"/>
              </w:rPr>
            </w:pPr>
          </w:p>
          <w:p w:rsidR="008954B4" w:rsidRDefault="008954B4" w:rsidP="00DA5E7C">
            <w:pPr>
              <w:jc w:val="center"/>
              <w:rPr>
                <w:lang w:eastAsia="en-US"/>
              </w:rPr>
            </w:pPr>
          </w:p>
          <w:p w:rsidR="006132F3" w:rsidRDefault="006132F3" w:rsidP="00DA5E7C">
            <w:pPr>
              <w:jc w:val="center"/>
              <w:rPr>
                <w:lang w:eastAsia="en-US"/>
              </w:rPr>
            </w:pPr>
          </w:p>
          <w:p w:rsidR="006132F3" w:rsidRDefault="006132F3" w:rsidP="00DA5E7C">
            <w:pPr>
              <w:jc w:val="center"/>
              <w:rPr>
                <w:lang w:eastAsia="en-US"/>
              </w:rPr>
            </w:pPr>
          </w:p>
          <w:p w:rsidR="006132F3" w:rsidRDefault="006132F3" w:rsidP="00DA5E7C">
            <w:pPr>
              <w:jc w:val="center"/>
              <w:rPr>
                <w:lang w:eastAsia="en-US"/>
              </w:rPr>
            </w:pPr>
          </w:p>
          <w:p w:rsidR="006132F3" w:rsidRDefault="006132F3" w:rsidP="00DA5E7C">
            <w:pPr>
              <w:jc w:val="center"/>
              <w:rPr>
                <w:lang w:eastAsia="en-US"/>
              </w:rPr>
            </w:pPr>
          </w:p>
          <w:p w:rsidR="006132F3" w:rsidRDefault="006132F3" w:rsidP="00DA5E7C">
            <w:pPr>
              <w:jc w:val="center"/>
              <w:rPr>
                <w:lang w:eastAsia="en-US"/>
              </w:rPr>
            </w:pPr>
          </w:p>
          <w:p w:rsidR="006132F3" w:rsidRDefault="006132F3" w:rsidP="00DA5E7C">
            <w:pPr>
              <w:jc w:val="center"/>
              <w:rPr>
                <w:lang w:eastAsia="en-US"/>
              </w:rPr>
            </w:pPr>
          </w:p>
          <w:p w:rsidR="006132F3" w:rsidRDefault="006132F3" w:rsidP="00DA5E7C">
            <w:pPr>
              <w:jc w:val="center"/>
              <w:rPr>
                <w:lang w:eastAsia="en-US"/>
              </w:rPr>
            </w:pPr>
          </w:p>
          <w:p w:rsidR="006132F3" w:rsidRDefault="006132F3" w:rsidP="00DA5E7C">
            <w:pPr>
              <w:jc w:val="center"/>
              <w:rPr>
                <w:lang w:eastAsia="en-US"/>
              </w:rPr>
            </w:pPr>
          </w:p>
          <w:p w:rsidR="006132F3" w:rsidRDefault="006132F3" w:rsidP="00DA5E7C">
            <w:pPr>
              <w:jc w:val="center"/>
              <w:rPr>
                <w:lang w:eastAsia="en-US"/>
              </w:rPr>
            </w:pPr>
          </w:p>
          <w:p w:rsidR="006132F3" w:rsidRDefault="006132F3" w:rsidP="00DA5E7C">
            <w:pPr>
              <w:jc w:val="center"/>
              <w:rPr>
                <w:lang w:eastAsia="en-US"/>
              </w:rPr>
            </w:pPr>
          </w:p>
          <w:p w:rsidR="006132F3" w:rsidRDefault="006132F3" w:rsidP="00DA5E7C">
            <w:pPr>
              <w:jc w:val="center"/>
              <w:rPr>
                <w:lang w:eastAsia="en-US"/>
              </w:rPr>
            </w:pPr>
          </w:p>
          <w:p w:rsidR="006132F3" w:rsidRDefault="006132F3" w:rsidP="00DA5E7C">
            <w:pPr>
              <w:jc w:val="center"/>
              <w:rPr>
                <w:lang w:eastAsia="en-US"/>
              </w:rPr>
            </w:pPr>
          </w:p>
          <w:p w:rsidR="006132F3" w:rsidRDefault="006132F3" w:rsidP="00DA5E7C">
            <w:pPr>
              <w:jc w:val="center"/>
              <w:rPr>
                <w:lang w:eastAsia="en-US"/>
              </w:rPr>
            </w:pPr>
          </w:p>
          <w:p w:rsidR="006132F3" w:rsidRPr="00DA5E7C" w:rsidRDefault="006132F3" w:rsidP="00DA5E7C">
            <w:pPr>
              <w:jc w:val="center"/>
              <w:rPr>
                <w:lang w:eastAsia="en-US"/>
              </w:rPr>
            </w:pPr>
          </w:p>
        </w:tc>
        <w:tc>
          <w:tcPr>
            <w:tcW w:w="3345" w:type="dxa"/>
          </w:tcPr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Ответы от пар</w:t>
            </w:r>
            <w:r w:rsidRPr="00D92E8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индивидуально, </w:t>
            </w:r>
            <w:r w:rsidRPr="00D92E8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запись в карту урока</w:t>
            </w: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Подводят итого наблюдениям</w:t>
            </w: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Pr="00D92E84" w:rsidRDefault="006132F3" w:rsidP="006132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gridSpan w:val="2"/>
          </w:tcPr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69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Жачев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 одинок, инвалид – не работает, пропитание добывает, выбивая еду и деньги из трудящихся и «дармоедов».</w:t>
            </w:r>
            <w:r w:rsidR="00655C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 смысле жизни здесь не говорит, но испытывает «привычное мучение»; «я гляжу на детей для памяти, потому что помру скоро».</w:t>
            </w: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54B4" w:rsidRPr="006A30FE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Кричат и раздражаются те, кто меньше размышляет. Они не терзаются вопросами смысла бытия, но собственное бездушное и бездумное существование их подспудно гнетет, вырываясь в крике.</w:t>
            </w: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8954B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4B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Собака «слабым голосом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сомнения </w:t>
            </w:r>
            <w:r w:rsidRPr="008954B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дала знать о своей службе»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8954B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8954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Вопрошающее небо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светило над Вощевым </w:t>
            </w:r>
            <w:r w:rsidRPr="008954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мучительной силой звезд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8954B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4B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Томился </w:t>
            </w:r>
            <w:r w:rsidRPr="008954B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духовой оркестр»</w:t>
            </w:r>
          </w:p>
          <w:p w:rsidR="008954B4" w:rsidRDefault="008954B4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132F3" w:rsidRPr="00D92E84" w:rsidRDefault="006132F3" w:rsidP="008954B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E60C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Нет ни одного счастливого среди рассмотренных. Разрыв между важнейшими понятиями (семья – труд – смысл жизни) обрекает их на жалкое существование. Задумывается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смысле жизни самый слабый среди них физически – Вощев, для которого очень важно «что-нибудь вроде всеобщего счастья». </w:t>
            </w:r>
            <w:r w:rsidR="009E60C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Ему очень трудно жить, не принося пользы, не понимая смысла жизни – не столько для себя, а для всех. Вощева трудно назвать мечтателем в привычном понимании слова. Скорее он таков для окружающих, жизнь которых не дает людям глядеть вверх, слышать музыку и любить детей и себя. </w:t>
            </w:r>
          </w:p>
        </w:tc>
        <w:tc>
          <w:tcPr>
            <w:tcW w:w="1902" w:type="dxa"/>
            <w:vMerge/>
          </w:tcPr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954B4" w:rsidRPr="00D92E84" w:rsidTr="00FA4E59">
        <w:trPr>
          <w:trHeight w:val="3251"/>
        </w:trPr>
        <w:tc>
          <w:tcPr>
            <w:tcW w:w="1583" w:type="dxa"/>
          </w:tcPr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954B4" w:rsidRDefault="008954B4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32F3" w:rsidRDefault="006132F3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32F3" w:rsidRDefault="006132F3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32F3" w:rsidRDefault="006132F3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32F3" w:rsidRDefault="006132F3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32F3" w:rsidRPr="00D92E84" w:rsidRDefault="006132F3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8954B4" w:rsidRPr="00D92E84" w:rsidRDefault="008954B4" w:rsidP="008954B4">
            <w:pPr>
              <w:pStyle w:val="a3"/>
              <w:spacing w:after="0" w:line="240" w:lineRule="auto"/>
              <w:ind w:left="4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</w:tcPr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gridSpan w:val="2"/>
          </w:tcPr>
          <w:p w:rsidR="008954B4" w:rsidRPr="00EC694C" w:rsidRDefault="008954B4" w:rsidP="00895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vMerge/>
          </w:tcPr>
          <w:p w:rsidR="008954B4" w:rsidRPr="00D92E84" w:rsidRDefault="008954B4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EE1" w:rsidRPr="00D92E84" w:rsidTr="008954B4">
        <w:tc>
          <w:tcPr>
            <w:tcW w:w="1583" w:type="dxa"/>
          </w:tcPr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80" w:type="dxa"/>
            <w:gridSpan w:val="4"/>
          </w:tcPr>
          <w:p w:rsidR="00AA6EE1" w:rsidRPr="00D92E84" w:rsidRDefault="00AA6EE1" w:rsidP="00895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Этап рефлексии</w:t>
            </w:r>
          </w:p>
        </w:tc>
        <w:tc>
          <w:tcPr>
            <w:tcW w:w="1902" w:type="dxa"/>
          </w:tcPr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EE1" w:rsidRPr="00D92E84" w:rsidTr="008954B4">
        <w:tc>
          <w:tcPr>
            <w:tcW w:w="1583" w:type="dxa"/>
          </w:tcPr>
          <w:p w:rsidR="00AA6EE1" w:rsidRDefault="00654F5D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FA4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– рефлексия</w:t>
            </w:r>
          </w:p>
          <w:p w:rsidR="00654F5D" w:rsidRDefault="00654F5D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54F5D" w:rsidRPr="00D92E84" w:rsidRDefault="00654F5D" w:rsidP="00654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53A06" w:rsidRDefault="00C53A06" w:rsidP="00C53A06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ли задачи урока решены?</w:t>
            </w:r>
          </w:p>
          <w:p w:rsidR="00AA6EE1" w:rsidRPr="00C53A06" w:rsidRDefault="00C53A06" w:rsidP="00C53A06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53A06">
              <w:rPr>
                <w:rFonts w:ascii="Times New Roman" w:hAnsi="Times New Roman" w:cs="Times New Roman"/>
                <w:bCs/>
                <w:sz w:val="24"/>
                <w:szCs w:val="24"/>
              </w:rPr>
              <w:t>ыявлено главное противоречие в образе героя Вощева: он не может жить, трудиться, не понимая всеобщего смысла жизни</w:t>
            </w:r>
            <w:r w:rsidR="00A515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A6EE1" w:rsidRDefault="00C53A06" w:rsidP="008954B4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Определены ключевые понятия авторской позиции: семья, труд, поиск смысла жизни</w:t>
            </w:r>
            <w:r w:rsidR="00A515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515E6" w:rsidRDefault="00A515E6" w:rsidP="008954B4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Ключевые понятия рассмотрены в образах героев 1-й главы повести.</w:t>
            </w:r>
          </w:p>
          <w:p w:rsidR="00A515E6" w:rsidRPr="00D92E84" w:rsidRDefault="00A515E6" w:rsidP="008954B4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можно соотнести эти ключевые понятия с сегодняшним днем? Остались они важными?</w:t>
            </w:r>
          </w:p>
          <w:p w:rsidR="00AA6EE1" w:rsidRPr="00D92E84" w:rsidRDefault="00AA6EE1" w:rsidP="008954B4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2E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какими вопросами вы уходите сегодня с урока? Сформулируйте </w:t>
            </w:r>
          </w:p>
          <w:p w:rsidR="00AA6EE1" w:rsidRPr="00D92E84" w:rsidRDefault="00AA6EE1" w:rsidP="008954B4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EE1" w:rsidRPr="00D92E84" w:rsidRDefault="00AA6EE1" w:rsidP="008954B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gridSpan w:val="2"/>
          </w:tcPr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Запись в листах контроля и в тетрадях</w:t>
            </w:r>
            <w:r w:rsidR="00A515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(самопроверка)</w:t>
            </w:r>
          </w:p>
        </w:tc>
        <w:tc>
          <w:tcPr>
            <w:tcW w:w="3349" w:type="dxa"/>
          </w:tcPr>
          <w:p w:rsidR="006132F3" w:rsidRPr="00D92E84" w:rsidRDefault="00AA6EE1" w:rsidP="006132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A6EE1" w:rsidRDefault="00C53A06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 </w:t>
            </w:r>
          </w:p>
          <w:p w:rsidR="00A515E6" w:rsidRDefault="00A515E6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515E6" w:rsidRDefault="00A515E6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515E6" w:rsidRDefault="00A515E6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515E6" w:rsidRDefault="00A515E6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Да </w:t>
            </w:r>
          </w:p>
          <w:p w:rsidR="00A515E6" w:rsidRDefault="00A515E6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515E6" w:rsidRDefault="00A515E6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515E6" w:rsidRDefault="00A515E6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 </w:t>
            </w:r>
          </w:p>
          <w:p w:rsidR="00A515E6" w:rsidRDefault="00A515E6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515E6" w:rsidRDefault="00A515E6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515E6" w:rsidRDefault="00A515E6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?</w:t>
            </w:r>
          </w:p>
          <w:p w:rsidR="00A515E6" w:rsidRDefault="00A515E6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515E6" w:rsidRDefault="00A515E6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515E6" w:rsidRPr="00D92E84" w:rsidRDefault="00A515E6" w:rsidP="00895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902" w:type="dxa"/>
          </w:tcPr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EE1" w:rsidRPr="00D92E84" w:rsidTr="008954B4">
        <w:trPr>
          <w:trHeight w:val="473"/>
        </w:trPr>
        <w:tc>
          <w:tcPr>
            <w:tcW w:w="1583" w:type="dxa"/>
          </w:tcPr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80" w:type="dxa"/>
            <w:gridSpan w:val="4"/>
          </w:tcPr>
          <w:p w:rsidR="00AA6EE1" w:rsidRPr="00D92E84" w:rsidRDefault="00AA6EE1" w:rsidP="00895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Домашнее задание, итог урока</w:t>
            </w:r>
          </w:p>
        </w:tc>
        <w:tc>
          <w:tcPr>
            <w:tcW w:w="1902" w:type="dxa"/>
          </w:tcPr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A6EE1" w:rsidRPr="00D92E84" w:rsidTr="008954B4">
        <w:tc>
          <w:tcPr>
            <w:tcW w:w="1583" w:type="dxa"/>
          </w:tcPr>
          <w:p w:rsidR="00654F5D" w:rsidRDefault="00AA6EE1" w:rsidP="00654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FA4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– д/з</w:t>
            </w:r>
          </w:p>
          <w:p w:rsidR="00AA6EE1" w:rsidRPr="00D92E84" w:rsidRDefault="00654F5D" w:rsidP="00FA4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FA4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- итог</w:t>
            </w:r>
          </w:p>
        </w:tc>
        <w:tc>
          <w:tcPr>
            <w:tcW w:w="5103" w:type="dxa"/>
          </w:tcPr>
          <w:p w:rsidR="00AA6EE1" w:rsidRPr="00D92E84" w:rsidRDefault="00A515E6" w:rsidP="00A51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рассмотрение повести.</w:t>
            </w:r>
          </w:p>
          <w:p w:rsidR="00AA6EE1" w:rsidRPr="00D92E84" w:rsidRDefault="00A515E6" w:rsidP="008954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таблицу «Язык писателя» примерами из повести «Котлован»</w:t>
            </w:r>
          </w:p>
          <w:p w:rsidR="00AA6EE1" w:rsidRPr="00D92E84" w:rsidRDefault="00A515E6" w:rsidP="008954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 принадлежность А.Платонову отрывков из произведений, опираясь на языковые особенности (материалы выданы на листах)</w:t>
            </w:r>
          </w:p>
          <w:p w:rsidR="00AA6EE1" w:rsidRPr="00D92E84" w:rsidRDefault="00AA6EE1" w:rsidP="008954B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28" w:type="dxa"/>
            <w:gridSpan w:val="2"/>
          </w:tcPr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</w:p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Запись в тетрадях</w:t>
            </w:r>
          </w:p>
        </w:tc>
        <w:tc>
          <w:tcPr>
            <w:tcW w:w="3349" w:type="dxa"/>
          </w:tcPr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</w:tcPr>
          <w:p w:rsidR="00AA6EE1" w:rsidRPr="00D92E84" w:rsidRDefault="00AA6EE1" w:rsidP="0089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8658C" w:rsidRPr="00D92E84" w:rsidRDefault="0018658C" w:rsidP="003F2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658C" w:rsidRPr="00D92E84" w:rsidRDefault="0018658C" w:rsidP="003F2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658C" w:rsidRPr="00D92E84" w:rsidRDefault="0018658C" w:rsidP="008608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658C" w:rsidRPr="00D92E84" w:rsidSect="00FB4AA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1B8" w:rsidRDefault="000521B8" w:rsidP="00FB4AA7">
      <w:pPr>
        <w:spacing w:after="0" w:line="240" w:lineRule="auto"/>
      </w:pPr>
      <w:r>
        <w:separator/>
      </w:r>
    </w:p>
  </w:endnote>
  <w:endnote w:type="continuationSeparator" w:id="1">
    <w:p w:rsidR="000521B8" w:rsidRDefault="000521B8" w:rsidP="00FB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0C" w:rsidRDefault="000979EE">
    <w:pPr>
      <w:pStyle w:val="ab"/>
      <w:jc w:val="right"/>
    </w:pPr>
    <w:fldSimple w:instr=" PAGE   \* MERGEFORMAT ">
      <w:r w:rsidR="00655C4B">
        <w:rPr>
          <w:noProof/>
        </w:rPr>
        <w:t>1</w:t>
      </w:r>
    </w:fldSimple>
  </w:p>
  <w:p w:rsidR="00FF160C" w:rsidRDefault="00FF16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1B8" w:rsidRDefault="000521B8" w:rsidP="00FB4AA7">
      <w:pPr>
        <w:spacing w:after="0" w:line="240" w:lineRule="auto"/>
      </w:pPr>
      <w:r>
        <w:separator/>
      </w:r>
    </w:p>
  </w:footnote>
  <w:footnote w:type="continuationSeparator" w:id="1">
    <w:p w:rsidR="000521B8" w:rsidRDefault="000521B8" w:rsidP="00FB4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893"/>
    <w:multiLevelType w:val="hybridMultilevel"/>
    <w:tmpl w:val="1AC434D8"/>
    <w:lvl w:ilvl="0" w:tplc="23A6DC6E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00E44867"/>
    <w:multiLevelType w:val="multilevel"/>
    <w:tmpl w:val="A9F6AD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2012B"/>
    <w:multiLevelType w:val="multilevel"/>
    <w:tmpl w:val="EA9ABC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12D85"/>
    <w:multiLevelType w:val="multilevel"/>
    <w:tmpl w:val="E868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324D4B"/>
    <w:multiLevelType w:val="multilevel"/>
    <w:tmpl w:val="EBBACF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D40FD"/>
    <w:multiLevelType w:val="multilevel"/>
    <w:tmpl w:val="D4EE4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A75BC"/>
    <w:multiLevelType w:val="hybridMultilevel"/>
    <w:tmpl w:val="5812391C"/>
    <w:lvl w:ilvl="0" w:tplc="35FA3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B2270"/>
    <w:multiLevelType w:val="multilevel"/>
    <w:tmpl w:val="C764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FD55857"/>
    <w:multiLevelType w:val="multilevel"/>
    <w:tmpl w:val="A5C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1AA2534"/>
    <w:multiLevelType w:val="multilevel"/>
    <w:tmpl w:val="09985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17260"/>
    <w:multiLevelType w:val="multilevel"/>
    <w:tmpl w:val="1D94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8AB7443"/>
    <w:multiLevelType w:val="multilevel"/>
    <w:tmpl w:val="F0A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9B83BA7"/>
    <w:multiLevelType w:val="multilevel"/>
    <w:tmpl w:val="6BE4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E506E6F"/>
    <w:multiLevelType w:val="multilevel"/>
    <w:tmpl w:val="F4AC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7E80442"/>
    <w:multiLevelType w:val="multilevel"/>
    <w:tmpl w:val="224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38834ABE"/>
    <w:multiLevelType w:val="multilevel"/>
    <w:tmpl w:val="1D40A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07ACB"/>
    <w:multiLevelType w:val="hybridMultilevel"/>
    <w:tmpl w:val="C486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15FBB"/>
    <w:multiLevelType w:val="multilevel"/>
    <w:tmpl w:val="81647C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97772"/>
    <w:multiLevelType w:val="multilevel"/>
    <w:tmpl w:val="3444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A7E7BF8"/>
    <w:multiLevelType w:val="multilevel"/>
    <w:tmpl w:val="60AA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F2340E0"/>
    <w:multiLevelType w:val="multilevel"/>
    <w:tmpl w:val="4BF0AF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E439A"/>
    <w:multiLevelType w:val="multilevel"/>
    <w:tmpl w:val="6008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5C77662"/>
    <w:multiLevelType w:val="multilevel"/>
    <w:tmpl w:val="A8069D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45ADC"/>
    <w:multiLevelType w:val="multilevel"/>
    <w:tmpl w:val="C7F8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5E46683A"/>
    <w:multiLevelType w:val="multilevel"/>
    <w:tmpl w:val="9DFEA5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91104"/>
    <w:multiLevelType w:val="multilevel"/>
    <w:tmpl w:val="FB184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E73227"/>
    <w:multiLevelType w:val="hybridMultilevel"/>
    <w:tmpl w:val="2DC8B24E"/>
    <w:lvl w:ilvl="0" w:tplc="075A687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62022F53"/>
    <w:multiLevelType w:val="multilevel"/>
    <w:tmpl w:val="9A54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C227C"/>
    <w:multiLevelType w:val="hybridMultilevel"/>
    <w:tmpl w:val="F2E25AEE"/>
    <w:lvl w:ilvl="0" w:tplc="C8F4D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54176"/>
    <w:multiLevelType w:val="multilevel"/>
    <w:tmpl w:val="31AA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6CA23F3"/>
    <w:multiLevelType w:val="multilevel"/>
    <w:tmpl w:val="D73C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1">
    <w:nsid w:val="68FB21AF"/>
    <w:multiLevelType w:val="multilevel"/>
    <w:tmpl w:val="E304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9D55331"/>
    <w:multiLevelType w:val="multilevel"/>
    <w:tmpl w:val="AFF2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F03055B"/>
    <w:multiLevelType w:val="multilevel"/>
    <w:tmpl w:val="55FE6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097552"/>
    <w:multiLevelType w:val="hybridMultilevel"/>
    <w:tmpl w:val="BCC4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E19DF"/>
    <w:multiLevelType w:val="multilevel"/>
    <w:tmpl w:val="8652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9C669DB"/>
    <w:multiLevelType w:val="multilevel"/>
    <w:tmpl w:val="677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AC2415F"/>
    <w:multiLevelType w:val="hybridMultilevel"/>
    <w:tmpl w:val="E0FE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C784E"/>
    <w:multiLevelType w:val="multilevel"/>
    <w:tmpl w:val="3604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B750B21"/>
    <w:multiLevelType w:val="multilevel"/>
    <w:tmpl w:val="6AB0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737805"/>
    <w:multiLevelType w:val="multilevel"/>
    <w:tmpl w:val="3A9C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4"/>
  </w:num>
  <w:num w:numId="2">
    <w:abstractNumId w:val="16"/>
  </w:num>
  <w:num w:numId="3">
    <w:abstractNumId w:val="18"/>
  </w:num>
  <w:num w:numId="4">
    <w:abstractNumId w:val="14"/>
  </w:num>
  <w:num w:numId="5">
    <w:abstractNumId w:val="8"/>
  </w:num>
  <w:num w:numId="6">
    <w:abstractNumId w:val="38"/>
  </w:num>
  <w:num w:numId="7">
    <w:abstractNumId w:val="23"/>
  </w:num>
  <w:num w:numId="8">
    <w:abstractNumId w:val="30"/>
  </w:num>
  <w:num w:numId="9">
    <w:abstractNumId w:val="29"/>
  </w:num>
  <w:num w:numId="10">
    <w:abstractNumId w:val="39"/>
  </w:num>
  <w:num w:numId="11">
    <w:abstractNumId w:val="12"/>
  </w:num>
  <w:num w:numId="12">
    <w:abstractNumId w:val="5"/>
  </w:num>
  <w:num w:numId="13">
    <w:abstractNumId w:val="32"/>
  </w:num>
  <w:num w:numId="14">
    <w:abstractNumId w:val="25"/>
  </w:num>
  <w:num w:numId="15">
    <w:abstractNumId w:val="21"/>
  </w:num>
  <w:num w:numId="16">
    <w:abstractNumId w:val="33"/>
  </w:num>
  <w:num w:numId="17">
    <w:abstractNumId w:val="40"/>
  </w:num>
  <w:num w:numId="18">
    <w:abstractNumId w:val="17"/>
  </w:num>
  <w:num w:numId="19">
    <w:abstractNumId w:val="10"/>
  </w:num>
  <w:num w:numId="20">
    <w:abstractNumId w:val="9"/>
  </w:num>
  <w:num w:numId="21">
    <w:abstractNumId w:val="31"/>
  </w:num>
  <w:num w:numId="22">
    <w:abstractNumId w:val="15"/>
  </w:num>
  <w:num w:numId="23">
    <w:abstractNumId w:val="35"/>
  </w:num>
  <w:num w:numId="24">
    <w:abstractNumId w:val="4"/>
  </w:num>
  <w:num w:numId="25">
    <w:abstractNumId w:val="11"/>
  </w:num>
  <w:num w:numId="26">
    <w:abstractNumId w:val="22"/>
  </w:num>
  <w:num w:numId="27">
    <w:abstractNumId w:val="3"/>
  </w:num>
  <w:num w:numId="28">
    <w:abstractNumId w:val="20"/>
  </w:num>
  <w:num w:numId="29">
    <w:abstractNumId w:val="7"/>
  </w:num>
  <w:num w:numId="30">
    <w:abstractNumId w:val="1"/>
  </w:num>
  <w:num w:numId="31">
    <w:abstractNumId w:val="36"/>
  </w:num>
  <w:num w:numId="32">
    <w:abstractNumId w:val="24"/>
  </w:num>
  <w:num w:numId="33">
    <w:abstractNumId w:val="13"/>
  </w:num>
  <w:num w:numId="34">
    <w:abstractNumId w:val="2"/>
  </w:num>
  <w:num w:numId="35">
    <w:abstractNumId w:val="19"/>
  </w:num>
  <w:num w:numId="36">
    <w:abstractNumId w:val="27"/>
  </w:num>
  <w:num w:numId="37">
    <w:abstractNumId w:val="37"/>
  </w:num>
  <w:num w:numId="38">
    <w:abstractNumId w:val="28"/>
  </w:num>
  <w:num w:numId="39">
    <w:abstractNumId w:val="26"/>
  </w:num>
  <w:num w:numId="40">
    <w:abstractNumId w:val="0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2FB9"/>
    <w:rsid w:val="000521B8"/>
    <w:rsid w:val="000979EE"/>
    <w:rsid w:val="000C4074"/>
    <w:rsid w:val="001571C8"/>
    <w:rsid w:val="00184AE5"/>
    <w:rsid w:val="0018658C"/>
    <w:rsid w:val="001E05AC"/>
    <w:rsid w:val="00244F64"/>
    <w:rsid w:val="00255124"/>
    <w:rsid w:val="002C796D"/>
    <w:rsid w:val="002F3403"/>
    <w:rsid w:val="00315470"/>
    <w:rsid w:val="003562DE"/>
    <w:rsid w:val="003F2FB9"/>
    <w:rsid w:val="00402B12"/>
    <w:rsid w:val="004C12EE"/>
    <w:rsid w:val="004C1D94"/>
    <w:rsid w:val="004F4DAE"/>
    <w:rsid w:val="00530F2D"/>
    <w:rsid w:val="00542C27"/>
    <w:rsid w:val="005623FD"/>
    <w:rsid w:val="006132F3"/>
    <w:rsid w:val="006354AA"/>
    <w:rsid w:val="00654F5D"/>
    <w:rsid w:val="00655C4B"/>
    <w:rsid w:val="006945CE"/>
    <w:rsid w:val="006A30FE"/>
    <w:rsid w:val="0070666E"/>
    <w:rsid w:val="007B3557"/>
    <w:rsid w:val="007B6789"/>
    <w:rsid w:val="00800CF6"/>
    <w:rsid w:val="00814176"/>
    <w:rsid w:val="0082236F"/>
    <w:rsid w:val="00860893"/>
    <w:rsid w:val="00872B79"/>
    <w:rsid w:val="008752B9"/>
    <w:rsid w:val="008954B4"/>
    <w:rsid w:val="008A1669"/>
    <w:rsid w:val="008C662D"/>
    <w:rsid w:val="00934AA6"/>
    <w:rsid w:val="009413EF"/>
    <w:rsid w:val="00987B7F"/>
    <w:rsid w:val="009E60C1"/>
    <w:rsid w:val="00A4794B"/>
    <w:rsid w:val="00A515E6"/>
    <w:rsid w:val="00A53AE0"/>
    <w:rsid w:val="00AA6EE1"/>
    <w:rsid w:val="00AE74D3"/>
    <w:rsid w:val="00B605A6"/>
    <w:rsid w:val="00B77620"/>
    <w:rsid w:val="00BC67C7"/>
    <w:rsid w:val="00C021EC"/>
    <w:rsid w:val="00C43345"/>
    <w:rsid w:val="00C52E12"/>
    <w:rsid w:val="00C53A06"/>
    <w:rsid w:val="00C95AD2"/>
    <w:rsid w:val="00D6410C"/>
    <w:rsid w:val="00D92E84"/>
    <w:rsid w:val="00DA5E7C"/>
    <w:rsid w:val="00DC1A41"/>
    <w:rsid w:val="00E0499D"/>
    <w:rsid w:val="00E477C2"/>
    <w:rsid w:val="00E47B23"/>
    <w:rsid w:val="00E51445"/>
    <w:rsid w:val="00E64E7C"/>
    <w:rsid w:val="00E72A95"/>
    <w:rsid w:val="00E81A99"/>
    <w:rsid w:val="00E86A7A"/>
    <w:rsid w:val="00EA5826"/>
    <w:rsid w:val="00EC694C"/>
    <w:rsid w:val="00EE7732"/>
    <w:rsid w:val="00F63C57"/>
    <w:rsid w:val="00F64A4C"/>
    <w:rsid w:val="00F842C2"/>
    <w:rsid w:val="00FA4E59"/>
    <w:rsid w:val="00FA5EA9"/>
    <w:rsid w:val="00FB4AA7"/>
    <w:rsid w:val="00FC292A"/>
    <w:rsid w:val="00FC36E9"/>
    <w:rsid w:val="00FC48A8"/>
    <w:rsid w:val="00FD7D14"/>
    <w:rsid w:val="00F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5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E0499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6B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3F2FB9"/>
    <w:pPr>
      <w:ind w:left="720"/>
    </w:pPr>
    <w:rPr>
      <w:lang w:eastAsia="en-US"/>
    </w:rPr>
  </w:style>
  <w:style w:type="table" w:styleId="a4">
    <w:name w:val="Table Grid"/>
    <w:basedOn w:val="a1"/>
    <w:uiPriority w:val="99"/>
    <w:rsid w:val="003F2FB9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8141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1547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15470"/>
    <w:pPr>
      <w:spacing w:line="21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15470"/>
    <w:pPr>
      <w:spacing w:line="151" w:lineRule="atLeast"/>
    </w:pPr>
    <w:rPr>
      <w:color w:val="auto"/>
    </w:rPr>
  </w:style>
  <w:style w:type="character" w:styleId="a6">
    <w:name w:val="Strong"/>
    <w:basedOn w:val="a0"/>
    <w:uiPriority w:val="99"/>
    <w:qFormat/>
    <w:locked/>
    <w:rsid w:val="00E0499D"/>
    <w:rPr>
      <w:b/>
      <w:bCs/>
    </w:rPr>
  </w:style>
  <w:style w:type="character" w:styleId="a7">
    <w:name w:val="Emphasis"/>
    <w:basedOn w:val="a0"/>
    <w:uiPriority w:val="99"/>
    <w:qFormat/>
    <w:locked/>
    <w:rsid w:val="00E0499D"/>
    <w:rPr>
      <w:i/>
      <w:iCs/>
    </w:rPr>
  </w:style>
  <w:style w:type="character" w:styleId="a8">
    <w:name w:val="Hyperlink"/>
    <w:basedOn w:val="a0"/>
    <w:uiPriority w:val="99"/>
    <w:rsid w:val="00E0499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B4A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4AA7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B4A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4AA7"/>
    <w:rPr>
      <w:rFonts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9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Татьянана</cp:lastModifiedBy>
  <cp:revision>11</cp:revision>
  <cp:lastPrinted>2013-02-04T18:08:00Z</cp:lastPrinted>
  <dcterms:created xsi:type="dcterms:W3CDTF">2013-11-18T12:12:00Z</dcterms:created>
  <dcterms:modified xsi:type="dcterms:W3CDTF">2015-02-13T23:28:00Z</dcterms:modified>
</cp:coreProperties>
</file>